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E0B2B" w:rsidRDefault="00DE0B2B" w:rsidP="00DE0B2B">
      <w:pPr>
        <w:jc w:val="center"/>
        <w:rPr>
          <w:rFonts w:ascii="Times New Roman" w:hAnsi="Times New Roman" w:cs="Times New Roman"/>
          <w:b/>
          <w:sz w:val="28"/>
        </w:rPr>
      </w:pPr>
      <w:bookmarkStart w:id="0" w:name="_Toc134151886"/>
    </w:p>
    <w:p w:rsidR="00DE0B2B" w:rsidRDefault="00DE0B2B" w:rsidP="00DE0B2B">
      <w:pPr>
        <w:jc w:val="center"/>
        <w:rPr>
          <w:rFonts w:ascii="Times New Roman" w:hAnsi="Times New Roman" w:cs="Times New Roman"/>
          <w:b/>
          <w:sz w:val="24"/>
        </w:rPr>
      </w:pPr>
    </w:p>
    <w:p w:rsidR="00DE0B2B" w:rsidRPr="00D46E83" w:rsidRDefault="00DE0B2B" w:rsidP="00DE0B2B">
      <w:pPr>
        <w:jc w:val="center"/>
        <w:rPr>
          <w:rFonts w:ascii="Times New Roman" w:hAnsi="Times New Roman" w:cs="Times New Roman"/>
          <w:b/>
          <w:sz w:val="32"/>
        </w:rPr>
      </w:pPr>
      <w:r w:rsidRPr="00D46E83">
        <w:rPr>
          <w:rFonts w:ascii="Times New Roman" w:hAnsi="Times New Roman" w:cs="Times New Roman"/>
          <w:b/>
          <w:sz w:val="32"/>
        </w:rPr>
        <w:t>FACTORS INFLUENCING THE PURCHASE INTENTION TOWARDS SUSTAINABLE FOOD CONSUMPTION</w:t>
      </w:r>
    </w:p>
    <w:p w:rsidR="00DE0B2B" w:rsidRDefault="00DE0B2B" w:rsidP="00DE0B2B">
      <w:pPr>
        <w:jc w:val="center"/>
        <w:rPr>
          <w:rFonts w:ascii="Times New Roman" w:hAnsi="Times New Roman" w:cs="Times New Roman"/>
          <w:b/>
          <w:sz w:val="28"/>
        </w:rPr>
      </w:pPr>
    </w:p>
    <w:p w:rsidR="00DE0B2B" w:rsidRDefault="00DE0B2B" w:rsidP="00DE0B2B">
      <w:pPr>
        <w:jc w:val="center"/>
        <w:rPr>
          <w:rFonts w:ascii="Times New Roman" w:hAnsi="Times New Roman" w:cs="Times New Roman"/>
          <w:b/>
          <w:sz w:val="24"/>
        </w:rPr>
      </w:pPr>
    </w:p>
    <w:p w:rsidR="00DE0B2B" w:rsidRDefault="00DE0B2B" w:rsidP="00DE0B2B">
      <w:pPr>
        <w:jc w:val="center"/>
        <w:rPr>
          <w:rFonts w:ascii="Times New Roman" w:hAnsi="Times New Roman" w:cs="Times New Roman"/>
          <w:b/>
          <w:sz w:val="24"/>
        </w:rPr>
      </w:pPr>
      <w:r>
        <w:rPr>
          <w:noProof/>
        </w:rPr>
        <w:drawing>
          <wp:anchor distT="0" distB="0" distL="0" distR="0" simplePos="0" relativeHeight="251712512" behindDoc="0" locked="0" layoutInCell="1" allowOverlap="1" wp14:anchorId="2C4522D0" wp14:editId="73555F53">
            <wp:simplePos x="0" y="0"/>
            <wp:positionH relativeFrom="margin">
              <wp:posOffset>2084705</wp:posOffset>
            </wp:positionH>
            <wp:positionV relativeFrom="paragraph">
              <wp:posOffset>327025</wp:posOffset>
            </wp:positionV>
            <wp:extent cx="1558290" cy="1881505"/>
            <wp:effectExtent l="0" t="0" r="3810" b="4445"/>
            <wp:wrapTopAndBottom/>
            <wp:docPr id="1" name="Picture 1" descr="KC Color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jpeg" descr="KC Color LOGO"/>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58290" cy="1881505"/>
                    </a:xfrm>
                    <a:prstGeom prst="rect">
                      <a:avLst/>
                    </a:prstGeom>
                    <a:noFill/>
                  </pic:spPr>
                </pic:pic>
              </a:graphicData>
            </a:graphic>
            <wp14:sizeRelH relativeFrom="page">
              <wp14:pctWidth>0</wp14:pctWidth>
            </wp14:sizeRelH>
            <wp14:sizeRelV relativeFrom="page">
              <wp14:pctHeight>0</wp14:pctHeight>
            </wp14:sizeRelV>
          </wp:anchor>
        </w:drawing>
      </w:r>
    </w:p>
    <w:p w:rsidR="00DE0B2B" w:rsidRDefault="00DE0B2B" w:rsidP="00DE0B2B">
      <w:pPr>
        <w:jc w:val="center"/>
        <w:rPr>
          <w:rFonts w:ascii="Times New Roman" w:hAnsi="Times New Roman" w:cs="Times New Roman"/>
          <w:b/>
          <w:sz w:val="24"/>
        </w:rPr>
      </w:pPr>
    </w:p>
    <w:p w:rsidR="00DE0B2B" w:rsidRDefault="00DE0B2B" w:rsidP="00DE0B2B">
      <w:pPr>
        <w:jc w:val="center"/>
        <w:rPr>
          <w:rFonts w:ascii="Times New Roman" w:hAnsi="Times New Roman" w:cs="Times New Roman"/>
          <w:b/>
          <w:sz w:val="24"/>
        </w:rPr>
      </w:pPr>
    </w:p>
    <w:p w:rsidR="00D46E83" w:rsidRDefault="00D46E83" w:rsidP="00DE0B2B">
      <w:pPr>
        <w:jc w:val="center"/>
        <w:rPr>
          <w:rFonts w:ascii="Times New Roman" w:hAnsi="Times New Roman" w:cs="Times New Roman"/>
          <w:b/>
          <w:sz w:val="28"/>
        </w:rPr>
      </w:pPr>
      <w:r>
        <w:rPr>
          <w:rFonts w:ascii="Times New Roman" w:hAnsi="Times New Roman" w:cs="Times New Roman"/>
          <w:b/>
          <w:sz w:val="28"/>
        </w:rPr>
        <w:t>HEENA NAUMAN</w:t>
      </w:r>
    </w:p>
    <w:p w:rsidR="00DE0B2B" w:rsidRPr="00D46E83" w:rsidRDefault="00DE0B2B" w:rsidP="00DE0B2B">
      <w:pPr>
        <w:jc w:val="center"/>
        <w:rPr>
          <w:rFonts w:ascii="Times New Roman" w:hAnsi="Times New Roman" w:cs="Times New Roman"/>
          <w:b/>
          <w:sz w:val="28"/>
        </w:rPr>
      </w:pPr>
      <w:r w:rsidRPr="00D46E83">
        <w:rPr>
          <w:rFonts w:ascii="Times New Roman" w:hAnsi="Times New Roman" w:cs="Times New Roman"/>
          <w:b/>
          <w:sz w:val="28"/>
        </w:rPr>
        <w:t>TAYYABA NOOR</w:t>
      </w:r>
    </w:p>
    <w:p w:rsidR="00DE0B2B" w:rsidRDefault="00DE0B2B" w:rsidP="00DE0B2B">
      <w:pPr>
        <w:jc w:val="center"/>
        <w:rPr>
          <w:rFonts w:ascii="Times New Roman" w:hAnsi="Times New Roman" w:cs="Times New Roman"/>
          <w:b/>
          <w:sz w:val="24"/>
        </w:rPr>
      </w:pPr>
    </w:p>
    <w:p w:rsidR="00DE0B2B" w:rsidRDefault="00DE0B2B" w:rsidP="00DE0B2B">
      <w:pPr>
        <w:jc w:val="center"/>
        <w:rPr>
          <w:rFonts w:ascii="Times New Roman" w:hAnsi="Times New Roman" w:cs="Times New Roman"/>
          <w:b/>
          <w:sz w:val="24"/>
        </w:rPr>
      </w:pPr>
    </w:p>
    <w:p w:rsidR="00DE0B2B" w:rsidRDefault="00DE0B2B" w:rsidP="00DE0B2B">
      <w:pPr>
        <w:jc w:val="center"/>
        <w:rPr>
          <w:rFonts w:ascii="Times New Roman" w:hAnsi="Times New Roman" w:cs="Times New Roman"/>
          <w:b/>
          <w:sz w:val="24"/>
        </w:rPr>
      </w:pPr>
    </w:p>
    <w:p w:rsidR="00D46E83" w:rsidRDefault="00D46E83" w:rsidP="00DE0B2B">
      <w:pPr>
        <w:jc w:val="center"/>
        <w:rPr>
          <w:rFonts w:ascii="Times New Roman" w:hAnsi="Times New Roman" w:cs="Times New Roman"/>
          <w:b/>
          <w:sz w:val="24"/>
        </w:rPr>
      </w:pPr>
    </w:p>
    <w:p w:rsidR="00D46E83" w:rsidRDefault="00D46E83" w:rsidP="00DE0B2B">
      <w:pPr>
        <w:jc w:val="center"/>
        <w:rPr>
          <w:rFonts w:ascii="Times New Roman" w:hAnsi="Times New Roman" w:cs="Times New Roman"/>
          <w:b/>
          <w:sz w:val="24"/>
        </w:rPr>
      </w:pPr>
    </w:p>
    <w:p w:rsidR="00DE0B2B" w:rsidRDefault="00DE0B2B" w:rsidP="00DE0B2B">
      <w:pPr>
        <w:jc w:val="center"/>
        <w:rPr>
          <w:rFonts w:ascii="Times New Roman" w:hAnsi="Times New Roman" w:cs="Times New Roman"/>
          <w:b/>
          <w:sz w:val="24"/>
        </w:rPr>
      </w:pPr>
    </w:p>
    <w:p w:rsidR="00DE0B2B" w:rsidRDefault="00DE0B2B" w:rsidP="00DE0B2B">
      <w:pPr>
        <w:jc w:val="center"/>
        <w:rPr>
          <w:rFonts w:ascii="Times New Roman" w:hAnsi="Times New Roman" w:cs="Times New Roman"/>
          <w:b/>
          <w:sz w:val="24"/>
        </w:rPr>
      </w:pPr>
      <w:r>
        <w:rPr>
          <w:rFonts w:ascii="Times New Roman" w:hAnsi="Times New Roman" w:cs="Times New Roman"/>
          <w:b/>
          <w:sz w:val="24"/>
        </w:rPr>
        <w:t>BUSINESS STUDIES DEPARTMENT</w:t>
      </w:r>
    </w:p>
    <w:p w:rsidR="00DE0B2B" w:rsidRDefault="00DE0B2B" w:rsidP="00DE0B2B">
      <w:pPr>
        <w:jc w:val="center"/>
        <w:rPr>
          <w:rFonts w:ascii="Times New Roman" w:hAnsi="Times New Roman" w:cs="Times New Roman"/>
          <w:b/>
          <w:sz w:val="24"/>
        </w:rPr>
      </w:pPr>
      <w:r>
        <w:rPr>
          <w:rFonts w:ascii="Times New Roman" w:hAnsi="Times New Roman" w:cs="Times New Roman"/>
          <w:b/>
          <w:sz w:val="24"/>
        </w:rPr>
        <w:t>KINNAIRD COLLEGE FOR WOMEN</w:t>
      </w:r>
    </w:p>
    <w:p w:rsidR="00DE0B2B" w:rsidRDefault="00DE0B2B" w:rsidP="00DE0B2B">
      <w:pPr>
        <w:jc w:val="center"/>
        <w:rPr>
          <w:rFonts w:ascii="Times New Roman" w:hAnsi="Times New Roman" w:cs="Times New Roman"/>
          <w:b/>
          <w:sz w:val="24"/>
        </w:rPr>
      </w:pPr>
      <w:r>
        <w:rPr>
          <w:rFonts w:ascii="Times New Roman" w:hAnsi="Times New Roman" w:cs="Times New Roman"/>
          <w:b/>
          <w:sz w:val="24"/>
        </w:rPr>
        <w:t>LAHORE PAKISTAN</w:t>
      </w:r>
    </w:p>
    <w:p w:rsidR="00D46E83" w:rsidRDefault="00DE0B2B" w:rsidP="00DE0B2B">
      <w:pPr>
        <w:jc w:val="center"/>
        <w:rPr>
          <w:rFonts w:ascii="Times New Roman" w:hAnsi="Times New Roman" w:cs="Times New Roman"/>
          <w:b/>
          <w:sz w:val="24"/>
        </w:rPr>
      </w:pPr>
      <w:r>
        <w:rPr>
          <w:rFonts w:ascii="Times New Roman" w:hAnsi="Times New Roman" w:cs="Times New Roman"/>
          <w:b/>
          <w:sz w:val="24"/>
        </w:rPr>
        <w:t>2023</w:t>
      </w:r>
    </w:p>
    <w:p w:rsidR="00602925" w:rsidRPr="00610D92" w:rsidRDefault="00DE0B2B" w:rsidP="00610D92">
      <w:pPr>
        <w:rPr>
          <w:rFonts w:ascii="Times New Roman" w:hAnsi="Times New Roman" w:cs="Times New Roman"/>
          <w:b/>
          <w:sz w:val="24"/>
        </w:rPr>
        <w:sectPr w:rsidR="00602925" w:rsidRPr="00610D92" w:rsidSect="00602925">
          <w:footerReference w:type="default" r:id="rId10"/>
          <w:pgSz w:w="11906" w:h="16838" w:code="9"/>
          <w:pgMar w:top="1440" w:right="1440" w:bottom="1440" w:left="1440" w:header="708" w:footer="708" w:gutter="0"/>
          <w:pgNumType w:fmt="lowerRoman" w:start="1"/>
          <w:cols w:space="708"/>
          <w:docGrid w:linePitch="360"/>
        </w:sectPr>
      </w:pPr>
      <w:r w:rsidRPr="00276299">
        <w:rPr>
          <w:rFonts w:ascii="Times New Roman" w:hAnsi="Times New Roman" w:cs="Times New Roman"/>
          <w:sz w:val="28"/>
        </w:rPr>
        <w:br w:type="page"/>
      </w:r>
    </w:p>
    <w:p w:rsidR="00877BCC" w:rsidRPr="00877BCC" w:rsidRDefault="00877BCC" w:rsidP="00877BCC">
      <w:pPr>
        <w:jc w:val="center"/>
        <w:rPr>
          <w:rFonts w:ascii="Times New Roman" w:hAnsi="Times New Roman" w:cs="Times New Roman"/>
          <w:b/>
          <w:sz w:val="32"/>
        </w:rPr>
      </w:pPr>
      <w:r w:rsidRPr="00D46E83">
        <w:rPr>
          <w:rFonts w:ascii="Times New Roman" w:hAnsi="Times New Roman" w:cs="Times New Roman"/>
          <w:b/>
          <w:sz w:val="32"/>
        </w:rPr>
        <w:lastRenderedPageBreak/>
        <w:t>FACTORS INFLUENCING THE PURCHASE INTENTION TOWAR</w:t>
      </w:r>
      <w:r>
        <w:rPr>
          <w:rFonts w:ascii="Times New Roman" w:hAnsi="Times New Roman" w:cs="Times New Roman"/>
          <w:b/>
          <w:sz w:val="32"/>
        </w:rPr>
        <w:t>DS SUSTAINABLE FOOD CONSUMPTION</w:t>
      </w:r>
    </w:p>
    <w:p w:rsidR="00877BCC" w:rsidRDefault="00877BCC">
      <w:pPr>
        <w:rPr>
          <w:rFonts w:ascii="Times New Roman" w:hAnsi="Times New Roman" w:cs="Times New Roman"/>
          <w:b/>
          <w:sz w:val="28"/>
        </w:rPr>
      </w:pPr>
    </w:p>
    <w:p w:rsidR="00877BCC" w:rsidRDefault="00877BCC" w:rsidP="00877BCC">
      <w:pPr>
        <w:jc w:val="center"/>
        <w:rPr>
          <w:rFonts w:ascii="Times New Roman" w:hAnsi="Times New Roman" w:cs="Times New Roman"/>
          <w:b/>
          <w:sz w:val="28"/>
        </w:rPr>
      </w:pPr>
      <w:r>
        <w:rPr>
          <w:noProof/>
        </w:rPr>
        <w:drawing>
          <wp:inline distT="0" distB="0" distL="0" distR="0" wp14:anchorId="2D36E438" wp14:editId="2DDE15EE">
            <wp:extent cx="1558290" cy="1881505"/>
            <wp:effectExtent l="0" t="0" r="3810" b="4445"/>
            <wp:docPr id="23" name="Picture 23" descr="KC Color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jpeg" descr="KC Color LOGO"/>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58290" cy="1881505"/>
                    </a:xfrm>
                    <a:prstGeom prst="rect">
                      <a:avLst/>
                    </a:prstGeom>
                    <a:noFill/>
                  </pic:spPr>
                </pic:pic>
              </a:graphicData>
            </a:graphic>
          </wp:inline>
        </w:drawing>
      </w:r>
    </w:p>
    <w:p w:rsidR="00877BCC" w:rsidRDefault="00877BCC">
      <w:pPr>
        <w:rPr>
          <w:rFonts w:ascii="Times New Roman" w:hAnsi="Times New Roman" w:cs="Times New Roman"/>
          <w:b/>
          <w:sz w:val="28"/>
        </w:rPr>
      </w:pPr>
    </w:p>
    <w:p w:rsidR="00877BCC" w:rsidRDefault="00877BCC">
      <w:pPr>
        <w:rPr>
          <w:rFonts w:ascii="Times New Roman" w:hAnsi="Times New Roman" w:cs="Times New Roman"/>
          <w:b/>
          <w:sz w:val="28"/>
        </w:rPr>
      </w:pPr>
    </w:p>
    <w:p w:rsidR="00877BCC" w:rsidRDefault="00877BCC" w:rsidP="00877BCC">
      <w:pPr>
        <w:jc w:val="center"/>
        <w:rPr>
          <w:rFonts w:ascii="Times New Roman" w:hAnsi="Times New Roman" w:cs="Times New Roman"/>
          <w:b/>
          <w:sz w:val="28"/>
        </w:rPr>
      </w:pPr>
      <w:r w:rsidRPr="00877BCC">
        <w:rPr>
          <w:rFonts w:ascii="Times New Roman" w:hAnsi="Times New Roman" w:cs="Times New Roman"/>
          <w:b/>
          <w:sz w:val="28"/>
        </w:rPr>
        <w:t xml:space="preserve">A </w:t>
      </w:r>
      <w:r>
        <w:rPr>
          <w:rFonts w:ascii="Times New Roman" w:hAnsi="Times New Roman" w:cs="Times New Roman"/>
          <w:b/>
          <w:sz w:val="28"/>
        </w:rPr>
        <w:t>BA/BSC</w:t>
      </w:r>
      <w:r w:rsidRPr="00877BCC">
        <w:rPr>
          <w:rFonts w:ascii="Times New Roman" w:hAnsi="Times New Roman" w:cs="Times New Roman"/>
          <w:b/>
          <w:sz w:val="28"/>
        </w:rPr>
        <w:t xml:space="preserve"> RESEARCH REPORT</w:t>
      </w:r>
      <w:r>
        <w:rPr>
          <w:rFonts w:ascii="Times New Roman" w:hAnsi="Times New Roman" w:cs="Times New Roman"/>
          <w:b/>
          <w:sz w:val="28"/>
        </w:rPr>
        <w:t xml:space="preserve"> </w:t>
      </w:r>
      <w:r w:rsidRPr="00877BCC">
        <w:rPr>
          <w:rFonts w:ascii="Times New Roman" w:hAnsi="Times New Roman" w:cs="Times New Roman"/>
          <w:b/>
          <w:sz w:val="28"/>
        </w:rPr>
        <w:t>SUBMITTED TO KINNAIRD COLLEGE FOR WOMEN IN FULFILLMENT OF THE REQUIREMENTS FOR THE DEGREE OF</w:t>
      </w:r>
    </w:p>
    <w:p w:rsidR="00877BCC" w:rsidRDefault="00877BCC" w:rsidP="00877BCC">
      <w:pPr>
        <w:jc w:val="center"/>
        <w:rPr>
          <w:rFonts w:ascii="Times New Roman" w:hAnsi="Times New Roman" w:cs="Times New Roman"/>
          <w:b/>
          <w:sz w:val="28"/>
        </w:rPr>
      </w:pPr>
    </w:p>
    <w:p w:rsidR="00877BCC" w:rsidRDefault="00877BCC" w:rsidP="00877BCC">
      <w:pPr>
        <w:jc w:val="center"/>
        <w:rPr>
          <w:rFonts w:ascii="Times New Roman" w:hAnsi="Times New Roman" w:cs="Times New Roman"/>
          <w:b/>
          <w:sz w:val="28"/>
        </w:rPr>
      </w:pPr>
      <w:r>
        <w:rPr>
          <w:rFonts w:ascii="Times New Roman" w:hAnsi="Times New Roman" w:cs="Times New Roman"/>
          <w:b/>
          <w:sz w:val="28"/>
        </w:rPr>
        <w:t>BACHELORS</w:t>
      </w:r>
    </w:p>
    <w:p w:rsidR="00877BCC" w:rsidRDefault="00877BCC" w:rsidP="00877BCC">
      <w:pPr>
        <w:jc w:val="center"/>
        <w:rPr>
          <w:rFonts w:ascii="Times New Roman" w:hAnsi="Times New Roman" w:cs="Times New Roman"/>
          <w:b/>
          <w:sz w:val="28"/>
        </w:rPr>
      </w:pPr>
      <w:r>
        <w:rPr>
          <w:rFonts w:ascii="Times New Roman" w:hAnsi="Times New Roman" w:cs="Times New Roman"/>
          <w:b/>
          <w:sz w:val="28"/>
        </w:rPr>
        <w:t>IN</w:t>
      </w:r>
    </w:p>
    <w:p w:rsidR="00877BCC" w:rsidRDefault="00877BCC" w:rsidP="00877BCC">
      <w:pPr>
        <w:jc w:val="center"/>
        <w:rPr>
          <w:rFonts w:ascii="Times New Roman" w:hAnsi="Times New Roman" w:cs="Times New Roman"/>
          <w:b/>
          <w:sz w:val="28"/>
        </w:rPr>
      </w:pPr>
      <w:r>
        <w:rPr>
          <w:rFonts w:ascii="Times New Roman" w:hAnsi="Times New Roman" w:cs="Times New Roman"/>
          <w:b/>
          <w:sz w:val="28"/>
        </w:rPr>
        <w:t>BUSINESS ADMINISTRATION</w:t>
      </w:r>
    </w:p>
    <w:p w:rsidR="00877BCC" w:rsidRDefault="00877BCC" w:rsidP="00877BCC">
      <w:pPr>
        <w:jc w:val="center"/>
        <w:rPr>
          <w:rFonts w:ascii="Times New Roman" w:hAnsi="Times New Roman" w:cs="Times New Roman"/>
          <w:b/>
          <w:sz w:val="28"/>
        </w:rPr>
      </w:pPr>
    </w:p>
    <w:p w:rsidR="00877BCC" w:rsidRDefault="00877BCC" w:rsidP="00877BCC">
      <w:pPr>
        <w:jc w:val="center"/>
        <w:rPr>
          <w:rFonts w:ascii="Times New Roman" w:hAnsi="Times New Roman" w:cs="Times New Roman"/>
          <w:b/>
          <w:sz w:val="28"/>
        </w:rPr>
      </w:pPr>
      <w:r>
        <w:rPr>
          <w:rFonts w:ascii="Times New Roman" w:hAnsi="Times New Roman" w:cs="Times New Roman"/>
          <w:b/>
          <w:sz w:val="28"/>
        </w:rPr>
        <w:t>By</w:t>
      </w:r>
    </w:p>
    <w:p w:rsidR="00877BCC" w:rsidRDefault="00877BCC" w:rsidP="00877BCC">
      <w:pPr>
        <w:rPr>
          <w:rFonts w:ascii="Times New Roman" w:hAnsi="Times New Roman" w:cs="Times New Roman"/>
          <w:b/>
          <w:sz w:val="28"/>
        </w:rPr>
      </w:pPr>
    </w:p>
    <w:p w:rsidR="00877BCC" w:rsidRDefault="00877BCC" w:rsidP="00877BCC">
      <w:pPr>
        <w:jc w:val="center"/>
        <w:rPr>
          <w:rFonts w:ascii="Times New Roman" w:hAnsi="Times New Roman" w:cs="Times New Roman"/>
          <w:b/>
          <w:sz w:val="28"/>
        </w:rPr>
      </w:pPr>
      <w:r>
        <w:rPr>
          <w:rFonts w:ascii="Times New Roman" w:hAnsi="Times New Roman" w:cs="Times New Roman"/>
          <w:b/>
          <w:sz w:val="28"/>
        </w:rPr>
        <w:t>HEENA NAUMAN</w:t>
      </w:r>
    </w:p>
    <w:p w:rsidR="00877BCC" w:rsidRDefault="00877BCC" w:rsidP="00877BCC">
      <w:pPr>
        <w:jc w:val="center"/>
        <w:rPr>
          <w:rFonts w:ascii="Times New Roman" w:hAnsi="Times New Roman" w:cs="Times New Roman"/>
          <w:b/>
          <w:sz w:val="28"/>
        </w:rPr>
      </w:pPr>
      <w:r>
        <w:rPr>
          <w:rFonts w:ascii="Times New Roman" w:hAnsi="Times New Roman" w:cs="Times New Roman"/>
          <w:b/>
          <w:sz w:val="28"/>
        </w:rPr>
        <w:t>TAYYABA NOOR</w:t>
      </w:r>
    </w:p>
    <w:p w:rsidR="00877BCC" w:rsidRDefault="00877BCC" w:rsidP="00877BCC">
      <w:pPr>
        <w:rPr>
          <w:rFonts w:ascii="Times New Roman" w:hAnsi="Times New Roman" w:cs="Times New Roman"/>
          <w:b/>
          <w:sz w:val="28"/>
        </w:rPr>
      </w:pPr>
    </w:p>
    <w:p w:rsidR="00877BCC" w:rsidRDefault="00877BCC" w:rsidP="00877BCC">
      <w:pPr>
        <w:jc w:val="center"/>
        <w:rPr>
          <w:rFonts w:ascii="Times New Roman" w:hAnsi="Times New Roman" w:cs="Times New Roman"/>
          <w:b/>
          <w:sz w:val="28"/>
        </w:rPr>
      </w:pPr>
    </w:p>
    <w:p w:rsidR="00877BCC" w:rsidRDefault="00877BCC" w:rsidP="00877BCC">
      <w:pPr>
        <w:jc w:val="center"/>
        <w:rPr>
          <w:rFonts w:ascii="Times New Roman" w:hAnsi="Times New Roman" w:cs="Times New Roman"/>
          <w:b/>
          <w:sz w:val="28"/>
        </w:rPr>
      </w:pPr>
      <w:r>
        <w:rPr>
          <w:rFonts w:ascii="Times New Roman" w:hAnsi="Times New Roman" w:cs="Times New Roman"/>
          <w:b/>
          <w:sz w:val="28"/>
        </w:rPr>
        <w:t>DEPARTMENT OF BUSINESS STUDIES</w:t>
      </w:r>
    </w:p>
    <w:p w:rsidR="00877BCC" w:rsidRDefault="00877BCC" w:rsidP="00877BCC">
      <w:pPr>
        <w:jc w:val="center"/>
        <w:rPr>
          <w:rFonts w:ascii="Times New Roman" w:hAnsi="Times New Roman" w:cs="Times New Roman"/>
          <w:b/>
          <w:sz w:val="28"/>
        </w:rPr>
      </w:pPr>
      <w:r>
        <w:rPr>
          <w:rFonts w:ascii="Times New Roman" w:hAnsi="Times New Roman" w:cs="Times New Roman"/>
          <w:b/>
          <w:sz w:val="28"/>
        </w:rPr>
        <w:t>KINNAIRD COLLEGE FOR WOMEN, LAHORE</w:t>
      </w:r>
    </w:p>
    <w:p w:rsidR="008A0C97" w:rsidRDefault="00877BCC" w:rsidP="00877BCC">
      <w:pPr>
        <w:jc w:val="center"/>
        <w:rPr>
          <w:rFonts w:ascii="Times New Roman" w:hAnsi="Times New Roman" w:cs="Times New Roman"/>
          <w:b/>
          <w:sz w:val="28"/>
        </w:rPr>
      </w:pPr>
      <w:r>
        <w:rPr>
          <w:rFonts w:ascii="Times New Roman" w:hAnsi="Times New Roman" w:cs="Times New Roman"/>
          <w:b/>
          <w:sz w:val="28"/>
        </w:rPr>
        <w:t>2023</w:t>
      </w:r>
    </w:p>
    <w:p w:rsidR="008A0C97" w:rsidRDefault="008A0C97" w:rsidP="00602925">
      <w:pPr>
        <w:pStyle w:val="Heading1"/>
      </w:pPr>
      <w:bookmarkStart w:id="1" w:name="_Toc137729090"/>
      <w:r w:rsidRPr="008A0C97">
        <w:t>RESEARCH COMPLETION CERTIFICATE</w:t>
      </w:r>
      <w:bookmarkEnd w:id="1"/>
    </w:p>
    <w:p w:rsidR="008A0C97" w:rsidRDefault="008A0C97" w:rsidP="008A0C97">
      <w:pPr>
        <w:jc w:val="center"/>
        <w:rPr>
          <w:rFonts w:ascii="Times New Roman" w:hAnsi="Times New Roman" w:cs="Times New Roman"/>
          <w:b/>
          <w:sz w:val="28"/>
        </w:rPr>
      </w:pPr>
    </w:p>
    <w:p w:rsidR="008A0C97" w:rsidRPr="008A0C97" w:rsidRDefault="008A0C97" w:rsidP="008A0C97">
      <w:pPr>
        <w:jc w:val="center"/>
        <w:rPr>
          <w:rFonts w:ascii="Times New Roman" w:hAnsi="Times New Roman" w:cs="Times New Roman"/>
          <w:b/>
          <w:sz w:val="28"/>
        </w:rPr>
      </w:pPr>
    </w:p>
    <w:p w:rsidR="008A0C97" w:rsidRPr="008A0C97" w:rsidRDefault="008A0C97" w:rsidP="006848AF">
      <w:pPr>
        <w:spacing w:line="360" w:lineRule="auto"/>
        <w:ind w:left="567" w:right="804"/>
        <w:jc w:val="both"/>
        <w:rPr>
          <w:rFonts w:ascii="Times New Roman" w:hAnsi="Times New Roman" w:cs="Times New Roman"/>
          <w:sz w:val="24"/>
        </w:rPr>
      </w:pPr>
      <w:r w:rsidRPr="008A0C97">
        <w:rPr>
          <w:rFonts w:ascii="Times New Roman" w:hAnsi="Times New Roman" w:cs="Times New Roman"/>
          <w:sz w:val="24"/>
        </w:rPr>
        <w:t xml:space="preserve">It is certified that Ms. </w:t>
      </w:r>
      <w:proofErr w:type="spellStart"/>
      <w:r w:rsidRPr="008A0C97">
        <w:rPr>
          <w:rFonts w:ascii="Times New Roman" w:hAnsi="Times New Roman" w:cs="Times New Roman"/>
          <w:sz w:val="24"/>
        </w:rPr>
        <w:t>Heena</w:t>
      </w:r>
      <w:proofErr w:type="spellEnd"/>
      <w:r w:rsidRPr="008A0C97">
        <w:rPr>
          <w:rFonts w:ascii="Times New Roman" w:hAnsi="Times New Roman" w:cs="Times New Roman"/>
          <w:sz w:val="24"/>
        </w:rPr>
        <w:t xml:space="preserve"> </w:t>
      </w:r>
      <w:proofErr w:type="spellStart"/>
      <w:r w:rsidRPr="008A0C97">
        <w:rPr>
          <w:rFonts w:ascii="Times New Roman" w:hAnsi="Times New Roman" w:cs="Times New Roman"/>
          <w:sz w:val="24"/>
        </w:rPr>
        <w:t>Nauman</w:t>
      </w:r>
      <w:proofErr w:type="spellEnd"/>
      <w:r w:rsidRPr="008A0C97">
        <w:rPr>
          <w:rFonts w:ascii="Times New Roman" w:hAnsi="Times New Roman" w:cs="Times New Roman"/>
          <w:sz w:val="24"/>
        </w:rPr>
        <w:t xml:space="preserve"> and Ms. </w:t>
      </w:r>
      <w:proofErr w:type="spellStart"/>
      <w:r w:rsidRPr="008A0C97">
        <w:rPr>
          <w:rFonts w:ascii="Times New Roman" w:hAnsi="Times New Roman" w:cs="Times New Roman"/>
          <w:sz w:val="24"/>
        </w:rPr>
        <w:t>Tayyaba</w:t>
      </w:r>
      <w:proofErr w:type="spellEnd"/>
      <w:r w:rsidRPr="008A0C97">
        <w:rPr>
          <w:rFonts w:ascii="Times New Roman" w:hAnsi="Times New Roman" w:cs="Times New Roman"/>
          <w:sz w:val="24"/>
        </w:rPr>
        <w:t xml:space="preserve"> Noor of BBA (session 2019 – 2023), Department of Business Studies have carried out research work entitled “Factors Influencing the Purc</w:t>
      </w:r>
      <w:r w:rsidR="00602925">
        <w:rPr>
          <w:rFonts w:ascii="Times New Roman" w:hAnsi="Times New Roman" w:cs="Times New Roman"/>
          <w:sz w:val="24"/>
        </w:rPr>
        <w:t>hase Intention t</w:t>
      </w:r>
      <w:r w:rsidRPr="008A0C97">
        <w:rPr>
          <w:rFonts w:ascii="Times New Roman" w:hAnsi="Times New Roman" w:cs="Times New Roman"/>
          <w:sz w:val="24"/>
        </w:rPr>
        <w:t>owards Sustainable Food Consumption” under my supervision.</w:t>
      </w:r>
    </w:p>
    <w:p w:rsidR="008A0C97" w:rsidRPr="008A0C97" w:rsidRDefault="008A0C97" w:rsidP="006848AF">
      <w:pPr>
        <w:spacing w:line="360" w:lineRule="auto"/>
        <w:ind w:left="567" w:right="804"/>
        <w:jc w:val="both"/>
        <w:rPr>
          <w:rFonts w:ascii="Times New Roman" w:hAnsi="Times New Roman" w:cs="Times New Roman"/>
          <w:sz w:val="24"/>
        </w:rPr>
      </w:pPr>
    </w:p>
    <w:p w:rsidR="008A0C97" w:rsidRDefault="008A0C97" w:rsidP="006848AF">
      <w:pPr>
        <w:spacing w:line="360" w:lineRule="auto"/>
        <w:ind w:left="567" w:right="804"/>
        <w:jc w:val="both"/>
        <w:rPr>
          <w:rFonts w:ascii="Times New Roman" w:hAnsi="Times New Roman" w:cs="Times New Roman"/>
          <w:sz w:val="24"/>
        </w:rPr>
      </w:pPr>
      <w:r w:rsidRPr="008A0C97">
        <w:rPr>
          <w:rFonts w:ascii="Times New Roman" w:hAnsi="Times New Roman" w:cs="Times New Roman"/>
          <w:sz w:val="24"/>
        </w:rPr>
        <w:t>It is assured that research work is original and has not yet been published anywhere else.</w:t>
      </w:r>
    </w:p>
    <w:p w:rsidR="00ED70C7" w:rsidRPr="008A0C97" w:rsidRDefault="00ED70C7" w:rsidP="006848AF">
      <w:pPr>
        <w:spacing w:line="360" w:lineRule="auto"/>
        <w:ind w:left="567" w:right="804"/>
        <w:jc w:val="both"/>
        <w:rPr>
          <w:rFonts w:ascii="Times New Roman" w:hAnsi="Times New Roman" w:cs="Times New Roman"/>
          <w:sz w:val="24"/>
        </w:rPr>
      </w:pPr>
      <w:r>
        <w:rPr>
          <w:rFonts w:ascii="Times New Roman" w:hAnsi="Times New Roman" w:cs="Times New Roman"/>
          <w:sz w:val="24"/>
        </w:rPr>
        <w:t>All changes suggested by examiners during defense are incorporated in this final copy.</w:t>
      </w:r>
    </w:p>
    <w:p w:rsidR="008A0C97" w:rsidRDefault="008A0C97" w:rsidP="006848AF">
      <w:pPr>
        <w:spacing w:line="360" w:lineRule="auto"/>
        <w:ind w:right="804"/>
        <w:jc w:val="both"/>
        <w:rPr>
          <w:rFonts w:ascii="Times New Roman" w:hAnsi="Times New Roman" w:cs="Times New Roman"/>
          <w:b/>
          <w:sz w:val="24"/>
        </w:rPr>
      </w:pPr>
    </w:p>
    <w:p w:rsidR="006848AF" w:rsidRPr="008A0C97" w:rsidRDefault="006848AF" w:rsidP="006848AF">
      <w:pPr>
        <w:spacing w:line="360" w:lineRule="auto"/>
        <w:ind w:right="804"/>
        <w:jc w:val="both"/>
        <w:rPr>
          <w:rFonts w:ascii="Times New Roman" w:hAnsi="Times New Roman" w:cs="Times New Roman"/>
          <w:b/>
          <w:sz w:val="24"/>
        </w:rPr>
      </w:pPr>
    </w:p>
    <w:p w:rsidR="008A0C97" w:rsidRPr="008A0C97" w:rsidRDefault="00610D92" w:rsidP="006848AF">
      <w:pPr>
        <w:spacing w:line="360" w:lineRule="auto"/>
        <w:ind w:left="567" w:right="804"/>
        <w:jc w:val="both"/>
        <w:rPr>
          <w:rFonts w:ascii="Times New Roman" w:hAnsi="Times New Roman" w:cs="Times New Roman"/>
          <w:b/>
          <w:sz w:val="24"/>
        </w:rPr>
      </w:pPr>
      <w:r>
        <w:rPr>
          <w:noProof/>
        </w:rPr>
        <w:drawing>
          <wp:anchor distT="0" distB="0" distL="0" distR="0" simplePos="0" relativeHeight="251718656" behindDoc="1" locked="0" layoutInCell="1" allowOverlap="1" wp14:anchorId="3BFC2048" wp14:editId="526F354F">
            <wp:simplePos x="0" y="0"/>
            <wp:positionH relativeFrom="page">
              <wp:posOffset>2795954</wp:posOffset>
            </wp:positionH>
            <wp:positionV relativeFrom="paragraph">
              <wp:posOffset>88998</wp:posOffset>
            </wp:positionV>
            <wp:extent cx="727836" cy="675424"/>
            <wp:effectExtent l="0" t="0" r="0" b="0"/>
            <wp:wrapNone/>
            <wp:docPr id="27"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2.png"/>
                    <pic:cNvPicPr/>
                  </pic:nvPicPr>
                  <pic:blipFill>
                    <a:blip r:embed="rId11" cstate="print"/>
                    <a:stretch>
                      <a:fillRect/>
                    </a:stretch>
                  </pic:blipFill>
                  <pic:spPr>
                    <a:xfrm>
                      <a:off x="0" y="0"/>
                      <a:ext cx="727836" cy="675424"/>
                    </a:xfrm>
                    <a:prstGeom prst="rect">
                      <a:avLst/>
                    </a:prstGeom>
                  </pic:spPr>
                </pic:pic>
              </a:graphicData>
            </a:graphic>
          </wp:anchor>
        </w:drawing>
      </w:r>
    </w:p>
    <w:p w:rsidR="008A0C97" w:rsidRPr="008A0C97" w:rsidRDefault="008A0C97" w:rsidP="006848AF">
      <w:pPr>
        <w:spacing w:line="360" w:lineRule="auto"/>
        <w:ind w:left="567" w:right="804"/>
        <w:jc w:val="both"/>
        <w:rPr>
          <w:rFonts w:ascii="Times New Roman" w:hAnsi="Times New Roman" w:cs="Times New Roman"/>
          <w:sz w:val="24"/>
        </w:rPr>
      </w:pPr>
      <w:r w:rsidRPr="008A0C97">
        <w:rPr>
          <w:rFonts w:ascii="Times New Roman" w:hAnsi="Times New Roman" w:cs="Times New Roman"/>
          <w:sz w:val="24"/>
        </w:rPr>
        <w:t xml:space="preserve">Signatures of Supervisor                          </w:t>
      </w:r>
      <w:r w:rsidR="00610D92">
        <w:rPr>
          <w:rFonts w:ascii="Times New Roman" w:hAnsi="Times New Roman" w:cs="Times New Roman"/>
          <w:sz w:val="24"/>
        </w:rPr>
        <w:t xml:space="preserve">                             </w:t>
      </w:r>
      <w:r w:rsidRPr="008A0C97">
        <w:rPr>
          <w:rFonts w:ascii="Times New Roman" w:hAnsi="Times New Roman" w:cs="Times New Roman"/>
          <w:sz w:val="24"/>
        </w:rPr>
        <w:t>Dated</w:t>
      </w:r>
      <w:r w:rsidR="00610D92">
        <w:rPr>
          <w:rFonts w:ascii="Times New Roman" w:hAnsi="Times New Roman" w:cs="Times New Roman"/>
          <w:sz w:val="24"/>
        </w:rPr>
        <w:t>: 13</w:t>
      </w:r>
      <w:r w:rsidR="00610D92" w:rsidRPr="00610D92">
        <w:rPr>
          <w:rFonts w:ascii="Times New Roman" w:hAnsi="Times New Roman" w:cs="Times New Roman"/>
          <w:sz w:val="24"/>
          <w:vertAlign w:val="superscript"/>
        </w:rPr>
        <w:t>th</w:t>
      </w:r>
      <w:r w:rsidR="00610D92">
        <w:rPr>
          <w:rFonts w:ascii="Times New Roman" w:hAnsi="Times New Roman" w:cs="Times New Roman"/>
          <w:sz w:val="24"/>
        </w:rPr>
        <w:t xml:space="preserve"> June, 2023</w:t>
      </w:r>
    </w:p>
    <w:p w:rsidR="008A0C97" w:rsidRPr="008A0C97" w:rsidRDefault="008A0C97" w:rsidP="006848AF">
      <w:pPr>
        <w:spacing w:line="360" w:lineRule="auto"/>
        <w:ind w:left="567" w:right="804"/>
        <w:jc w:val="both"/>
        <w:rPr>
          <w:rFonts w:ascii="Times New Roman" w:hAnsi="Times New Roman" w:cs="Times New Roman"/>
          <w:b/>
          <w:sz w:val="24"/>
        </w:rPr>
      </w:pPr>
      <w:r w:rsidRPr="008A0C97">
        <w:rPr>
          <w:rFonts w:ascii="Times New Roman" w:hAnsi="Times New Roman" w:cs="Times New Roman"/>
          <w:sz w:val="24"/>
        </w:rPr>
        <w:t>Designation</w:t>
      </w:r>
      <w:r w:rsidR="00610D92">
        <w:rPr>
          <w:rFonts w:ascii="Times New Roman" w:hAnsi="Times New Roman" w:cs="Times New Roman"/>
          <w:sz w:val="24"/>
        </w:rPr>
        <w:t>: Assistant Professor</w:t>
      </w:r>
    </w:p>
    <w:p w:rsidR="008A0C97" w:rsidRPr="008A0C97" w:rsidRDefault="008A0C97" w:rsidP="006848AF">
      <w:pPr>
        <w:spacing w:line="360" w:lineRule="auto"/>
        <w:ind w:left="567" w:right="804"/>
        <w:jc w:val="both"/>
        <w:rPr>
          <w:rFonts w:ascii="Times New Roman" w:hAnsi="Times New Roman" w:cs="Times New Roman"/>
          <w:b/>
          <w:sz w:val="24"/>
        </w:rPr>
      </w:pPr>
    </w:p>
    <w:p w:rsidR="008A0C97" w:rsidRPr="008A0C97" w:rsidRDefault="008A0C97" w:rsidP="006848AF">
      <w:pPr>
        <w:spacing w:line="360" w:lineRule="auto"/>
        <w:ind w:left="567" w:right="804"/>
        <w:jc w:val="both"/>
        <w:rPr>
          <w:rFonts w:ascii="Times New Roman" w:hAnsi="Times New Roman" w:cs="Times New Roman"/>
          <w:b/>
          <w:sz w:val="24"/>
        </w:rPr>
      </w:pPr>
    </w:p>
    <w:p w:rsidR="008A0C97" w:rsidRPr="008A0C97" w:rsidRDefault="008A0C97" w:rsidP="006848AF">
      <w:pPr>
        <w:spacing w:line="360" w:lineRule="auto"/>
        <w:ind w:left="567" w:right="804"/>
        <w:jc w:val="both"/>
        <w:rPr>
          <w:rFonts w:ascii="Times New Roman" w:hAnsi="Times New Roman" w:cs="Times New Roman"/>
          <w:b/>
          <w:sz w:val="24"/>
        </w:rPr>
      </w:pPr>
    </w:p>
    <w:p w:rsidR="008A0C97" w:rsidRPr="008A0C97" w:rsidRDefault="00BE0BBC" w:rsidP="006848AF">
      <w:pPr>
        <w:spacing w:line="360" w:lineRule="auto"/>
        <w:ind w:left="567" w:right="804"/>
        <w:jc w:val="both"/>
        <w:rPr>
          <w:rFonts w:ascii="Times New Roman" w:hAnsi="Times New Roman" w:cs="Times New Roman"/>
          <w:b/>
          <w:sz w:val="24"/>
        </w:rPr>
      </w:pPr>
      <w:r w:rsidRPr="00BE0BBC">
        <w:rPr>
          <w:rFonts w:ascii="Arial" w:eastAsia="Arial" w:hAnsi="Arial" w:cs="Arial"/>
          <w:noProof/>
          <w:sz w:val="24"/>
          <w:szCs w:val="24"/>
        </w:rPr>
        <w:drawing>
          <wp:inline distT="0" distB="0" distL="0" distR="0" wp14:anchorId="364A7BC8" wp14:editId="627B8038">
            <wp:extent cx="1333500" cy="484908"/>
            <wp:effectExtent l="0" t="0" r="0" b="0"/>
            <wp:docPr id="13" name="Picture 13" descr="C:\Users\User\Desktop\BIll\uroos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Desktop\BIll\uroos 2.jpg"/>
                    <pic:cNvPicPr>
                      <a:picLocks noChangeAspect="1" noChangeArrowheads="1"/>
                    </pic:cNvPicPr>
                  </pic:nvPicPr>
                  <pic:blipFill>
                    <a:blip r:embed="rId12" cstate="print">
                      <a:extLst>
                        <a:ext uri="{BEBA8EAE-BF5A-486C-A8C5-ECC9F3942E4B}">
                          <a14:imgProps xmlns:a14="http://schemas.microsoft.com/office/drawing/2010/main">
                            <a14:imgLayer r:embed="rId13">
                              <a14:imgEffect>
                                <a14:brightnessContrast bright="20000"/>
                              </a14:imgEffect>
                            </a14:imgLayer>
                          </a14:imgProps>
                        </a:ext>
                        <a:ext uri="{28A0092B-C50C-407E-A947-70E740481C1C}">
                          <a14:useLocalDpi xmlns:a14="http://schemas.microsoft.com/office/drawing/2010/main" val="0"/>
                        </a:ext>
                      </a:extLst>
                    </a:blip>
                    <a:srcRect/>
                    <a:stretch>
                      <a:fillRect/>
                    </a:stretch>
                  </pic:blipFill>
                  <pic:spPr bwMode="auto">
                    <a:xfrm>
                      <a:off x="0" y="0"/>
                      <a:ext cx="1462504" cy="531819"/>
                    </a:xfrm>
                    <a:prstGeom prst="rect">
                      <a:avLst/>
                    </a:prstGeom>
                    <a:noFill/>
                    <a:ln>
                      <a:noFill/>
                    </a:ln>
                  </pic:spPr>
                </pic:pic>
              </a:graphicData>
            </a:graphic>
          </wp:inline>
        </w:drawing>
      </w:r>
    </w:p>
    <w:p w:rsidR="008A0C97" w:rsidRPr="008A0C97" w:rsidRDefault="008A0C97" w:rsidP="006848AF">
      <w:pPr>
        <w:spacing w:line="360" w:lineRule="auto"/>
        <w:ind w:left="567" w:right="804"/>
        <w:jc w:val="both"/>
        <w:rPr>
          <w:rFonts w:ascii="Times New Roman" w:hAnsi="Times New Roman" w:cs="Times New Roman"/>
          <w:sz w:val="24"/>
        </w:rPr>
      </w:pPr>
      <w:r w:rsidRPr="008A0C97">
        <w:rPr>
          <w:rFonts w:ascii="Times New Roman" w:hAnsi="Times New Roman" w:cs="Times New Roman"/>
          <w:sz w:val="24"/>
        </w:rPr>
        <w:t>Signatures</w:t>
      </w:r>
      <w:r w:rsidR="00BE0BBC">
        <w:rPr>
          <w:rFonts w:ascii="Times New Roman" w:hAnsi="Times New Roman" w:cs="Times New Roman"/>
          <w:sz w:val="24"/>
        </w:rPr>
        <w:t xml:space="preserve">        </w:t>
      </w:r>
    </w:p>
    <w:p w:rsidR="006848AF" w:rsidRDefault="008A0C97" w:rsidP="006848AF">
      <w:pPr>
        <w:spacing w:line="360" w:lineRule="auto"/>
        <w:ind w:left="567" w:right="804"/>
        <w:jc w:val="both"/>
        <w:rPr>
          <w:rFonts w:ascii="Times New Roman" w:hAnsi="Times New Roman" w:cs="Times New Roman"/>
          <w:sz w:val="24"/>
        </w:rPr>
      </w:pPr>
      <w:r w:rsidRPr="008A0C97">
        <w:rPr>
          <w:rFonts w:ascii="Times New Roman" w:hAnsi="Times New Roman" w:cs="Times New Roman"/>
          <w:sz w:val="24"/>
        </w:rPr>
        <w:t>Head of Department</w:t>
      </w:r>
    </w:p>
    <w:p w:rsidR="006848AF" w:rsidRDefault="006848AF">
      <w:pPr>
        <w:rPr>
          <w:rFonts w:ascii="Times New Roman" w:hAnsi="Times New Roman" w:cs="Times New Roman"/>
          <w:sz w:val="24"/>
        </w:rPr>
      </w:pPr>
      <w:r>
        <w:rPr>
          <w:rFonts w:ascii="Times New Roman" w:hAnsi="Times New Roman" w:cs="Times New Roman"/>
          <w:sz w:val="24"/>
        </w:rPr>
        <w:br w:type="page"/>
      </w:r>
    </w:p>
    <w:p w:rsidR="008A0C97" w:rsidRPr="006848AF" w:rsidRDefault="006848AF" w:rsidP="00602925">
      <w:pPr>
        <w:pStyle w:val="Heading1"/>
      </w:pPr>
      <w:bookmarkStart w:id="2" w:name="_Toc137729091"/>
      <w:r w:rsidRPr="006848AF">
        <w:t>ANTI-PLAGIARISM DECLARATION</w:t>
      </w:r>
      <w:bookmarkEnd w:id="2"/>
    </w:p>
    <w:p w:rsidR="006848AF" w:rsidRDefault="006848AF" w:rsidP="006848AF">
      <w:pPr>
        <w:spacing w:line="360" w:lineRule="auto"/>
        <w:ind w:left="567" w:right="804"/>
        <w:jc w:val="center"/>
      </w:pPr>
    </w:p>
    <w:p w:rsidR="006848AF" w:rsidRDefault="006848AF" w:rsidP="006848AF">
      <w:pPr>
        <w:spacing w:line="360" w:lineRule="auto"/>
        <w:ind w:left="567" w:right="804"/>
        <w:jc w:val="both"/>
        <w:rPr>
          <w:rFonts w:ascii="Times New Roman" w:hAnsi="Times New Roman" w:cs="Times New Roman"/>
          <w:sz w:val="24"/>
        </w:rPr>
      </w:pPr>
      <w:r w:rsidRPr="006848AF">
        <w:rPr>
          <w:rFonts w:ascii="Times New Roman" w:hAnsi="Times New Roman" w:cs="Times New Roman"/>
          <w:sz w:val="24"/>
        </w:rPr>
        <w:t xml:space="preserve">We certify that this is our own research work. The work has not, in whole or in part, been presented elsewhere for assessment. Where material has been used from other sources, it has been properly acknowledged. The similarity index of the research report is </w:t>
      </w:r>
      <w:r w:rsidR="00A01F91" w:rsidRPr="00A01F91">
        <w:rPr>
          <w:rFonts w:ascii="Times New Roman" w:hAnsi="Times New Roman" w:cs="Times New Roman"/>
          <w:sz w:val="24"/>
        </w:rPr>
        <w:t>11%</w:t>
      </w:r>
      <w:r w:rsidRPr="006848AF">
        <w:rPr>
          <w:rFonts w:ascii="Times New Roman" w:hAnsi="Times New Roman" w:cs="Times New Roman"/>
          <w:sz w:val="24"/>
        </w:rPr>
        <w:t>. If this statement is untrue and I am found guilty of plagiarism, the punitive actions against me should be taken as per K</w:t>
      </w:r>
      <w:r>
        <w:rPr>
          <w:rFonts w:ascii="Times New Roman" w:hAnsi="Times New Roman" w:cs="Times New Roman"/>
          <w:sz w:val="24"/>
        </w:rPr>
        <w:t>innaird Anti Plagiarism Policy.</w:t>
      </w:r>
    </w:p>
    <w:p w:rsidR="006848AF" w:rsidRDefault="006848AF" w:rsidP="006848AF">
      <w:pPr>
        <w:spacing w:line="360" w:lineRule="auto"/>
        <w:ind w:left="567" w:right="804"/>
        <w:jc w:val="both"/>
        <w:rPr>
          <w:rFonts w:ascii="Times New Roman" w:hAnsi="Times New Roman" w:cs="Times New Roman"/>
          <w:sz w:val="24"/>
        </w:rPr>
      </w:pPr>
    </w:p>
    <w:p w:rsidR="006848AF" w:rsidRDefault="006848AF" w:rsidP="006848AF">
      <w:pPr>
        <w:spacing w:line="360" w:lineRule="auto"/>
        <w:ind w:left="567" w:right="804"/>
        <w:jc w:val="both"/>
        <w:rPr>
          <w:rFonts w:ascii="Times New Roman" w:hAnsi="Times New Roman" w:cs="Times New Roman"/>
          <w:sz w:val="24"/>
        </w:rPr>
      </w:pPr>
    </w:p>
    <w:p w:rsidR="006848AF" w:rsidRDefault="006848AF" w:rsidP="006848AF">
      <w:pPr>
        <w:spacing w:line="360" w:lineRule="auto"/>
        <w:ind w:left="567" w:right="804"/>
        <w:jc w:val="both"/>
        <w:rPr>
          <w:rFonts w:ascii="Times New Roman" w:hAnsi="Times New Roman" w:cs="Times New Roman"/>
          <w:sz w:val="24"/>
        </w:rPr>
      </w:pPr>
      <w:proofErr w:type="spellStart"/>
      <w:r>
        <w:rPr>
          <w:rFonts w:ascii="Times New Roman" w:hAnsi="Times New Roman" w:cs="Times New Roman"/>
          <w:sz w:val="24"/>
        </w:rPr>
        <w:t>Heena</w:t>
      </w:r>
      <w:proofErr w:type="spellEnd"/>
      <w:r>
        <w:rPr>
          <w:rFonts w:ascii="Times New Roman" w:hAnsi="Times New Roman" w:cs="Times New Roman"/>
          <w:sz w:val="24"/>
        </w:rPr>
        <w:t xml:space="preserve"> </w:t>
      </w:r>
      <w:proofErr w:type="spellStart"/>
      <w:r>
        <w:rPr>
          <w:rFonts w:ascii="Times New Roman" w:hAnsi="Times New Roman" w:cs="Times New Roman"/>
          <w:sz w:val="24"/>
        </w:rPr>
        <w:t>Nauman</w:t>
      </w:r>
      <w:proofErr w:type="spellEnd"/>
      <w:r>
        <w:rPr>
          <w:rFonts w:ascii="Times New Roman" w:hAnsi="Times New Roman" w:cs="Times New Roman"/>
          <w:sz w:val="24"/>
        </w:rPr>
        <w:t xml:space="preserve"> &amp; </w:t>
      </w:r>
      <w:proofErr w:type="spellStart"/>
      <w:r>
        <w:rPr>
          <w:rFonts w:ascii="Times New Roman" w:hAnsi="Times New Roman" w:cs="Times New Roman"/>
          <w:sz w:val="24"/>
        </w:rPr>
        <w:t>Tayyaba</w:t>
      </w:r>
      <w:proofErr w:type="spellEnd"/>
      <w:r>
        <w:rPr>
          <w:rFonts w:ascii="Times New Roman" w:hAnsi="Times New Roman" w:cs="Times New Roman"/>
          <w:sz w:val="24"/>
        </w:rPr>
        <w:t xml:space="preserve"> Noor</w:t>
      </w:r>
    </w:p>
    <w:p w:rsidR="006848AF" w:rsidRDefault="006848AF" w:rsidP="006848AF">
      <w:pPr>
        <w:spacing w:line="360" w:lineRule="auto"/>
        <w:ind w:left="567" w:right="804"/>
        <w:jc w:val="both"/>
        <w:rPr>
          <w:rFonts w:ascii="Times New Roman" w:hAnsi="Times New Roman" w:cs="Times New Roman"/>
          <w:sz w:val="24"/>
        </w:rPr>
      </w:pPr>
      <w:r>
        <w:rPr>
          <w:rFonts w:ascii="Times New Roman" w:hAnsi="Times New Roman" w:cs="Times New Roman"/>
          <w:sz w:val="24"/>
        </w:rPr>
        <w:t>F19BBAM012 &amp; F19BBAM019</w:t>
      </w:r>
    </w:p>
    <w:p w:rsidR="006848AF" w:rsidRDefault="006848AF" w:rsidP="006848AF">
      <w:pPr>
        <w:spacing w:line="360" w:lineRule="auto"/>
        <w:ind w:left="567" w:right="804"/>
        <w:jc w:val="both"/>
        <w:rPr>
          <w:rFonts w:ascii="Times New Roman" w:hAnsi="Times New Roman" w:cs="Times New Roman"/>
          <w:sz w:val="24"/>
        </w:rPr>
      </w:pPr>
      <w:r>
        <w:rPr>
          <w:rFonts w:ascii="Times New Roman" w:hAnsi="Times New Roman" w:cs="Times New Roman"/>
          <w:sz w:val="24"/>
        </w:rPr>
        <w:t>Bachelors in Business Administration</w:t>
      </w:r>
    </w:p>
    <w:p w:rsidR="006848AF" w:rsidRDefault="00610D92" w:rsidP="006848AF">
      <w:pPr>
        <w:spacing w:line="360" w:lineRule="auto"/>
        <w:ind w:left="567" w:right="804"/>
        <w:jc w:val="both"/>
        <w:rPr>
          <w:rFonts w:ascii="Times New Roman" w:hAnsi="Times New Roman" w:cs="Times New Roman"/>
          <w:sz w:val="24"/>
        </w:rPr>
      </w:pPr>
      <w:r>
        <w:rPr>
          <w:noProof/>
        </w:rPr>
        <w:drawing>
          <wp:anchor distT="0" distB="0" distL="114300" distR="114300" simplePos="0" relativeHeight="251719680" behindDoc="1" locked="0" layoutInCell="1" allowOverlap="1" wp14:anchorId="0F5CF8A9" wp14:editId="7CBC2084">
            <wp:simplePos x="0" y="0"/>
            <wp:positionH relativeFrom="column">
              <wp:posOffset>515522</wp:posOffset>
            </wp:positionH>
            <wp:positionV relativeFrom="paragraph">
              <wp:posOffset>50165</wp:posOffset>
            </wp:positionV>
            <wp:extent cx="1793116" cy="526452"/>
            <wp:effectExtent l="0" t="0" r="0" b="6985"/>
            <wp:wrapNone/>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cstate="print">
                      <a:extLst>
                        <a:ext uri="{28A0092B-C50C-407E-A947-70E740481C1C}">
                          <a14:useLocalDpi xmlns:a14="http://schemas.microsoft.com/office/drawing/2010/main" val="0"/>
                        </a:ext>
                      </a:extLst>
                    </a:blip>
                    <a:stretch>
                      <a:fillRect/>
                    </a:stretch>
                  </pic:blipFill>
                  <pic:spPr>
                    <a:xfrm>
                      <a:off x="0" y="0"/>
                      <a:ext cx="1793116" cy="526452"/>
                    </a:xfrm>
                    <a:prstGeom prst="rect">
                      <a:avLst/>
                    </a:prstGeom>
                  </pic:spPr>
                </pic:pic>
              </a:graphicData>
            </a:graphic>
            <wp14:sizeRelH relativeFrom="margin">
              <wp14:pctWidth>0</wp14:pctWidth>
            </wp14:sizeRelH>
            <wp14:sizeRelV relativeFrom="margin">
              <wp14:pctHeight>0</wp14:pctHeight>
            </wp14:sizeRelV>
          </wp:anchor>
        </w:drawing>
      </w:r>
      <w:r w:rsidR="006848AF" w:rsidRPr="006848AF">
        <w:rPr>
          <w:rFonts w:ascii="Times New Roman" w:hAnsi="Times New Roman" w:cs="Times New Roman"/>
          <w:sz w:val="24"/>
        </w:rPr>
        <w:t xml:space="preserve">Signature: </w:t>
      </w:r>
    </w:p>
    <w:p w:rsidR="006848AF" w:rsidRDefault="006848AF" w:rsidP="006848AF">
      <w:pPr>
        <w:spacing w:line="360" w:lineRule="auto"/>
        <w:ind w:left="567" w:right="804"/>
        <w:jc w:val="both"/>
        <w:rPr>
          <w:rFonts w:ascii="Times New Roman" w:hAnsi="Times New Roman" w:cs="Times New Roman"/>
          <w:sz w:val="24"/>
        </w:rPr>
      </w:pPr>
    </w:p>
    <w:p w:rsidR="006848AF" w:rsidRDefault="006848AF" w:rsidP="006848AF">
      <w:pPr>
        <w:spacing w:line="360" w:lineRule="auto"/>
        <w:ind w:left="567" w:right="804"/>
        <w:jc w:val="both"/>
        <w:rPr>
          <w:rFonts w:ascii="Times New Roman" w:hAnsi="Times New Roman" w:cs="Times New Roman"/>
          <w:sz w:val="24"/>
        </w:rPr>
      </w:pPr>
    </w:p>
    <w:p w:rsidR="00A01F91" w:rsidRDefault="00610D92" w:rsidP="006848AF">
      <w:pPr>
        <w:spacing w:line="360" w:lineRule="auto"/>
        <w:ind w:left="567" w:right="804"/>
        <w:jc w:val="both"/>
        <w:rPr>
          <w:rFonts w:ascii="Times New Roman" w:hAnsi="Times New Roman" w:cs="Times New Roman"/>
          <w:sz w:val="24"/>
        </w:rPr>
      </w:pPr>
      <w:r>
        <w:rPr>
          <w:noProof/>
        </w:rPr>
        <w:drawing>
          <wp:anchor distT="0" distB="0" distL="0" distR="0" simplePos="0" relativeHeight="251721728" behindDoc="1" locked="0" layoutInCell="1" allowOverlap="1" wp14:anchorId="58385FD6" wp14:editId="05C18690">
            <wp:simplePos x="0" y="0"/>
            <wp:positionH relativeFrom="page">
              <wp:posOffset>2707738</wp:posOffset>
            </wp:positionH>
            <wp:positionV relativeFrom="paragraph">
              <wp:posOffset>299573</wp:posOffset>
            </wp:positionV>
            <wp:extent cx="727836" cy="675424"/>
            <wp:effectExtent l="0" t="0" r="0" b="0"/>
            <wp:wrapNone/>
            <wp:docPr id="37"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2.png"/>
                    <pic:cNvPicPr/>
                  </pic:nvPicPr>
                  <pic:blipFill>
                    <a:blip r:embed="rId11" cstate="print"/>
                    <a:stretch>
                      <a:fillRect/>
                    </a:stretch>
                  </pic:blipFill>
                  <pic:spPr>
                    <a:xfrm>
                      <a:off x="0" y="0"/>
                      <a:ext cx="727836" cy="675424"/>
                    </a:xfrm>
                    <a:prstGeom prst="rect">
                      <a:avLst/>
                    </a:prstGeom>
                  </pic:spPr>
                </pic:pic>
              </a:graphicData>
            </a:graphic>
          </wp:anchor>
        </w:drawing>
      </w:r>
    </w:p>
    <w:p w:rsidR="006848AF" w:rsidRDefault="006848AF" w:rsidP="006848AF">
      <w:pPr>
        <w:spacing w:line="360" w:lineRule="auto"/>
        <w:ind w:left="567" w:right="804"/>
        <w:jc w:val="both"/>
        <w:rPr>
          <w:rFonts w:ascii="Times New Roman" w:hAnsi="Times New Roman" w:cs="Times New Roman"/>
          <w:sz w:val="24"/>
        </w:rPr>
      </w:pPr>
      <w:r w:rsidRPr="006848AF">
        <w:rPr>
          <w:rFonts w:ascii="Times New Roman" w:hAnsi="Times New Roman" w:cs="Times New Roman"/>
          <w:sz w:val="24"/>
        </w:rPr>
        <w:t xml:space="preserve">Signature of Supervisor: </w:t>
      </w:r>
    </w:p>
    <w:p w:rsidR="006848AF" w:rsidRDefault="006848AF" w:rsidP="006848AF">
      <w:pPr>
        <w:spacing w:line="360" w:lineRule="auto"/>
        <w:ind w:left="567" w:right="804"/>
        <w:jc w:val="both"/>
        <w:rPr>
          <w:rFonts w:ascii="Times New Roman" w:hAnsi="Times New Roman" w:cs="Times New Roman"/>
          <w:sz w:val="24"/>
        </w:rPr>
      </w:pPr>
    </w:p>
    <w:p w:rsidR="006848AF" w:rsidRDefault="006848AF" w:rsidP="006848AF">
      <w:pPr>
        <w:spacing w:line="360" w:lineRule="auto"/>
        <w:ind w:left="567" w:right="804"/>
        <w:jc w:val="both"/>
        <w:rPr>
          <w:rFonts w:ascii="Times New Roman" w:hAnsi="Times New Roman" w:cs="Times New Roman"/>
          <w:sz w:val="24"/>
        </w:rPr>
      </w:pPr>
    </w:p>
    <w:p w:rsidR="006848AF" w:rsidRDefault="006848AF" w:rsidP="006848AF">
      <w:pPr>
        <w:spacing w:line="360" w:lineRule="auto"/>
        <w:ind w:left="567" w:right="804"/>
        <w:jc w:val="both"/>
        <w:rPr>
          <w:rFonts w:ascii="Times New Roman" w:hAnsi="Times New Roman" w:cs="Times New Roman"/>
          <w:sz w:val="24"/>
        </w:rPr>
      </w:pPr>
      <w:r w:rsidRPr="006848AF">
        <w:rPr>
          <w:rFonts w:ascii="Times New Roman" w:hAnsi="Times New Roman" w:cs="Times New Roman"/>
          <w:sz w:val="24"/>
        </w:rPr>
        <w:t>Signature of HOD:</w:t>
      </w:r>
      <w:r w:rsidR="00BE0BBC" w:rsidRPr="00BE0BBC">
        <w:rPr>
          <w:rFonts w:ascii="Arial" w:eastAsia="Arial" w:hAnsi="Arial" w:cs="Arial"/>
          <w:noProof/>
          <w:sz w:val="24"/>
          <w:szCs w:val="24"/>
        </w:rPr>
        <w:t xml:space="preserve"> </w:t>
      </w:r>
      <w:bookmarkStart w:id="3" w:name="_GoBack"/>
      <w:r w:rsidR="00BE0BBC" w:rsidRPr="00BE0BBC">
        <w:rPr>
          <w:rFonts w:ascii="Arial" w:eastAsia="Arial" w:hAnsi="Arial" w:cs="Arial"/>
          <w:noProof/>
          <w:sz w:val="24"/>
          <w:szCs w:val="24"/>
        </w:rPr>
        <w:drawing>
          <wp:inline distT="0" distB="0" distL="0" distR="0" wp14:anchorId="364A7BC8" wp14:editId="627B8038">
            <wp:extent cx="1702599" cy="619125"/>
            <wp:effectExtent l="0" t="0" r="0" b="0"/>
            <wp:docPr id="40" name="Picture 40" descr="C:\Users\User\Desktop\BIll\uroos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Desktop\BIll\uroos 2.jpg"/>
                    <pic:cNvPicPr>
                      <a:picLocks noChangeAspect="1" noChangeArrowheads="1"/>
                    </pic:cNvPicPr>
                  </pic:nvPicPr>
                  <pic:blipFill>
                    <a:blip r:embed="rId12" cstate="print">
                      <a:extLst>
                        <a:ext uri="{BEBA8EAE-BF5A-486C-A8C5-ECC9F3942E4B}">
                          <a14:imgProps xmlns:a14="http://schemas.microsoft.com/office/drawing/2010/main">
                            <a14:imgLayer r:embed="rId13">
                              <a14:imgEffect>
                                <a14:brightnessContrast bright="20000"/>
                              </a14:imgEffect>
                            </a14:imgLayer>
                          </a14:imgProps>
                        </a:ext>
                        <a:ext uri="{28A0092B-C50C-407E-A947-70E740481C1C}">
                          <a14:useLocalDpi xmlns:a14="http://schemas.microsoft.com/office/drawing/2010/main" val="0"/>
                        </a:ext>
                      </a:extLst>
                    </a:blip>
                    <a:srcRect/>
                    <a:stretch>
                      <a:fillRect/>
                    </a:stretch>
                  </pic:blipFill>
                  <pic:spPr bwMode="auto">
                    <a:xfrm>
                      <a:off x="0" y="0"/>
                      <a:ext cx="1867310" cy="679020"/>
                    </a:xfrm>
                    <a:prstGeom prst="rect">
                      <a:avLst/>
                    </a:prstGeom>
                    <a:noFill/>
                    <a:ln>
                      <a:noFill/>
                    </a:ln>
                  </pic:spPr>
                </pic:pic>
              </a:graphicData>
            </a:graphic>
          </wp:inline>
        </w:drawing>
      </w:r>
      <w:bookmarkEnd w:id="3"/>
    </w:p>
    <w:p w:rsidR="006848AF" w:rsidRDefault="006848AF">
      <w:pPr>
        <w:rPr>
          <w:rFonts w:ascii="Times New Roman" w:hAnsi="Times New Roman" w:cs="Times New Roman"/>
          <w:sz w:val="24"/>
        </w:rPr>
      </w:pPr>
      <w:r>
        <w:rPr>
          <w:rFonts w:ascii="Times New Roman" w:hAnsi="Times New Roman" w:cs="Times New Roman"/>
          <w:sz w:val="24"/>
        </w:rPr>
        <w:br w:type="page"/>
      </w:r>
    </w:p>
    <w:p w:rsidR="006848AF" w:rsidRDefault="006848AF" w:rsidP="00602925">
      <w:pPr>
        <w:pStyle w:val="Heading1"/>
      </w:pPr>
      <w:bookmarkStart w:id="4" w:name="_Toc137729092"/>
      <w:r>
        <w:t>ACKNOWLEDGEMENT</w:t>
      </w:r>
      <w:bookmarkEnd w:id="4"/>
    </w:p>
    <w:p w:rsidR="006848AF" w:rsidRPr="00E46DE7" w:rsidRDefault="00487D1C" w:rsidP="00E46DE7">
      <w:pPr>
        <w:spacing w:line="360" w:lineRule="auto"/>
        <w:ind w:left="567" w:right="804" w:firstLine="567"/>
        <w:jc w:val="both"/>
        <w:rPr>
          <w:rFonts w:ascii="Times New Roman" w:hAnsi="Times New Roman" w:cs="Times New Roman"/>
          <w:sz w:val="24"/>
        </w:rPr>
      </w:pPr>
      <w:r>
        <w:rPr>
          <w:rFonts w:ascii="Times New Roman" w:hAnsi="Times New Roman" w:cs="Times New Roman"/>
          <w:sz w:val="24"/>
        </w:rPr>
        <w:t>We would like to express our</w:t>
      </w:r>
      <w:r w:rsidR="006848AF" w:rsidRPr="00E46DE7">
        <w:rPr>
          <w:rFonts w:ascii="Times New Roman" w:hAnsi="Times New Roman" w:cs="Times New Roman"/>
          <w:sz w:val="24"/>
        </w:rPr>
        <w:t xml:space="preserve"> deepest gratitude and appreciation to the individuals who have </w:t>
      </w:r>
      <w:r>
        <w:rPr>
          <w:rFonts w:ascii="Times New Roman" w:hAnsi="Times New Roman" w:cs="Times New Roman"/>
          <w:sz w:val="24"/>
        </w:rPr>
        <w:t>assisted us throughout our research report</w:t>
      </w:r>
      <w:r w:rsidR="006848AF" w:rsidRPr="00E46DE7">
        <w:rPr>
          <w:rFonts w:ascii="Times New Roman" w:hAnsi="Times New Roman" w:cs="Times New Roman"/>
          <w:sz w:val="24"/>
        </w:rPr>
        <w:t xml:space="preserve">. Their support, guidance, and encouragement have been instrumental in </w:t>
      </w:r>
      <w:r>
        <w:rPr>
          <w:rFonts w:ascii="Times New Roman" w:hAnsi="Times New Roman" w:cs="Times New Roman"/>
          <w:sz w:val="24"/>
        </w:rPr>
        <w:t>the successful completion</w:t>
      </w:r>
      <w:r w:rsidR="00E46DE7" w:rsidRPr="00E46DE7">
        <w:rPr>
          <w:rFonts w:ascii="Times New Roman" w:hAnsi="Times New Roman" w:cs="Times New Roman"/>
          <w:sz w:val="24"/>
        </w:rPr>
        <w:t xml:space="preserve"> of </w:t>
      </w:r>
      <w:r>
        <w:rPr>
          <w:rFonts w:ascii="Times New Roman" w:hAnsi="Times New Roman" w:cs="Times New Roman"/>
          <w:sz w:val="24"/>
        </w:rPr>
        <w:t>our</w:t>
      </w:r>
      <w:r w:rsidR="00E46DE7" w:rsidRPr="00E46DE7">
        <w:rPr>
          <w:rFonts w:ascii="Times New Roman" w:hAnsi="Times New Roman" w:cs="Times New Roman"/>
          <w:sz w:val="24"/>
        </w:rPr>
        <w:t xml:space="preserve"> work.</w:t>
      </w:r>
    </w:p>
    <w:p w:rsidR="006848AF" w:rsidRPr="00E46DE7" w:rsidRDefault="00487D1C" w:rsidP="00E46DE7">
      <w:pPr>
        <w:spacing w:line="360" w:lineRule="auto"/>
        <w:ind w:left="567" w:right="804" w:firstLine="567"/>
        <w:jc w:val="both"/>
        <w:rPr>
          <w:rFonts w:ascii="Times New Roman" w:hAnsi="Times New Roman" w:cs="Times New Roman"/>
          <w:sz w:val="24"/>
        </w:rPr>
      </w:pPr>
      <w:r>
        <w:rPr>
          <w:rFonts w:ascii="Times New Roman" w:hAnsi="Times New Roman" w:cs="Times New Roman"/>
          <w:sz w:val="24"/>
        </w:rPr>
        <w:t xml:space="preserve">First and foremost, we are highly indebted and grateful </w:t>
      </w:r>
      <w:r w:rsidR="006848AF" w:rsidRPr="00E46DE7">
        <w:rPr>
          <w:rFonts w:ascii="Times New Roman" w:hAnsi="Times New Roman" w:cs="Times New Roman"/>
          <w:sz w:val="24"/>
        </w:rPr>
        <w:t xml:space="preserve">to </w:t>
      </w:r>
      <w:r>
        <w:rPr>
          <w:rFonts w:ascii="Times New Roman" w:hAnsi="Times New Roman" w:cs="Times New Roman"/>
          <w:sz w:val="24"/>
        </w:rPr>
        <w:t xml:space="preserve">our </w:t>
      </w:r>
      <w:r w:rsidR="006848AF" w:rsidRPr="00E46DE7">
        <w:rPr>
          <w:rFonts w:ascii="Times New Roman" w:hAnsi="Times New Roman" w:cs="Times New Roman"/>
          <w:sz w:val="24"/>
        </w:rPr>
        <w:t xml:space="preserve">thesis supervisor, Ms. </w:t>
      </w:r>
      <w:proofErr w:type="spellStart"/>
      <w:r w:rsidR="006848AF" w:rsidRPr="00E46DE7">
        <w:rPr>
          <w:rFonts w:ascii="Times New Roman" w:hAnsi="Times New Roman" w:cs="Times New Roman"/>
          <w:sz w:val="24"/>
        </w:rPr>
        <w:t>Asma</w:t>
      </w:r>
      <w:proofErr w:type="spellEnd"/>
      <w:r w:rsidR="006848AF" w:rsidRPr="00E46DE7">
        <w:rPr>
          <w:rFonts w:ascii="Times New Roman" w:hAnsi="Times New Roman" w:cs="Times New Roman"/>
          <w:sz w:val="24"/>
        </w:rPr>
        <w:t xml:space="preserve"> </w:t>
      </w:r>
      <w:proofErr w:type="spellStart"/>
      <w:r w:rsidR="006848AF" w:rsidRPr="00E46DE7">
        <w:rPr>
          <w:rFonts w:ascii="Times New Roman" w:hAnsi="Times New Roman" w:cs="Times New Roman"/>
          <w:sz w:val="24"/>
        </w:rPr>
        <w:t>Nisar</w:t>
      </w:r>
      <w:proofErr w:type="spellEnd"/>
      <w:r w:rsidR="006848AF" w:rsidRPr="00E46DE7">
        <w:rPr>
          <w:rFonts w:ascii="Times New Roman" w:hAnsi="Times New Roman" w:cs="Times New Roman"/>
          <w:sz w:val="24"/>
        </w:rPr>
        <w:t xml:space="preserve">, for her expertise and unwavering support throughout this research </w:t>
      </w:r>
      <w:r>
        <w:rPr>
          <w:rFonts w:ascii="Times New Roman" w:hAnsi="Times New Roman" w:cs="Times New Roman"/>
          <w:sz w:val="24"/>
        </w:rPr>
        <w:t>journey</w:t>
      </w:r>
      <w:r w:rsidR="006848AF" w:rsidRPr="00E46DE7">
        <w:rPr>
          <w:rFonts w:ascii="Times New Roman" w:hAnsi="Times New Roman" w:cs="Times New Roman"/>
          <w:sz w:val="24"/>
        </w:rPr>
        <w:t xml:space="preserve">. Her guidance, feedback, and dedication to </w:t>
      </w:r>
      <w:r>
        <w:rPr>
          <w:rFonts w:ascii="Times New Roman" w:hAnsi="Times New Roman" w:cs="Times New Roman"/>
          <w:sz w:val="24"/>
        </w:rPr>
        <w:t>our</w:t>
      </w:r>
      <w:r w:rsidR="006848AF" w:rsidRPr="00E46DE7">
        <w:rPr>
          <w:rFonts w:ascii="Times New Roman" w:hAnsi="Times New Roman" w:cs="Times New Roman"/>
          <w:sz w:val="24"/>
        </w:rPr>
        <w:t xml:space="preserve"> academic growth have been truly inspiring. Her </w:t>
      </w:r>
      <w:r w:rsidRPr="00E46DE7">
        <w:rPr>
          <w:rFonts w:ascii="Times New Roman" w:hAnsi="Times New Roman" w:cs="Times New Roman"/>
          <w:sz w:val="24"/>
        </w:rPr>
        <w:t>mentorship</w:t>
      </w:r>
      <w:r w:rsidR="006848AF" w:rsidRPr="00E46DE7">
        <w:rPr>
          <w:rFonts w:ascii="Times New Roman" w:hAnsi="Times New Roman" w:cs="Times New Roman"/>
          <w:sz w:val="24"/>
        </w:rPr>
        <w:t xml:space="preserve">, encouragement, and commitment have been instrumental in shaping the trajectory of </w:t>
      </w:r>
      <w:r>
        <w:rPr>
          <w:rFonts w:ascii="Times New Roman" w:hAnsi="Times New Roman" w:cs="Times New Roman"/>
          <w:sz w:val="24"/>
        </w:rPr>
        <w:t xml:space="preserve">our report, and for that, we are </w:t>
      </w:r>
      <w:r w:rsidR="006848AF" w:rsidRPr="00E46DE7">
        <w:rPr>
          <w:rFonts w:ascii="Times New Roman" w:hAnsi="Times New Roman" w:cs="Times New Roman"/>
          <w:sz w:val="24"/>
        </w:rPr>
        <w:t>immensely grateful for her</w:t>
      </w:r>
      <w:r w:rsidR="00E46DE7" w:rsidRPr="00E46DE7">
        <w:rPr>
          <w:rFonts w:ascii="Times New Roman" w:hAnsi="Times New Roman" w:cs="Times New Roman"/>
          <w:sz w:val="24"/>
        </w:rPr>
        <w:t>.</w:t>
      </w:r>
    </w:p>
    <w:p w:rsidR="006848AF" w:rsidRPr="00E46DE7" w:rsidRDefault="00487D1C" w:rsidP="00E46DE7">
      <w:pPr>
        <w:spacing w:line="360" w:lineRule="auto"/>
        <w:ind w:left="567" w:right="804" w:firstLine="567"/>
        <w:jc w:val="both"/>
        <w:rPr>
          <w:rFonts w:ascii="Times New Roman" w:hAnsi="Times New Roman" w:cs="Times New Roman"/>
          <w:sz w:val="24"/>
        </w:rPr>
      </w:pPr>
      <w:r>
        <w:rPr>
          <w:rFonts w:ascii="Times New Roman" w:hAnsi="Times New Roman" w:cs="Times New Roman"/>
          <w:sz w:val="24"/>
        </w:rPr>
        <w:t>We would also like to extend our</w:t>
      </w:r>
      <w:r w:rsidR="006848AF" w:rsidRPr="00E46DE7">
        <w:rPr>
          <w:rFonts w:ascii="Times New Roman" w:hAnsi="Times New Roman" w:cs="Times New Roman"/>
          <w:sz w:val="24"/>
        </w:rPr>
        <w:t xml:space="preserve"> heartfelt </w:t>
      </w:r>
      <w:r>
        <w:rPr>
          <w:rFonts w:ascii="Times New Roman" w:hAnsi="Times New Roman" w:cs="Times New Roman"/>
          <w:sz w:val="24"/>
        </w:rPr>
        <w:t>gratitude to all our</w:t>
      </w:r>
      <w:r w:rsidR="006848AF" w:rsidRPr="00E46DE7">
        <w:rPr>
          <w:rFonts w:ascii="Times New Roman" w:hAnsi="Times New Roman" w:cs="Times New Roman"/>
          <w:sz w:val="24"/>
        </w:rPr>
        <w:t xml:space="preserve"> friends and</w:t>
      </w:r>
      <w:r>
        <w:rPr>
          <w:rFonts w:ascii="Times New Roman" w:hAnsi="Times New Roman" w:cs="Times New Roman"/>
          <w:sz w:val="24"/>
        </w:rPr>
        <w:t>,</w:t>
      </w:r>
      <w:r w:rsidR="006848AF" w:rsidRPr="00E46DE7">
        <w:rPr>
          <w:rFonts w:ascii="Times New Roman" w:hAnsi="Times New Roman" w:cs="Times New Roman"/>
          <w:sz w:val="24"/>
        </w:rPr>
        <w:t xml:space="preserve"> family for their continuous support and encouragement. Their unwavering belief in </w:t>
      </w:r>
      <w:r>
        <w:rPr>
          <w:rFonts w:ascii="Times New Roman" w:hAnsi="Times New Roman" w:cs="Times New Roman"/>
          <w:sz w:val="24"/>
        </w:rPr>
        <w:t>our</w:t>
      </w:r>
      <w:r w:rsidR="006848AF" w:rsidRPr="00E46DE7">
        <w:rPr>
          <w:rFonts w:ascii="Times New Roman" w:hAnsi="Times New Roman" w:cs="Times New Roman"/>
          <w:sz w:val="24"/>
        </w:rPr>
        <w:t xml:space="preserve"> abilities, words of </w:t>
      </w:r>
      <w:proofErr w:type="gramStart"/>
      <w:r w:rsidR="006848AF" w:rsidRPr="00E46DE7">
        <w:rPr>
          <w:rFonts w:ascii="Times New Roman" w:hAnsi="Times New Roman" w:cs="Times New Roman"/>
          <w:sz w:val="24"/>
        </w:rPr>
        <w:t>encouragement,</w:t>
      </w:r>
      <w:proofErr w:type="gramEnd"/>
      <w:r w:rsidR="006848AF" w:rsidRPr="00E46DE7">
        <w:rPr>
          <w:rFonts w:ascii="Times New Roman" w:hAnsi="Times New Roman" w:cs="Times New Roman"/>
          <w:sz w:val="24"/>
        </w:rPr>
        <w:t xml:space="preserve"> and </w:t>
      </w:r>
      <w:r>
        <w:rPr>
          <w:rFonts w:ascii="Times New Roman" w:hAnsi="Times New Roman" w:cs="Times New Roman"/>
          <w:sz w:val="24"/>
        </w:rPr>
        <w:t>constant</w:t>
      </w:r>
      <w:r w:rsidR="006848AF" w:rsidRPr="00E46DE7">
        <w:rPr>
          <w:rFonts w:ascii="Times New Roman" w:hAnsi="Times New Roman" w:cs="Times New Roman"/>
          <w:sz w:val="24"/>
        </w:rPr>
        <w:t xml:space="preserve"> support have been a </w:t>
      </w:r>
      <w:r w:rsidR="00A01F91">
        <w:rPr>
          <w:rFonts w:ascii="Times New Roman" w:hAnsi="Times New Roman" w:cs="Times New Roman"/>
          <w:sz w:val="24"/>
        </w:rPr>
        <w:t>prime</w:t>
      </w:r>
      <w:r w:rsidR="006848AF" w:rsidRPr="00E46DE7">
        <w:rPr>
          <w:rFonts w:ascii="Times New Roman" w:hAnsi="Times New Roman" w:cs="Times New Roman"/>
          <w:sz w:val="24"/>
        </w:rPr>
        <w:t xml:space="preserve"> source of motivation </w:t>
      </w:r>
      <w:r w:rsidR="00A01F91">
        <w:rPr>
          <w:rFonts w:ascii="Times New Roman" w:hAnsi="Times New Roman" w:cs="Times New Roman"/>
          <w:sz w:val="24"/>
        </w:rPr>
        <w:t>throughout</w:t>
      </w:r>
      <w:r w:rsidR="006848AF" w:rsidRPr="00E46DE7">
        <w:rPr>
          <w:rFonts w:ascii="Times New Roman" w:hAnsi="Times New Roman" w:cs="Times New Roman"/>
          <w:sz w:val="24"/>
        </w:rPr>
        <w:t>.</w:t>
      </w:r>
    </w:p>
    <w:p w:rsidR="00E46DE7" w:rsidRDefault="00A01F91" w:rsidP="00E46DE7">
      <w:pPr>
        <w:spacing w:line="360" w:lineRule="auto"/>
        <w:ind w:left="567" w:right="804" w:firstLine="567"/>
        <w:jc w:val="both"/>
        <w:rPr>
          <w:rFonts w:ascii="Times New Roman" w:hAnsi="Times New Roman" w:cs="Times New Roman"/>
          <w:sz w:val="24"/>
        </w:rPr>
      </w:pPr>
      <w:r>
        <w:rPr>
          <w:rFonts w:ascii="Times New Roman" w:hAnsi="Times New Roman" w:cs="Times New Roman"/>
          <w:sz w:val="24"/>
        </w:rPr>
        <w:t>Lastly, we</w:t>
      </w:r>
      <w:r w:rsidR="00E46DE7" w:rsidRPr="00E46DE7">
        <w:rPr>
          <w:rFonts w:ascii="Times New Roman" w:hAnsi="Times New Roman" w:cs="Times New Roman"/>
          <w:sz w:val="24"/>
        </w:rPr>
        <w:t xml:space="preserve"> would like to express </w:t>
      </w:r>
      <w:r>
        <w:rPr>
          <w:rFonts w:ascii="Times New Roman" w:hAnsi="Times New Roman" w:cs="Times New Roman"/>
          <w:sz w:val="24"/>
        </w:rPr>
        <w:t>our</w:t>
      </w:r>
      <w:r w:rsidR="00E46DE7" w:rsidRPr="00E46DE7">
        <w:rPr>
          <w:rFonts w:ascii="Times New Roman" w:hAnsi="Times New Roman" w:cs="Times New Roman"/>
          <w:sz w:val="24"/>
        </w:rPr>
        <w:t xml:space="preserve"> sincere</w:t>
      </w:r>
      <w:r>
        <w:rPr>
          <w:rFonts w:ascii="Times New Roman" w:hAnsi="Times New Roman" w:cs="Times New Roman"/>
          <w:sz w:val="24"/>
        </w:rPr>
        <w:t>st</w:t>
      </w:r>
      <w:r w:rsidR="00E46DE7" w:rsidRPr="00E46DE7">
        <w:rPr>
          <w:rFonts w:ascii="Times New Roman" w:hAnsi="Times New Roman" w:cs="Times New Roman"/>
          <w:sz w:val="24"/>
        </w:rPr>
        <w:t xml:space="preserve"> appreciation to all the individuals who have contributed directly or indirectly to the completion of this </w:t>
      </w:r>
      <w:r>
        <w:rPr>
          <w:rFonts w:ascii="Times New Roman" w:hAnsi="Times New Roman" w:cs="Times New Roman"/>
          <w:sz w:val="24"/>
        </w:rPr>
        <w:t>report</w:t>
      </w:r>
      <w:r w:rsidR="00E46DE7" w:rsidRPr="00E46DE7">
        <w:rPr>
          <w:rFonts w:ascii="Times New Roman" w:hAnsi="Times New Roman" w:cs="Times New Roman"/>
          <w:sz w:val="24"/>
        </w:rPr>
        <w:t xml:space="preserve">. Their contributions, whether through providing resources, </w:t>
      </w:r>
      <w:r>
        <w:rPr>
          <w:rFonts w:ascii="Times New Roman" w:hAnsi="Times New Roman" w:cs="Times New Roman"/>
          <w:sz w:val="24"/>
        </w:rPr>
        <w:t xml:space="preserve">or </w:t>
      </w:r>
      <w:r w:rsidR="00E46DE7" w:rsidRPr="00E46DE7">
        <w:rPr>
          <w:rFonts w:ascii="Times New Roman" w:hAnsi="Times New Roman" w:cs="Times New Roman"/>
          <w:sz w:val="24"/>
        </w:rPr>
        <w:t xml:space="preserve">participating in </w:t>
      </w:r>
      <w:r>
        <w:rPr>
          <w:rFonts w:ascii="Times New Roman" w:hAnsi="Times New Roman" w:cs="Times New Roman"/>
          <w:sz w:val="24"/>
        </w:rPr>
        <w:t>surveys</w:t>
      </w:r>
      <w:r w:rsidR="00E46DE7" w:rsidRPr="00E46DE7">
        <w:rPr>
          <w:rFonts w:ascii="Times New Roman" w:hAnsi="Times New Roman" w:cs="Times New Roman"/>
          <w:sz w:val="24"/>
        </w:rPr>
        <w:t>, have played a significant role in shaping the final outcome of this work.</w:t>
      </w:r>
    </w:p>
    <w:p w:rsidR="00A01F91" w:rsidRDefault="00610D92" w:rsidP="00A01F91">
      <w:pPr>
        <w:spacing w:line="360" w:lineRule="auto"/>
        <w:ind w:left="567" w:right="804" w:firstLine="567"/>
        <w:jc w:val="right"/>
        <w:rPr>
          <w:rFonts w:ascii="Times New Roman" w:hAnsi="Times New Roman" w:cs="Times New Roman"/>
          <w:b/>
          <w:sz w:val="24"/>
        </w:rPr>
      </w:pPr>
      <w:r>
        <w:rPr>
          <w:noProof/>
        </w:rPr>
        <w:drawing>
          <wp:anchor distT="0" distB="0" distL="114300" distR="114300" simplePos="0" relativeHeight="251723776" behindDoc="1" locked="0" layoutInCell="1" allowOverlap="1" wp14:anchorId="6C53F26A" wp14:editId="6B87BDDF">
            <wp:simplePos x="0" y="0"/>
            <wp:positionH relativeFrom="column">
              <wp:posOffset>3176954</wp:posOffset>
            </wp:positionH>
            <wp:positionV relativeFrom="paragraph">
              <wp:posOffset>228600</wp:posOffset>
            </wp:positionV>
            <wp:extent cx="1793116" cy="526452"/>
            <wp:effectExtent l="0" t="0" r="0" b="6985"/>
            <wp:wrapNone/>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cstate="print">
                      <a:extLst>
                        <a:ext uri="{28A0092B-C50C-407E-A947-70E740481C1C}">
                          <a14:useLocalDpi xmlns:a14="http://schemas.microsoft.com/office/drawing/2010/main" val="0"/>
                        </a:ext>
                      </a:extLst>
                    </a:blip>
                    <a:stretch>
                      <a:fillRect/>
                    </a:stretch>
                  </pic:blipFill>
                  <pic:spPr>
                    <a:xfrm>
                      <a:off x="0" y="0"/>
                      <a:ext cx="1793116" cy="526452"/>
                    </a:xfrm>
                    <a:prstGeom prst="rect">
                      <a:avLst/>
                    </a:prstGeom>
                  </pic:spPr>
                </pic:pic>
              </a:graphicData>
            </a:graphic>
            <wp14:sizeRelH relativeFrom="margin">
              <wp14:pctWidth>0</wp14:pctWidth>
            </wp14:sizeRelH>
            <wp14:sizeRelV relativeFrom="margin">
              <wp14:pctHeight>0</wp14:pctHeight>
            </wp14:sizeRelV>
          </wp:anchor>
        </w:drawing>
      </w:r>
    </w:p>
    <w:p w:rsidR="00A01F91" w:rsidRDefault="00A01F91" w:rsidP="00A01F91">
      <w:pPr>
        <w:spacing w:line="360" w:lineRule="auto"/>
        <w:ind w:left="567" w:right="804" w:firstLine="567"/>
        <w:jc w:val="right"/>
        <w:rPr>
          <w:rFonts w:ascii="Times New Roman" w:hAnsi="Times New Roman" w:cs="Times New Roman"/>
          <w:b/>
          <w:sz w:val="24"/>
        </w:rPr>
      </w:pPr>
    </w:p>
    <w:p w:rsidR="00A01F91" w:rsidRDefault="00A01F91" w:rsidP="00A01F91">
      <w:pPr>
        <w:spacing w:line="360" w:lineRule="auto"/>
        <w:ind w:left="567" w:right="804" w:firstLine="567"/>
        <w:jc w:val="right"/>
        <w:rPr>
          <w:rFonts w:ascii="Times New Roman" w:hAnsi="Times New Roman" w:cs="Times New Roman"/>
          <w:b/>
          <w:sz w:val="24"/>
        </w:rPr>
      </w:pPr>
      <w:proofErr w:type="spellStart"/>
      <w:r>
        <w:rPr>
          <w:rFonts w:ascii="Times New Roman" w:hAnsi="Times New Roman" w:cs="Times New Roman"/>
          <w:b/>
          <w:sz w:val="24"/>
        </w:rPr>
        <w:t>Heena</w:t>
      </w:r>
      <w:proofErr w:type="spellEnd"/>
      <w:r>
        <w:rPr>
          <w:rFonts w:ascii="Times New Roman" w:hAnsi="Times New Roman" w:cs="Times New Roman"/>
          <w:b/>
          <w:sz w:val="24"/>
        </w:rPr>
        <w:t xml:space="preserve"> </w:t>
      </w:r>
      <w:proofErr w:type="spellStart"/>
      <w:r>
        <w:rPr>
          <w:rFonts w:ascii="Times New Roman" w:hAnsi="Times New Roman" w:cs="Times New Roman"/>
          <w:b/>
          <w:sz w:val="24"/>
        </w:rPr>
        <w:t>Nauman</w:t>
      </w:r>
      <w:proofErr w:type="spellEnd"/>
      <w:r>
        <w:rPr>
          <w:rFonts w:ascii="Times New Roman" w:hAnsi="Times New Roman" w:cs="Times New Roman"/>
          <w:b/>
          <w:sz w:val="24"/>
        </w:rPr>
        <w:t xml:space="preserve"> &amp; </w:t>
      </w:r>
      <w:proofErr w:type="spellStart"/>
      <w:r>
        <w:rPr>
          <w:rFonts w:ascii="Times New Roman" w:hAnsi="Times New Roman" w:cs="Times New Roman"/>
          <w:b/>
          <w:sz w:val="24"/>
        </w:rPr>
        <w:t>Tayyaba</w:t>
      </w:r>
      <w:proofErr w:type="spellEnd"/>
      <w:r>
        <w:rPr>
          <w:rFonts w:ascii="Times New Roman" w:hAnsi="Times New Roman" w:cs="Times New Roman"/>
          <w:b/>
          <w:sz w:val="24"/>
        </w:rPr>
        <w:t xml:space="preserve"> Noor</w:t>
      </w:r>
    </w:p>
    <w:p w:rsidR="00A01F91" w:rsidRDefault="00A01F91">
      <w:pPr>
        <w:rPr>
          <w:rFonts w:ascii="Times New Roman" w:hAnsi="Times New Roman" w:cs="Times New Roman"/>
          <w:b/>
          <w:sz w:val="24"/>
        </w:rPr>
      </w:pPr>
      <w:r>
        <w:rPr>
          <w:rFonts w:ascii="Times New Roman" w:hAnsi="Times New Roman" w:cs="Times New Roman"/>
          <w:b/>
          <w:sz w:val="24"/>
        </w:rPr>
        <w:br w:type="page"/>
      </w:r>
    </w:p>
    <w:p w:rsidR="00A01F91" w:rsidRPr="006D48E3" w:rsidRDefault="00CE4A33" w:rsidP="00602925">
      <w:pPr>
        <w:pStyle w:val="Heading1"/>
      </w:pPr>
      <w:bookmarkStart w:id="5" w:name="_Toc137729093"/>
      <w:r w:rsidRPr="006D48E3">
        <w:t>ABSTRACT</w:t>
      </w:r>
      <w:bookmarkEnd w:id="5"/>
    </w:p>
    <w:p w:rsidR="00CE4A33" w:rsidRPr="00CE4A33" w:rsidRDefault="00CE4A33" w:rsidP="00276299">
      <w:pPr>
        <w:spacing w:line="360" w:lineRule="auto"/>
        <w:ind w:left="567" w:right="804" w:firstLine="567"/>
        <w:jc w:val="both"/>
        <w:rPr>
          <w:rFonts w:ascii="Times New Roman" w:hAnsi="Times New Roman" w:cs="Times New Roman"/>
          <w:sz w:val="24"/>
        </w:rPr>
      </w:pPr>
      <w:r>
        <w:rPr>
          <w:rFonts w:ascii="Times New Roman" w:hAnsi="Times New Roman" w:cs="Times New Roman"/>
          <w:sz w:val="24"/>
        </w:rPr>
        <w:t xml:space="preserve">The aim of this study is to </w:t>
      </w:r>
      <w:r w:rsidR="0045766A">
        <w:rPr>
          <w:rFonts w:ascii="Times New Roman" w:hAnsi="Times New Roman" w:cs="Times New Roman"/>
          <w:sz w:val="24"/>
        </w:rPr>
        <w:t>observe the effect of Health Consciousness, Economic Factors and Environmental Factors on the Purchase I</w:t>
      </w:r>
      <w:r>
        <w:rPr>
          <w:rFonts w:ascii="Times New Roman" w:hAnsi="Times New Roman" w:cs="Times New Roman"/>
          <w:sz w:val="24"/>
        </w:rPr>
        <w:t xml:space="preserve">ntention of consumers </w:t>
      </w:r>
      <w:r w:rsidR="0045766A">
        <w:rPr>
          <w:rFonts w:ascii="Times New Roman" w:hAnsi="Times New Roman" w:cs="Times New Roman"/>
          <w:sz w:val="24"/>
        </w:rPr>
        <w:t>towards</w:t>
      </w:r>
      <w:r>
        <w:rPr>
          <w:rFonts w:ascii="Times New Roman" w:hAnsi="Times New Roman" w:cs="Times New Roman"/>
          <w:sz w:val="24"/>
        </w:rPr>
        <w:t xml:space="preserve"> sustainable food consumption</w:t>
      </w:r>
      <w:r w:rsidR="0045766A">
        <w:rPr>
          <w:rFonts w:ascii="Times New Roman" w:hAnsi="Times New Roman" w:cs="Times New Roman"/>
          <w:sz w:val="24"/>
        </w:rPr>
        <w:t>.</w:t>
      </w:r>
      <w:r>
        <w:rPr>
          <w:rFonts w:ascii="Times New Roman" w:hAnsi="Times New Roman" w:cs="Times New Roman"/>
          <w:sz w:val="24"/>
        </w:rPr>
        <w:t xml:space="preserve"> </w:t>
      </w:r>
      <w:r w:rsidR="0045766A">
        <w:rPr>
          <w:rFonts w:ascii="Times New Roman" w:hAnsi="Times New Roman" w:cs="Times New Roman"/>
          <w:sz w:val="24"/>
        </w:rPr>
        <w:t>The study also explores the mediating role of C</w:t>
      </w:r>
      <w:r>
        <w:rPr>
          <w:rFonts w:ascii="Times New Roman" w:hAnsi="Times New Roman" w:cs="Times New Roman"/>
          <w:sz w:val="24"/>
        </w:rPr>
        <w:t xml:space="preserve">onsumer </w:t>
      </w:r>
      <w:r w:rsidR="0045766A">
        <w:rPr>
          <w:rFonts w:ascii="Times New Roman" w:hAnsi="Times New Roman" w:cs="Times New Roman"/>
          <w:sz w:val="24"/>
        </w:rPr>
        <w:t>A</w:t>
      </w:r>
      <w:r>
        <w:rPr>
          <w:rFonts w:ascii="Times New Roman" w:hAnsi="Times New Roman" w:cs="Times New Roman"/>
          <w:sz w:val="24"/>
        </w:rPr>
        <w:t>ttitude</w:t>
      </w:r>
      <w:r w:rsidR="0045766A">
        <w:rPr>
          <w:rFonts w:ascii="Times New Roman" w:hAnsi="Times New Roman" w:cs="Times New Roman"/>
          <w:sz w:val="24"/>
        </w:rPr>
        <w:t xml:space="preserve"> between these factors and the purchase intention</w:t>
      </w:r>
      <w:r>
        <w:rPr>
          <w:rFonts w:ascii="Times New Roman" w:hAnsi="Times New Roman" w:cs="Times New Roman"/>
          <w:sz w:val="24"/>
        </w:rPr>
        <w:t>.</w:t>
      </w:r>
      <w:r w:rsidR="0045766A">
        <w:rPr>
          <w:rFonts w:ascii="Times New Roman" w:hAnsi="Times New Roman" w:cs="Times New Roman"/>
          <w:sz w:val="24"/>
        </w:rPr>
        <w:t xml:space="preserve">  Therefore, to test these relationships, an online questionnaire survey was conducted amongst random consumers</w:t>
      </w:r>
      <w:r w:rsidR="006D48E3">
        <w:rPr>
          <w:rFonts w:ascii="Times New Roman" w:hAnsi="Times New Roman" w:cs="Times New Roman"/>
          <w:sz w:val="24"/>
        </w:rPr>
        <w:t>.</w:t>
      </w:r>
      <w:r w:rsidR="00D63269">
        <w:rPr>
          <w:rFonts w:ascii="Times New Roman" w:hAnsi="Times New Roman" w:cs="Times New Roman"/>
          <w:sz w:val="24"/>
        </w:rPr>
        <w:t xml:space="preserve"> The data was collected </w:t>
      </w:r>
      <w:r w:rsidR="00ED70C7">
        <w:rPr>
          <w:rFonts w:ascii="Times New Roman" w:hAnsi="Times New Roman" w:cs="Times New Roman"/>
          <w:sz w:val="24"/>
        </w:rPr>
        <w:t xml:space="preserve">by distributing an online questionnaire </w:t>
      </w:r>
      <w:r w:rsidR="00D63269">
        <w:rPr>
          <w:rFonts w:ascii="Times New Roman" w:hAnsi="Times New Roman" w:cs="Times New Roman"/>
          <w:sz w:val="24"/>
        </w:rPr>
        <w:t xml:space="preserve">through convenience sampling technique and, a sample of 220 respondents was chosen. The collected data was </w:t>
      </w:r>
      <w:proofErr w:type="spellStart"/>
      <w:r w:rsidR="00D63269">
        <w:rPr>
          <w:rFonts w:ascii="Times New Roman" w:hAnsi="Times New Roman" w:cs="Times New Roman"/>
          <w:sz w:val="24"/>
        </w:rPr>
        <w:t>analysed</w:t>
      </w:r>
      <w:proofErr w:type="spellEnd"/>
      <w:r w:rsidR="00D63269">
        <w:rPr>
          <w:rFonts w:ascii="Times New Roman" w:hAnsi="Times New Roman" w:cs="Times New Roman"/>
          <w:sz w:val="24"/>
        </w:rPr>
        <w:t xml:space="preserve"> using SPSS and PROCESS Hayes. These two statistical tools aided in carrying out the reliability analysis, correlation and regression analysis on the sample data. Moreover, PROCESS Macro Model 4 (mediation) was used to test the hypotheses. </w:t>
      </w:r>
      <w:r w:rsidR="00C661E5">
        <w:rPr>
          <w:rFonts w:ascii="Times New Roman" w:hAnsi="Times New Roman" w:cs="Times New Roman"/>
          <w:sz w:val="24"/>
        </w:rPr>
        <w:t>The results supported eight out of nine hypotheses</w:t>
      </w:r>
      <w:r w:rsidR="00467E98">
        <w:rPr>
          <w:rFonts w:ascii="Times New Roman" w:hAnsi="Times New Roman" w:cs="Times New Roman"/>
          <w:sz w:val="24"/>
        </w:rPr>
        <w:t>,</w:t>
      </w:r>
      <w:r w:rsidR="00C661E5">
        <w:rPr>
          <w:rFonts w:ascii="Times New Roman" w:hAnsi="Times New Roman" w:cs="Times New Roman"/>
          <w:sz w:val="24"/>
        </w:rPr>
        <w:t xml:space="preserve"> indicating that Consumer Attitude positively and significantly mediates the relationship between Health Consciousness, Economic Factors and Environmental Factors</w:t>
      </w:r>
      <w:r w:rsidR="00467E98">
        <w:rPr>
          <w:rFonts w:ascii="Times New Roman" w:hAnsi="Times New Roman" w:cs="Times New Roman"/>
          <w:sz w:val="24"/>
        </w:rPr>
        <w:t>,</w:t>
      </w:r>
      <w:r w:rsidR="00C661E5">
        <w:rPr>
          <w:rFonts w:ascii="Times New Roman" w:hAnsi="Times New Roman" w:cs="Times New Roman"/>
          <w:sz w:val="24"/>
        </w:rPr>
        <w:t xml:space="preserve"> and Purchase Intention. </w:t>
      </w:r>
      <w:r w:rsidR="006566E1">
        <w:rPr>
          <w:rFonts w:ascii="Times New Roman" w:hAnsi="Times New Roman" w:cs="Times New Roman"/>
          <w:sz w:val="24"/>
        </w:rPr>
        <w:t xml:space="preserve">Moreover, it also showed that Health Consciousness and Environmental Factors positively and significantly impact Purchase Intention towards sustainable food consumption. </w:t>
      </w:r>
      <w:r w:rsidR="00467E98">
        <w:rPr>
          <w:rFonts w:ascii="Times New Roman" w:hAnsi="Times New Roman" w:cs="Times New Roman"/>
          <w:sz w:val="24"/>
        </w:rPr>
        <w:t xml:space="preserve">The data did not support </w:t>
      </w:r>
      <w:r w:rsidR="003E56CC">
        <w:rPr>
          <w:rFonts w:ascii="Times New Roman" w:hAnsi="Times New Roman" w:cs="Times New Roman"/>
          <w:sz w:val="24"/>
        </w:rPr>
        <w:t>one</w:t>
      </w:r>
      <w:r w:rsidR="00467E98">
        <w:rPr>
          <w:rFonts w:ascii="Times New Roman" w:hAnsi="Times New Roman" w:cs="Times New Roman"/>
          <w:sz w:val="24"/>
        </w:rPr>
        <w:t xml:space="preserve"> hypothesis stating that Economic Factors positively and significantly affect Purchase Intention towards sustainable food consumption. </w:t>
      </w:r>
      <w:r w:rsidR="00C11DD7">
        <w:rPr>
          <w:rFonts w:ascii="Times New Roman" w:hAnsi="Times New Roman" w:cs="Times New Roman"/>
          <w:sz w:val="24"/>
        </w:rPr>
        <w:t xml:space="preserve">The current study contributes to the existing literature regarding factors influencing sustainable </w:t>
      </w:r>
      <w:r w:rsidR="00034955">
        <w:rPr>
          <w:rFonts w:ascii="Times New Roman" w:hAnsi="Times New Roman" w:cs="Times New Roman"/>
          <w:sz w:val="24"/>
        </w:rPr>
        <w:t xml:space="preserve">food </w:t>
      </w:r>
      <w:r w:rsidR="00C11DD7">
        <w:rPr>
          <w:rFonts w:ascii="Times New Roman" w:hAnsi="Times New Roman" w:cs="Times New Roman"/>
          <w:sz w:val="24"/>
        </w:rPr>
        <w:t>consumption. It also has theoretical implication and practical implications for marketers and manufacturers operating in the food industry. Insightful conclusions have been drawn that can be implemented by marketers to significantly increase consumers’ intention t</w:t>
      </w:r>
      <w:r w:rsidR="00034955">
        <w:rPr>
          <w:rFonts w:ascii="Times New Roman" w:hAnsi="Times New Roman" w:cs="Times New Roman"/>
          <w:sz w:val="24"/>
        </w:rPr>
        <w:t xml:space="preserve">o purchase sustainable food by </w:t>
      </w:r>
      <w:r w:rsidR="00034955" w:rsidRPr="00034955">
        <w:rPr>
          <w:rFonts w:ascii="Times New Roman" w:hAnsi="Times New Roman" w:cs="Times New Roman"/>
          <w:sz w:val="24"/>
        </w:rPr>
        <w:t>creating awareness regarding items that appeal to consumers who fit the criteria; consumers who are health conscious, consumers who are price conscious and most important, people who are concerned about environmental factors</w:t>
      </w:r>
      <w:r w:rsidR="00034955">
        <w:rPr>
          <w:rFonts w:ascii="Times New Roman" w:hAnsi="Times New Roman" w:cs="Times New Roman"/>
          <w:sz w:val="24"/>
        </w:rPr>
        <w:t>.</w:t>
      </w:r>
    </w:p>
    <w:p w:rsidR="008A0C97" w:rsidRPr="00A01F91" w:rsidRDefault="008A0C97" w:rsidP="00A01F91">
      <w:pPr>
        <w:jc w:val="right"/>
        <w:rPr>
          <w:rFonts w:ascii="Times New Roman" w:hAnsi="Times New Roman" w:cs="Times New Roman"/>
          <w:b/>
          <w:sz w:val="28"/>
        </w:rPr>
      </w:pPr>
      <w:r>
        <w:rPr>
          <w:rFonts w:ascii="Times New Roman" w:hAnsi="Times New Roman" w:cs="Times New Roman"/>
          <w:b/>
          <w:sz w:val="28"/>
        </w:rPr>
        <w:br w:type="page"/>
      </w:r>
    </w:p>
    <w:p w:rsidR="00602925" w:rsidRDefault="00602925" w:rsidP="00877BCC">
      <w:pPr>
        <w:jc w:val="center"/>
        <w:rPr>
          <w:rFonts w:ascii="Times New Roman" w:hAnsi="Times New Roman" w:cs="Times New Roman"/>
          <w:b/>
          <w:sz w:val="32"/>
        </w:rPr>
        <w:sectPr w:rsidR="00602925" w:rsidSect="00602925">
          <w:footerReference w:type="default" r:id="rId15"/>
          <w:pgSz w:w="11906" w:h="16838" w:code="9"/>
          <w:pgMar w:top="1440" w:right="1440" w:bottom="1440" w:left="1440" w:header="708" w:footer="708" w:gutter="0"/>
          <w:pgNumType w:fmt="lowerRoman" w:start="1"/>
          <w:cols w:space="708"/>
          <w:docGrid w:linePitch="360"/>
        </w:sectPr>
      </w:pPr>
    </w:p>
    <w:p w:rsidR="00DE0B2B" w:rsidRDefault="004D1254" w:rsidP="00877BCC">
      <w:pPr>
        <w:jc w:val="center"/>
        <w:rPr>
          <w:rFonts w:ascii="Times New Roman" w:hAnsi="Times New Roman" w:cs="Times New Roman"/>
          <w:b/>
          <w:sz w:val="32"/>
        </w:rPr>
      </w:pPr>
      <w:r w:rsidRPr="00D46E83">
        <w:rPr>
          <w:rFonts w:ascii="Times New Roman" w:hAnsi="Times New Roman" w:cs="Times New Roman"/>
          <w:b/>
          <w:sz w:val="32"/>
        </w:rPr>
        <w:t>FACTORS INFLUENCING THE PURCHASE INTENTION TOWAR</w:t>
      </w:r>
      <w:r>
        <w:rPr>
          <w:rFonts w:ascii="Times New Roman" w:hAnsi="Times New Roman" w:cs="Times New Roman"/>
          <w:b/>
          <w:sz w:val="32"/>
        </w:rPr>
        <w:t>DS SUSTAINABLE FOOD CONSUMPTION</w:t>
      </w:r>
    </w:p>
    <w:p w:rsidR="00602925" w:rsidRDefault="00602925" w:rsidP="00877BCC">
      <w:pPr>
        <w:jc w:val="center"/>
        <w:rPr>
          <w:rFonts w:ascii="Times New Roman" w:hAnsi="Times New Roman" w:cs="Times New Roman"/>
          <w:b/>
          <w:sz w:val="28"/>
        </w:rPr>
      </w:pPr>
    </w:p>
    <w:p w:rsidR="00B41293" w:rsidRPr="00B41293" w:rsidRDefault="0049660E" w:rsidP="00B41293">
      <w:pPr>
        <w:pStyle w:val="Heading1"/>
        <w:rPr>
          <w:sz w:val="28"/>
        </w:rPr>
      </w:pPr>
      <w:bookmarkStart w:id="6" w:name="_Toc137729094"/>
      <w:r w:rsidRPr="0049660E">
        <w:rPr>
          <w:sz w:val="28"/>
        </w:rPr>
        <w:t>TABLE OF CONTENTS</w:t>
      </w:r>
      <w:bookmarkEnd w:id="6"/>
    </w:p>
    <w:p w:rsidR="0049660E" w:rsidRDefault="0049660E" w:rsidP="00877BCC">
      <w:pPr>
        <w:jc w:val="center"/>
        <w:rPr>
          <w:rFonts w:ascii="Times New Roman" w:hAnsi="Times New Roman" w:cs="Times New Roman"/>
          <w:b/>
          <w:sz w:val="28"/>
        </w:rPr>
      </w:pPr>
    </w:p>
    <w:sdt>
      <w:sdtPr>
        <w:rPr>
          <w:rFonts w:asciiTheme="minorHAnsi" w:hAnsiTheme="minorHAnsi" w:cstheme="minorBidi"/>
          <w:b w:val="0"/>
          <w:sz w:val="22"/>
          <w:szCs w:val="22"/>
        </w:rPr>
        <w:id w:val="-1395191300"/>
        <w:docPartObj>
          <w:docPartGallery w:val="Table of Contents"/>
          <w:docPartUnique/>
        </w:docPartObj>
      </w:sdtPr>
      <w:sdtEndPr>
        <w:rPr>
          <w:bCs/>
          <w:noProof/>
        </w:rPr>
      </w:sdtEndPr>
      <w:sdtContent>
        <w:p w:rsidR="00602925" w:rsidRPr="00287032" w:rsidRDefault="0041071C" w:rsidP="00B41293">
          <w:pPr>
            <w:pStyle w:val="TOCHeading"/>
            <w:jc w:val="left"/>
            <w:rPr>
              <w:b w:val="0"/>
            </w:rPr>
          </w:pPr>
          <w:r w:rsidRPr="00287032">
            <w:rPr>
              <w:sz w:val="28"/>
            </w:rPr>
            <w:t xml:space="preserve">Chapter </w:t>
          </w:r>
          <w:r w:rsidR="0049660E" w:rsidRPr="00287032">
            <w:rPr>
              <w:sz w:val="28"/>
            </w:rPr>
            <w:t xml:space="preserve"> </w:t>
          </w:r>
          <w:r w:rsidR="0060570B">
            <w:rPr>
              <w:sz w:val="28"/>
            </w:rPr>
            <w:t xml:space="preserve"> </w:t>
          </w:r>
          <w:r w:rsidR="00602925" w:rsidRPr="00287032">
            <w:rPr>
              <w:sz w:val="28"/>
            </w:rPr>
            <w:t xml:space="preserve">Title                    </w:t>
          </w:r>
          <w:r w:rsidR="0060570B">
            <w:rPr>
              <w:sz w:val="28"/>
            </w:rPr>
            <w:t xml:space="preserve">                               </w:t>
          </w:r>
          <w:r w:rsidR="00602925" w:rsidRPr="00287032">
            <w:rPr>
              <w:sz w:val="28"/>
            </w:rPr>
            <w:t xml:space="preserve">                                  </w:t>
          </w:r>
          <w:r w:rsidR="00B41293" w:rsidRPr="00287032">
            <w:rPr>
              <w:sz w:val="28"/>
            </w:rPr>
            <w:t xml:space="preserve"> </w:t>
          </w:r>
          <w:r w:rsidR="00602925" w:rsidRPr="00287032">
            <w:rPr>
              <w:sz w:val="28"/>
            </w:rPr>
            <w:t xml:space="preserve">      </w:t>
          </w:r>
          <w:r w:rsidRPr="00287032">
            <w:rPr>
              <w:sz w:val="28"/>
            </w:rPr>
            <w:t xml:space="preserve">   </w:t>
          </w:r>
          <w:r w:rsidR="00602925" w:rsidRPr="00287032">
            <w:rPr>
              <w:sz w:val="28"/>
            </w:rPr>
            <w:t>Page</w:t>
          </w:r>
          <w:r w:rsidR="0049660E" w:rsidRPr="00287032">
            <w:rPr>
              <w:b w:val="0"/>
              <w:sz w:val="28"/>
            </w:rPr>
            <w:t xml:space="preserve">  </w:t>
          </w:r>
        </w:p>
        <w:p w:rsidR="00DD43B4" w:rsidRPr="00435CE9" w:rsidRDefault="007F18A5">
          <w:pPr>
            <w:pStyle w:val="TOC1"/>
            <w:rPr>
              <w:rFonts w:asciiTheme="minorHAnsi" w:hAnsiTheme="minorHAnsi" w:cstheme="minorBidi"/>
              <w:bCs w:val="0"/>
              <w:sz w:val="24"/>
              <w:szCs w:val="24"/>
            </w:rPr>
          </w:pPr>
          <w:r w:rsidRPr="00435CE9">
            <w:rPr>
              <w:sz w:val="24"/>
              <w:szCs w:val="24"/>
            </w:rPr>
            <w:fldChar w:fldCharType="begin"/>
          </w:r>
          <w:r w:rsidRPr="00435CE9">
            <w:rPr>
              <w:sz w:val="24"/>
              <w:szCs w:val="24"/>
            </w:rPr>
            <w:instrText xml:space="preserve"> TOC \o \h \z \u </w:instrText>
          </w:r>
          <w:r w:rsidRPr="00435CE9">
            <w:rPr>
              <w:sz w:val="24"/>
              <w:szCs w:val="24"/>
            </w:rPr>
            <w:fldChar w:fldCharType="separate"/>
          </w:r>
          <w:hyperlink w:anchor="_Toc137729090" w:history="1">
            <w:r w:rsidR="00DD43B4" w:rsidRPr="00435CE9">
              <w:rPr>
                <w:rStyle w:val="Hyperlink"/>
                <w:sz w:val="24"/>
                <w:szCs w:val="24"/>
              </w:rPr>
              <w:t>Research Completion Certificate</w:t>
            </w:r>
            <w:r w:rsidR="00DD43B4" w:rsidRPr="00435CE9">
              <w:rPr>
                <w:webHidden/>
                <w:sz w:val="24"/>
                <w:szCs w:val="24"/>
              </w:rPr>
              <w:tab/>
            </w:r>
            <w:r w:rsidR="00DD43B4" w:rsidRPr="00435CE9">
              <w:rPr>
                <w:webHidden/>
                <w:sz w:val="24"/>
                <w:szCs w:val="24"/>
              </w:rPr>
              <w:fldChar w:fldCharType="begin"/>
            </w:r>
            <w:r w:rsidR="00DD43B4" w:rsidRPr="00435CE9">
              <w:rPr>
                <w:webHidden/>
                <w:sz w:val="24"/>
                <w:szCs w:val="24"/>
              </w:rPr>
              <w:instrText xml:space="preserve"> PAGEREF _Toc137729090 \h </w:instrText>
            </w:r>
            <w:r w:rsidR="00DD43B4" w:rsidRPr="00435CE9">
              <w:rPr>
                <w:webHidden/>
                <w:sz w:val="24"/>
                <w:szCs w:val="24"/>
              </w:rPr>
            </w:r>
            <w:r w:rsidR="00DD43B4" w:rsidRPr="00435CE9">
              <w:rPr>
                <w:webHidden/>
                <w:sz w:val="24"/>
                <w:szCs w:val="24"/>
              </w:rPr>
              <w:fldChar w:fldCharType="separate"/>
            </w:r>
            <w:r w:rsidR="00DD43B4" w:rsidRPr="00435CE9">
              <w:rPr>
                <w:webHidden/>
                <w:sz w:val="24"/>
                <w:szCs w:val="24"/>
              </w:rPr>
              <w:t>ii</w:t>
            </w:r>
            <w:r w:rsidR="00DD43B4" w:rsidRPr="00435CE9">
              <w:rPr>
                <w:webHidden/>
                <w:sz w:val="24"/>
                <w:szCs w:val="24"/>
              </w:rPr>
              <w:fldChar w:fldCharType="end"/>
            </w:r>
          </w:hyperlink>
        </w:p>
        <w:p w:rsidR="00DD43B4" w:rsidRPr="00435CE9" w:rsidRDefault="00BE0BBC">
          <w:pPr>
            <w:pStyle w:val="TOC1"/>
            <w:rPr>
              <w:rFonts w:asciiTheme="minorHAnsi" w:hAnsiTheme="minorHAnsi" w:cstheme="minorBidi"/>
              <w:bCs w:val="0"/>
              <w:sz w:val="24"/>
              <w:szCs w:val="24"/>
            </w:rPr>
          </w:pPr>
          <w:hyperlink w:anchor="_Toc137729091" w:history="1">
            <w:r w:rsidR="00DD43B4" w:rsidRPr="00435CE9">
              <w:rPr>
                <w:rStyle w:val="Hyperlink"/>
                <w:sz w:val="24"/>
                <w:szCs w:val="24"/>
              </w:rPr>
              <w:t xml:space="preserve">Anti-Plagiarism Declaration </w:t>
            </w:r>
            <w:r w:rsidR="00DD43B4" w:rsidRPr="00435CE9">
              <w:rPr>
                <w:webHidden/>
                <w:sz w:val="24"/>
                <w:szCs w:val="24"/>
              </w:rPr>
              <w:tab/>
            </w:r>
            <w:r w:rsidR="00DD43B4" w:rsidRPr="00435CE9">
              <w:rPr>
                <w:webHidden/>
                <w:sz w:val="24"/>
                <w:szCs w:val="24"/>
              </w:rPr>
              <w:fldChar w:fldCharType="begin"/>
            </w:r>
            <w:r w:rsidR="00DD43B4" w:rsidRPr="00435CE9">
              <w:rPr>
                <w:webHidden/>
                <w:sz w:val="24"/>
                <w:szCs w:val="24"/>
              </w:rPr>
              <w:instrText xml:space="preserve"> PAGEREF _Toc137729091 \h </w:instrText>
            </w:r>
            <w:r w:rsidR="00DD43B4" w:rsidRPr="00435CE9">
              <w:rPr>
                <w:webHidden/>
                <w:sz w:val="24"/>
                <w:szCs w:val="24"/>
              </w:rPr>
            </w:r>
            <w:r w:rsidR="00DD43B4" w:rsidRPr="00435CE9">
              <w:rPr>
                <w:webHidden/>
                <w:sz w:val="24"/>
                <w:szCs w:val="24"/>
              </w:rPr>
              <w:fldChar w:fldCharType="separate"/>
            </w:r>
            <w:r w:rsidR="00DD43B4" w:rsidRPr="00435CE9">
              <w:rPr>
                <w:webHidden/>
                <w:sz w:val="24"/>
                <w:szCs w:val="24"/>
              </w:rPr>
              <w:t>iii</w:t>
            </w:r>
            <w:r w:rsidR="00DD43B4" w:rsidRPr="00435CE9">
              <w:rPr>
                <w:webHidden/>
                <w:sz w:val="24"/>
                <w:szCs w:val="24"/>
              </w:rPr>
              <w:fldChar w:fldCharType="end"/>
            </w:r>
          </w:hyperlink>
        </w:p>
        <w:p w:rsidR="00DD43B4" w:rsidRPr="00435CE9" w:rsidRDefault="00BE0BBC">
          <w:pPr>
            <w:pStyle w:val="TOC1"/>
            <w:rPr>
              <w:rFonts w:asciiTheme="minorHAnsi" w:hAnsiTheme="minorHAnsi" w:cstheme="minorBidi"/>
              <w:bCs w:val="0"/>
              <w:sz w:val="24"/>
              <w:szCs w:val="24"/>
            </w:rPr>
          </w:pPr>
          <w:hyperlink w:anchor="_Toc137729092" w:history="1">
            <w:r w:rsidR="00DD43B4" w:rsidRPr="00435CE9">
              <w:rPr>
                <w:rStyle w:val="Hyperlink"/>
                <w:sz w:val="24"/>
                <w:szCs w:val="24"/>
              </w:rPr>
              <w:t xml:space="preserve">Acknowledgement </w:t>
            </w:r>
            <w:r w:rsidR="00DD43B4" w:rsidRPr="00435CE9">
              <w:rPr>
                <w:webHidden/>
                <w:sz w:val="24"/>
                <w:szCs w:val="24"/>
              </w:rPr>
              <w:tab/>
            </w:r>
            <w:r w:rsidR="00DD43B4" w:rsidRPr="00435CE9">
              <w:rPr>
                <w:webHidden/>
                <w:sz w:val="24"/>
                <w:szCs w:val="24"/>
              </w:rPr>
              <w:fldChar w:fldCharType="begin"/>
            </w:r>
            <w:r w:rsidR="00DD43B4" w:rsidRPr="00435CE9">
              <w:rPr>
                <w:webHidden/>
                <w:sz w:val="24"/>
                <w:szCs w:val="24"/>
              </w:rPr>
              <w:instrText xml:space="preserve"> PAGEREF _Toc137729092 \h </w:instrText>
            </w:r>
            <w:r w:rsidR="00DD43B4" w:rsidRPr="00435CE9">
              <w:rPr>
                <w:webHidden/>
                <w:sz w:val="24"/>
                <w:szCs w:val="24"/>
              </w:rPr>
            </w:r>
            <w:r w:rsidR="00DD43B4" w:rsidRPr="00435CE9">
              <w:rPr>
                <w:webHidden/>
                <w:sz w:val="24"/>
                <w:szCs w:val="24"/>
              </w:rPr>
              <w:fldChar w:fldCharType="separate"/>
            </w:r>
            <w:r w:rsidR="00DD43B4" w:rsidRPr="00435CE9">
              <w:rPr>
                <w:webHidden/>
                <w:sz w:val="24"/>
                <w:szCs w:val="24"/>
              </w:rPr>
              <w:t>iv</w:t>
            </w:r>
            <w:r w:rsidR="00DD43B4" w:rsidRPr="00435CE9">
              <w:rPr>
                <w:webHidden/>
                <w:sz w:val="24"/>
                <w:szCs w:val="24"/>
              </w:rPr>
              <w:fldChar w:fldCharType="end"/>
            </w:r>
          </w:hyperlink>
        </w:p>
        <w:p w:rsidR="00DD43B4" w:rsidRPr="00435CE9" w:rsidRDefault="00BE0BBC">
          <w:pPr>
            <w:pStyle w:val="TOC1"/>
            <w:rPr>
              <w:rFonts w:asciiTheme="minorHAnsi" w:hAnsiTheme="minorHAnsi" w:cstheme="minorBidi"/>
              <w:bCs w:val="0"/>
              <w:sz w:val="24"/>
              <w:szCs w:val="24"/>
            </w:rPr>
          </w:pPr>
          <w:hyperlink w:anchor="_Toc137729093" w:history="1">
            <w:r w:rsidR="00DD43B4" w:rsidRPr="00435CE9">
              <w:rPr>
                <w:rStyle w:val="Hyperlink"/>
                <w:sz w:val="24"/>
                <w:szCs w:val="24"/>
              </w:rPr>
              <w:t>Abstract</w:t>
            </w:r>
            <w:r w:rsidR="00DD43B4" w:rsidRPr="00435CE9">
              <w:rPr>
                <w:webHidden/>
                <w:sz w:val="24"/>
                <w:szCs w:val="24"/>
              </w:rPr>
              <w:tab/>
            </w:r>
            <w:r w:rsidR="00DD43B4" w:rsidRPr="00435CE9">
              <w:rPr>
                <w:webHidden/>
                <w:sz w:val="24"/>
                <w:szCs w:val="24"/>
              </w:rPr>
              <w:fldChar w:fldCharType="begin"/>
            </w:r>
            <w:r w:rsidR="00DD43B4" w:rsidRPr="00435CE9">
              <w:rPr>
                <w:webHidden/>
                <w:sz w:val="24"/>
                <w:szCs w:val="24"/>
              </w:rPr>
              <w:instrText xml:space="preserve"> PAGEREF _Toc137729093 \h </w:instrText>
            </w:r>
            <w:r w:rsidR="00DD43B4" w:rsidRPr="00435CE9">
              <w:rPr>
                <w:webHidden/>
                <w:sz w:val="24"/>
                <w:szCs w:val="24"/>
              </w:rPr>
            </w:r>
            <w:r w:rsidR="00DD43B4" w:rsidRPr="00435CE9">
              <w:rPr>
                <w:webHidden/>
                <w:sz w:val="24"/>
                <w:szCs w:val="24"/>
              </w:rPr>
              <w:fldChar w:fldCharType="separate"/>
            </w:r>
            <w:r w:rsidR="00DD43B4" w:rsidRPr="00435CE9">
              <w:rPr>
                <w:webHidden/>
                <w:sz w:val="24"/>
                <w:szCs w:val="24"/>
              </w:rPr>
              <w:t>v</w:t>
            </w:r>
            <w:r w:rsidR="00DD43B4" w:rsidRPr="00435CE9">
              <w:rPr>
                <w:webHidden/>
                <w:sz w:val="24"/>
                <w:szCs w:val="24"/>
              </w:rPr>
              <w:fldChar w:fldCharType="end"/>
            </w:r>
          </w:hyperlink>
        </w:p>
        <w:p w:rsidR="00DD43B4" w:rsidRPr="00435CE9" w:rsidRDefault="00BE0BBC">
          <w:pPr>
            <w:pStyle w:val="TOC1"/>
            <w:rPr>
              <w:rFonts w:asciiTheme="minorHAnsi" w:hAnsiTheme="minorHAnsi" w:cstheme="minorBidi"/>
              <w:bCs w:val="0"/>
              <w:sz w:val="24"/>
              <w:szCs w:val="24"/>
            </w:rPr>
          </w:pPr>
          <w:hyperlink w:anchor="_Toc137729094" w:history="1">
            <w:r w:rsidR="00DD43B4" w:rsidRPr="00435CE9">
              <w:rPr>
                <w:rStyle w:val="Hyperlink"/>
                <w:sz w:val="24"/>
                <w:szCs w:val="24"/>
              </w:rPr>
              <w:t>Table of Contents</w:t>
            </w:r>
            <w:r w:rsidR="00DD43B4" w:rsidRPr="00435CE9">
              <w:rPr>
                <w:webHidden/>
                <w:sz w:val="24"/>
                <w:szCs w:val="24"/>
              </w:rPr>
              <w:tab/>
            </w:r>
            <w:r w:rsidR="00DD43B4" w:rsidRPr="00435CE9">
              <w:rPr>
                <w:webHidden/>
                <w:sz w:val="24"/>
                <w:szCs w:val="24"/>
              </w:rPr>
              <w:fldChar w:fldCharType="begin"/>
            </w:r>
            <w:r w:rsidR="00DD43B4" w:rsidRPr="00435CE9">
              <w:rPr>
                <w:webHidden/>
                <w:sz w:val="24"/>
                <w:szCs w:val="24"/>
              </w:rPr>
              <w:instrText xml:space="preserve"> PAGEREF _Toc137729094 \h </w:instrText>
            </w:r>
            <w:r w:rsidR="00DD43B4" w:rsidRPr="00435CE9">
              <w:rPr>
                <w:webHidden/>
                <w:sz w:val="24"/>
                <w:szCs w:val="24"/>
              </w:rPr>
            </w:r>
            <w:r w:rsidR="00DD43B4" w:rsidRPr="00435CE9">
              <w:rPr>
                <w:webHidden/>
                <w:sz w:val="24"/>
                <w:szCs w:val="24"/>
              </w:rPr>
              <w:fldChar w:fldCharType="separate"/>
            </w:r>
            <w:r w:rsidR="00DD43B4" w:rsidRPr="00435CE9">
              <w:rPr>
                <w:webHidden/>
                <w:sz w:val="24"/>
                <w:szCs w:val="24"/>
              </w:rPr>
              <w:t>vi</w:t>
            </w:r>
            <w:r w:rsidR="00DD43B4" w:rsidRPr="00435CE9">
              <w:rPr>
                <w:webHidden/>
                <w:sz w:val="24"/>
                <w:szCs w:val="24"/>
              </w:rPr>
              <w:fldChar w:fldCharType="end"/>
            </w:r>
          </w:hyperlink>
        </w:p>
        <w:p w:rsidR="00DD43B4" w:rsidRPr="00435CE9" w:rsidRDefault="00BE0BBC">
          <w:pPr>
            <w:pStyle w:val="TOC1"/>
            <w:rPr>
              <w:rFonts w:asciiTheme="minorHAnsi" w:hAnsiTheme="minorHAnsi" w:cstheme="minorBidi"/>
              <w:bCs w:val="0"/>
              <w:sz w:val="24"/>
              <w:szCs w:val="24"/>
            </w:rPr>
          </w:pPr>
          <w:hyperlink w:anchor="_Toc137729095" w:history="1">
            <w:r w:rsidR="00DD43B4" w:rsidRPr="00435CE9">
              <w:rPr>
                <w:rStyle w:val="Hyperlink"/>
                <w:sz w:val="24"/>
                <w:szCs w:val="24"/>
              </w:rPr>
              <w:t>List of Figures</w:t>
            </w:r>
            <w:r w:rsidR="00DD43B4" w:rsidRPr="00435CE9">
              <w:rPr>
                <w:webHidden/>
                <w:sz w:val="24"/>
                <w:szCs w:val="24"/>
              </w:rPr>
              <w:tab/>
            </w:r>
            <w:r w:rsidR="00DD43B4" w:rsidRPr="00435CE9">
              <w:rPr>
                <w:webHidden/>
                <w:sz w:val="24"/>
                <w:szCs w:val="24"/>
              </w:rPr>
              <w:fldChar w:fldCharType="begin"/>
            </w:r>
            <w:r w:rsidR="00DD43B4" w:rsidRPr="00435CE9">
              <w:rPr>
                <w:webHidden/>
                <w:sz w:val="24"/>
                <w:szCs w:val="24"/>
              </w:rPr>
              <w:instrText xml:space="preserve"> PAGEREF _Toc137729095 \h </w:instrText>
            </w:r>
            <w:r w:rsidR="00DD43B4" w:rsidRPr="00435CE9">
              <w:rPr>
                <w:webHidden/>
                <w:sz w:val="24"/>
                <w:szCs w:val="24"/>
              </w:rPr>
            </w:r>
            <w:r w:rsidR="00DD43B4" w:rsidRPr="00435CE9">
              <w:rPr>
                <w:webHidden/>
                <w:sz w:val="24"/>
                <w:szCs w:val="24"/>
              </w:rPr>
              <w:fldChar w:fldCharType="separate"/>
            </w:r>
            <w:r w:rsidR="00DD43B4" w:rsidRPr="00435CE9">
              <w:rPr>
                <w:webHidden/>
                <w:sz w:val="24"/>
                <w:szCs w:val="24"/>
              </w:rPr>
              <w:t>viii</w:t>
            </w:r>
            <w:r w:rsidR="00DD43B4" w:rsidRPr="00435CE9">
              <w:rPr>
                <w:webHidden/>
                <w:sz w:val="24"/>
                <w:szCs w:val="24"/>
              </w:rPr>
              <w:fldChar w:fldCharType="end"/>
            </w:r>
          </w:hyperlink>
        </w:p>
        <w:p w:rsidR="00DD43B4" w:rsidRPr="00435CE9" w:rsidRDefault="00BE0BBC" w:rsidP="00DD43B4">
          <w:pPr>
            <w:pStyle w:val="TOC1"/>
            <w:rPr>
              <w:rFonts w:asciiTheme="minorHAnsi" w:hAnsiTheme="minorHAnsi" w:cstheme="minorBidi"/>
              <w:bCs w:val="0"/>
              <w:sz w:val="24"/>
              <w:szCs w:val="24"/>
            </w:rPr>
          </w:pPr>
          <w:hyperlink w:anchor="_Toc137729096" w:history="1">
            <w:r w:rsidR="00DD43B4" w:rsidRPr="00435CE9">
              <w:rPr>
                <w:rStyle w:val="Hyperlink"/>
                <w:sz w:val="24"/>
                <w:szCs w:val="24"/>
              </w:rPr>
              <w:t>List of Tables</w:t>
            </w:r>
            <w:r w:rsidR="00DD43B4" w:rsidRPr="00435CE9">
              <w:rPr>
                <w:webHidden/>
                <w:sz w:val="24"/>
                <w:szCs w:val="24"/>
              </w:rPr>
              <w:tab/>
            </w:r>
            <w:r w:rsidR="00DD43B4" w:rsidRPr="00435CE9">
              <w:rPr>
                <w:webHidden/>
                <w:sz w:val="24"/>
                <w:szCs w:val="24"/>
              </w:rPr>
              <w:fldChar w:fldCharType="begin"/>
            </w:r>
            <w:r w:rsidR="00DD43B4" w:rsidRPr="00435CE9">
              <w:rPr>
                <w:webHidden/>
                <w:sz w:val="24"/>
                <w:szCs w:val="24"/>
              </w:rPr>
              <w:instrText xml:space="preserve"> PAGEREF _Toc137729096 \h </w:instrText>
            </w:r>
            <w:r w:rsidR="00DD43B4" w:rsidRPr="00435CE9">
              <w:rPr>
                <w:webHidden/>
                <w:sz w:val="24"/>
                <w:szCs w:val="24"/>
              </w:rPr>
            </w:r>
            <w:r w:rsidR="00DD43B4" w:rsidRPr="00435CE9">
              <w:rPr>
                <w:webHidden/>
                <w:sz w:val="24"/>
                <w:szCs w:val="24"/>
              </w:rPr>
              <w:fldChar w:fldCharType="separate"/>
            </w:r>
            <w:r w:rsidR="00DD43B4" w:rsidRPr="00435CE9">
              <w:rPr>
                <w:webHidden/>
                <w:sz w:val="24"/>
                <w:szCs w:val="24"/>
              </w:rPr>
              <w:t>ix</w:t>
            </w:r>
            <w:r w:rsidR="00DD43B4" w:rsidRPr="00435CE9">
              <w:rPr>
                <w:webHidden/>
                <w:sz w:val="24"/>
                <w:szCs w:val="24"/>
              </w:rPr>
              <w:fldChar w:fldCharType="end"/>
            </w:r>
          </w:hyperlink>
        </w:p>
        <w:p w:rsidR="00DD43B4" w:rsidRPr="00435CE9" w:rsidRDefault="00BE0BBC" w:rsidP="00DD43B4">
          <w:pPr>
            <w:pStyle w:val="TOC1"/>
            <w:ind w:left="0"/>
            <w:rPr>
              <w:rFonts w:asciiTheme="minorHAnsi" w:hAnsiTheme="minorHAnsi" w:cstheme="minorBidi"/>
              <w:b/>
              <w:bCs w:val="0"/>
              <w:sz w:val="24"/>
              <w:szCs w:val="24"/>
            </w:rPr>
          </w:pPr>
          <w:hyperlink w:anchor="_Toc137729098" w:history="1">
            <w:r w:rsidR="004911A8">
              <w:rPr>
                <w:rStyle w:val="Hyperlink"/>
                <w:rFonts w:eastAsiaTheme="majorEastAsia"/>
                <w:b/>
                <w:sz w:val="24"/>
                <w:szCs w:val="24"/>
              </w:rPr>
              <w:t xml:space="preserve">1                   </w:t>
            </w:r>
            <w:r w:rsidR="00DD43B4" w:rsidRPr="00435CE9">
              <w:rPr>
                <w:rStyle w:val="Hyperlink"/>
                <w:rFonts w:eastAsiaTheme="majorEastAsia"/>
                <w:b/>
                <w:sz w:val="24"/>
                <w:szCs w:val="24"/>
              </w:rPr>
              <w:t>Introduction</w:t>
            </w:r>
            <w:r w:rsidR="00DD43B4" w:rsidRPr="00435CE9">
              <w:rPr>
                <w:b/>
                <w:webHidden/>
                <w:sz w:val="24"/>
                <w:szCs w:val="24"/>
              </w:rPr>
              <w:tab/>
            </w:r>
            <w:r w:rsidR="00DD43B4" w:rsidRPr="00435CE9">
              <w:rPr>
                <w:b/>
                <w:webHidden/>
                <w:sz w:val="24"/>
                <w:szCs w:val="24"/>
              </w:rPr>
              <w:fldChar w:fldCharType="begin"/>
            </w:r>
            <w:r w:rsidR="00DD43B4" w:rsidRPr="00435CE9">
              <w:rPr>
                <w:b/>
                <w:webHidden/>
                <w:sz w:val="24"/>
                <w:szCs w:val="24"/>
              </w:rPr>
              <w:instrText xml:space="preserve"> PAGEREF _Toc137729098 \h </w:instrText>
            </w:r>
            <w:r w:rsidR="00DD43B4" w:rsidRPr="00435CE9">
              <w:rPr>
                <w:b/>
                <w:webHidden/>
                <w:sz w:val="24"/>
                <w:szCs w:val="24"/>
              </w:rPr>
            </w:r>
            <w:r w:rsidR="00DD43B4" w:rsidRPr="00435CE9">
              <w:rPr>
                <w:b/>
                <w:webHidden/>
                <w:sz w:val="24"/>
                <w:szCs w:val="24"/>
              </w:rPr>
              <w:fldChar w:fldCharType="separate"/>
            </w:r>
            <w:r w:rsidR="00DD43B4" w:rsidRPr="00435CE9">
              <w:rPr>
                <w:b/>
                <w:webHidden/>
                <w:sz w:val="24"/>
                <w:szCs w:val="24"/>
              </w:rPr>
              <w:t>1</w:t>
            </w:r>
            <w:r w:rsidR="00DD43B4" w:rsidRPr="00435CE9">
              <w:rPr>
                <w:b/>
                <w:webHidden/>
                <w:sz w:val="24"/>
                <w:szCs w:val="24"/>
              </w:rPr>
              <w:fldChar w:fldCharType="end"/>
            </w:r>
          </w:hyperlink>
        </w:p>
        <w:p w:rsidR="00DD43B4" w:rsidRPr="00435CE9" w:rsidRDefault="00BE0BBC" w:rsidP="00DD43B4">
          <w:pPr>
            <w:pStyle w:val="TOC1"/>
            <w:ind w:left="1418"/>
            <w:rPr>
              <w:rFonts w:asciiTheme="minorHAnsi" w:hAnsiTheme="minorHAnsi" w:cstheme="minorBidi"/>
              <w:bCs w:val="0"/>
              <w:sz w:val="24"/>
              <w:szCs w:val="24"/>
            </w:rPr>
          </w:pPr>
          <w:hyperlink w:anchor="_Toc137729099" w:history="1">
            <w:r w:rsidR="00DD43B4" w:rsidRPr="00435CE9">
              <w:rPr>
                <w:rStyle w:val="Hyperlink"/>
                <w:sz w:val="24"/>
                <w:szCs w:val="24"/>
              </w:rPr>
              <w:t>1.1 Problem Identification</w:t>
            </w:r>
            <w:r w:rsidR="00DD43B4" w:rsidRPr="00435CE9">
              <w:rPr>
                <w:webHidden/>
                <w:sz w:val="24"/>
                <w:szCs w:val="24"/>
              </w:rPr>
              <w:tab/>
            </w:r>
            <w:r w:rsidR="00DD43B4" w:rsidRPr="00435CE9">
              <w:rPr>
                <w:webHidden/>
                <w:sz w:val="24"/>
                <w:szCs w:val="24"/>
              </w:rPr>
              <w:fldChar w:fldCharType="begin"/>
            </w:r>
            <w:r w:rsidR="00DD43B4" w:rsidRPr="00435CE9">
              <w:rPr>
                <w:webHidden/>
                <w:sz w:val="24"/>
                <w:szCs w:val="24"/>
              </w:rPr>
              <w:instrText xml:space="preserve"> PAGEREF _Toc137729099 \h </w:instrText>
            </w:r>
            <w:r w:rsidR="00DD43B4" w:rsidRPr="00435CE9">
              <w:rPr>
                <w:webHidden/>
                <w:sz w:val="24"/>
                <w:szCs w:val="24"/>
              </w:rPr>
            </w:r>
            <w:r w:rsidR="00DD43B4" w:rsidRPr="00435CE9">
              <w:rPr>
                <w:webHidden/>
                <w:sz w:val="24"/>
                <w:szCs w:val="24"/>
              </w:rPr>
              <w:fldChar w:fldCharType="separate"/>
            </w:r>
            <w:r w:rsidR="00DD43B4" w:rsidRPr="00435CE9">
              <w:rPr>
                <w:webHidden/>
                <w:sz w:val="24"/>
                <w:szCs w:val="24"/>
              </w:rPr>
              <w:t>2</w:t>
            </w:r>
            <w:r w:rsidR="00DD43B4" w:rsidRPr="00435CE9">
              <w:rPr>
                <w:webHidden/>
                <w:sz w:val="24"/>
                <w:szCs w:val="24"/>
              </w:rPr>
              <w:fldChar w:fldCharType="end"/>
            </w:r>
          </w:hyperlink>
        </w:p>
        <w:p w:rsidR="00DD43B4" w:rsidRPr="00435CE9" w:rsidRDefault="00BE0BBC" w:rsidP="00DD43B4">
          <w:pPr>
            <w:pStyle w:val="TOC2"/>
            <w:rPr>
              <w:rFonts w:eastAsiaTheme="minorEastAsia" w:cstheme="minorBidi"/>
              <w:sz w:val="24"/>
              <w:szCs w:val="24"/>
            </w:rPr>
          </w:pPr>
          <w:hyperlink w:anchor="_Toc137729100" w:history="1">
            <w:r w:rsidR="00DD43B4" w:rsidRPr="00435CE9">
              <w:rPr>
                <w:rStyle w:val="Hyperlink"/>
                <w:rFonts w:eastAsiaTheme="majorEastAsia"/>
                <w:sz w:val="24"/>
                <w:szCs w:val="24"/>
              </w:rPr>
              <w:t>1.2 Rationale of Study</w:t>
            </w:r>
            <w:r w:rsidR="00DD43B4" w:rsidRPr="00435CE9">
              <w:rPr>
                <w:webHidden/>
                <w:sz w:val="24"/>
                <w:szCs w:val="24"/>
              </w:rPr>
              <w:tab/>
            </w:r>
            <w:r w:rsidR="00DD43B4" w:rsidRPr="00435CE9">
              <w:rPr>
                <w:webHidden/>
                <w:sz w:val="24"/>
                <w:szCs w:val="24"/>
              </w:rPr>
              <w:fldChar w:fldCharType="begin"/>
            </w:r>
            <w:r w:rsidR="00DD43B4" w:rsidRPr="00435CE9">
              <w:rPr>
                <w:webHidden/>
                <w:sz w:val="24"/>
                <w:szCs w:val="24"/>
              </w:rPr>
              <w:instrText xml:space="preserve"> PAGEREF _Toc137729100 \h </w:instrText>
            </w:r>
            <w:r w:rsidR="00DD43B4" w:rsidRPr="00435CE9">
              <w:rPr>
                <w:webHidden/>
                <w:sz w:val="24"/>
                <w:szCs w:val="24"/>
              </w:rPr>
            </w:r>
            <w:r w:rsidR="00DD43B4" w:rsidRPr="00435CE9">
              <w:rPr>
                <w:webHidden/>
                <w:sz w:val="24"/>
                <w:szCs w:val="24"/>
              </w:rPr>
              <w:fldChar w:fldCharType="separate"/>
            </w:r>
            <w:r w:rsidR="00DD43B4" w:rsidRPr="00435CE9">
              <w:rPr>
                <w:webHidden/>
                <w:sz w:val="24"/>
                <w:szCs w:val="24"/>
              </w:rPr>
              <w:t>3</w:t>
            </w:r>
            <w:r w:rsidR="00DD43B4" w:rsidRPr="00435CE9">
              <w:rPr>
                <w:webHidden/>
                <w:sz w:val="24"/>
                <w:szCs w:val="24"/>
              </w:rPr>
              <w:fldChar w:fldCharType="end"/>
            </w:r>
          </w:hyperlink>
        </w:p>
        <w:p w:rsidR="00DD43B4" w:rsidRPr="00435CE9" w:rsidRDefault="00BE0BBC" w:rsidP="00DD43B4">
          <w:pPr>
            <w:pStyle w:val="TOC2"/>
            <w:rPr>
              <w:rFonts w:eastAsiaTheme="minorEastAsia" w:cstheme="minorBidi"/>
              <w:sz w:val="24"/>
              <w:szCs w:val="24"/>
            </w:rPr>
          </w:pPr>
          <w:hyperlink w:anchor="_Toc137729101" w:history="1">
            <w:r w:rsidR="00DD43B4" w:rsidRPr="00435CE9">
              <w:rPr>
                <w:rStyle w:val="Hyperlink"/>
                <w:rFonts w:eastAsiaTheme="majorEastAsia"/>
                <w:sz w:val="24"/>
                <w:szCs w:val="24"/>
              </w:rPr>
              <w:t>1.3 Research Objectives</w:t>
            </w:r>
            <w:r w:rsidR="00DD43B4" w:rsidRPr="00435CE9">
              <w:rPr>
                <w:webHidden/>
                <w:sz w:val="24"/>
                <w:szCs w:val="24"/>
              </w:rPr>
              <w:tab/>
            </w:r>
            <w:r w:rsidR="00DD43B4" w:rsidRPr="00435CE9">
              <w:rPr>
                <w:webHidden/>
                <w:sz w:val="24"/>
                <w:szCs w:val="24"/>
              </w:rPr>
              <w:fldChar w:fldCharType="begin"/>
            </w:r>
            <w:r w:rsidR="00DD43B4" w:rsidRPr="00435CE9">
              <w:rPr>
                <w:webHidden/>
                <w:sz w:val="24"/>
                <w:szCs w:val="24"/>
              </w:rPr>
              <w:instrText xml:space="preserve"> PAGEREF _Toc137729101 \h </w:instrText>
            </w:r>
            <w:r w:rsidR="00DD43B4" w:rsidRPr="00435CE9">
              <w:rPr>
                <w:webHidden/>
                <w:sz w:val="24"/>
                <w:szCs w:val="24"/>
              </w:rPr>
            </w:r>
            <w:r w:rsidR="00DD43B4" w:rsidRPr="00435CE9">
              <w:rPr>
                <w:webHidden/>
                <w:sz w:val="24"/>
                <w:szCs w:val="24"/>
              </w:rPr>
              <w:fldChar w:fldCharType="separate"/>
            </w:r>
            <w:r w:rsidR="00DD43B4" w:rsidRPr="00435CE9">
              <w:rPr>
                <w:webHidden/>
                <w:sz w:val="24"/>
                <w:szCs w:val="24"/>
              </w:rPr>
              <w:t>4</w:t>
            </w:r>
            <w:r w:rsidR="00DD43B4" w:rsidRPr="00435CE9">
              <w:rPr>
                <w:webHidden/>
                <w:sz w:val="24"/>
                <w:szCs w:val="24"/>
              </w:rPr>
              <w:fldChar w:fldCharType="end"/>
            </w:r>
          </w:hyperlink>
        </w:p>
        <w:p w:rsidR="00DD43B4" w:rsidRPr="00435CE9" w:rsidRDefault="00BE0BBC" w:rsidP="004911A8">
          <w:pPr>
            <w:pStyle w:val="TOC2"/>
            <w:spacing w:line="360" w:lineRule="auto"/>
            <w:rPr>
              <w:rFonts w:asciiTheme="minorHAnsi" w:eastAsiaTheme="minorEastAsia" w:hAnsiTheme="minorHAnsi" w:cstheme="minorBidi"/>
              <w:sz w:val="24"/>
              <w:szCs w:val="24"/>
            </w:rPr>
          </w:pPr>
          <w:hyperlink w:anchor="_Toc137729102" w:history="1">
            <w:r w:rsidR="00DD43B4" w:rsidRPr="00435CE9">
              <w:rPr>
                <w:rStyle w:val="Hyperlink"/>
                <w:rFonts w:eastAsiaTheme="majorEastAsia"/>
                <w:sz w:val="24"/>
                <w:szCs w:val="24"/>
              </w:rPr>
              <w:t>1.4 Research Hypothesis</w:t>
            </w:r>
            <w:r w:rsidR="00DD43B4" w:rsidRPr="00435CE9">
              <w:rPr>
                <w:webHidden/>
                <w:sz w:val="24"/>
                <w:szCs w:val="24"/>
              </w:rPr>
              <w:tab/>
            </w:r>
            <w:r w:rsidR="00DD43B4" w:rsidRPr="00435CE9">
              <w:rPr>
                <w:webHidden/>
                <w:sz w:val="24"/>
                <w:szCs w:val="24"/>
              </w:rPr>
              <w:fldChar w:fldCharType="begin"/>
            </w:r>
            <w:r w:rsidR="00DD43B4" w:rsidRPr="00435CE9">
              <w:rPr>
                <w:webHidden/>
                <w:sz w:val="24"/>
                <w:szCs w:val="24"/>
              </w:rPr>
              <w:instrText xml:space="preserve"> PAGEREF _Toc137729102 \h </w:instrText>
            </w:r>
            <w:r w:rsidR="00DD43B4" w:rsidRPr="00435CE9">
              <w:rPr>
                <w:webHidden/>
                <w:sz w:val="24"/>
                <w:szCs w:val="24"/>
              </w:rPr>
            </w:r>
            <w:r w:rsidR="00DD43B4" w:rsidRPr="00435CE9">
              <w:rPr>
                <w:webHidden/>
                <w:sz w:val="24"/>
                <w:szCs w:val="24"/>
              </w:rPr>
              <w:fldChar w:fldCharType="separate"/>
            </w:r>
            <w:r w:rsidR="00DD43B4" w:rsidRPr="00435CE9">
              <w:rPr>
                <w:webHidden/>
                <w:sz w:val="24"/>
                <w:szCs w:val="24"/>
              </w:rPr>
              <w:t>5</w:t>
            </w:r>
            <w:r w:rsidR="00DD43B4" w:rsidRPr="00435CE9">
              <w:rPr>
                <w:webHidden/>
                <w:sz w:val="24"/>
                <w:szCs w:val="24"/>
              </w:rPr>
              <w:fldChar w:fldCharType="end"/>
            </w:r>
          </w:hyperlink>
        </w:p>
        <w:p w:rsidR="00DD43B4" w:rsidRPr="00435CE9" w:rsidRDefault="00BE0BBC" w:rsidP="00DD43B4">
          <w:pPr>
            <w:pStyle w:val="TOC1"/>
            <w:ind w:left="0"/>
            <w:rPr>
              <w:rFonts w:asciiTheme="minorHAnsi" w:hAnsiTheme="minorHAnsi" w:cstheme="minorBidi"/>
              <w:b/>
              <w:bCs w:val="0"/>
              <w:sz w:val="24"/>
              <w:szCs w:val="24"/>
            </w:rPr>
          </w:pPr>
          <w:hyperlink w:anchor="_Toc137729104" w:history="1">
            <w:r w:rsidR="004911A8">
              <w:rPr>
                <w:rStyle w:val="Hyperlink"/>
                <w:rFonts w:eastAsiaTheme="majorEastAsia"/>
                <w:b/>
                <w:sz w:val="24"/>
                <w:szCs w:val="24"/>
              </w:rPr>
              <w:t xml:space="preserve">2                    </w:t>
            </w:r>
            <w:r w:rsidR="00DD43B4" w:rsidRPr="00435CE9">
              <w:rPr>
                <w:rStyle w:val="Hyperlink"/>
                <w:rFonts w:eastAsiaTheme="majorEastAsia"/>
                <w:b/>
                <w:sz w:val="24"/>
                <w:szCs w:val="24"/>
              </w:rPr>
              <w:t>Literature Review</w:t>
            </w:r>
            <w:r w:rsidR="00DD43B4" w:rsidRPr="00435CE9">
              <w:rPr>
                <w:b/>
                <w:webHidden/>
                <w:sz w:val="24"/>
                <w:szCs w:val="24"/>
              </w:rPr>
              <w:tab/>
            </w:r>
            <w:r w:rsidR="00DD43B4" w:rsidRPr="00435CE9">
              <w:rPr>
                <w:b/>
                <w:webHidden/>
                <w:sz w:val="24"/>
                <w:szCs w:val="24"/>
              </w:rPr>
              <w:fldChar w:fldCharType="begin"/>
            </w:r>
            <w:r w:rsidR="00DD43B4" w:rsidRPr="00435CE9">
              <w:rPr>
                <w:b/>
                <w:webHidden/>
                <w:sz w:val="24"/>
                <w:szCs w:val="24"/>
              </w:rPr>
              <w:instrText xml:space="preserve"> PAGEREF _Toc137729104 \h </w:instrText>
            </w:r>
            <w:r w:rsidR="00DD43B4" w:rsidRPr="00435CE9">
              <w:rPr>
                <w:b/>
                <w:webHidden/>
                <w:sz w:val="24"/>
                <w:szCs w:val="24"/>
              </w:rPr>
            </w:r>
            <w:r w:rsidR="00DD43B4" w:rsidRPr="00435CE9">
              <w:rPr>
                <w:b/>
                <w:webHidden/>
                <w:sz w:val="24"/>
                <w:szCs w:val="24"/>
              </w:rPr>
              <w:fldChar w:fldCharType="separate"/>
            </w:r>
            <w:r w:rsidR="00DD43B4" w:rsidRPr="00435CE9">
              <w:rPr>
                <w:b/>
                <w:webHidden/>
                <w:sz w:val="24"/>
                <w:szCs w:val="24"/>
              </w:rPr>
              <w:t>6</w:t>
            </w:r>
            <w:r w:rsidR="00DD43B4" w:rsidRPr="00435CE9">
              <w:rPr>
                <w:b/>
                <w:webHidden/>
                <w:sz w:val="24"/>
                <w:szCs w:val="24"/>
              </w:rPr>
              <w:fldChar w:fldCharType="end"/>
            </w:r>
          </w:hyperlink>
        </w:p>
        <w:p w:rsidR="00DD43B4" w:rsidRPr="00435CE9" w:rsidRDefault="00BE0BBC" w:rsidP="00DD43B4">
          <w:pPr>
            <w:pStyle w:val="TOC2"/>
            <w:rPr>
              <w:rFonts w:eastAsiaTheme="minorEastAsia" w:cstheme="minorBidi"/>
              <w:sz w:val="24"/>
              <w:szCs w:val="24"/>
            </w:rPr>
          </w:pPr>
          <w:hyperlink w:anchor="_Toc137729105" w:history="1">
            <w:r w:rsidR="00DD43B4" w:rsidRPr="00435CE9">
              <w:rPr>
                <w:rStyle w:val="Hyperlink"/>
                <w:rFonts w:eastAsiaTheme="majorEastAsia"/>
                <w:sz w:val="24"/>
                <w:szCs w:val="24"/>
              </w:rPr>
              <w:t>2.1.1 Health Consciousness and Consumer Attitude</w:t>
            </w:r>
            <w:r w:rsidR="00DD43B4" w:rsidRPr="00435CE9">
              <w:rPr>
                <w:webHidden/>
                <w:sz w:val="24"/>
                <w:szCs w:val="24"/>
              </w:rPr>
              <w:tab/>
            </w:r>
            <w:r w:rsidR="00DD43B4" w:rsidRPr="00435CE9">
              <w:rPr>
                <w:webHidden/>
                <w:sz w:val="24"/>
                <w:szCs w:val="24"/>
              </w:rPr>
              <w:fldChar w:fldCharType="begin"/>
            </w:r>
            <w:r w:rsidR="00DD43B4" w:rsidRPr="00435CE9">
              <w:rPr>
                <w:webHidden/>
                <w:sz w:val="24"/>
                <w:szCs w:val="24"/>
              </w:rPr>
              <w:instrText xml:space="preserve"> PAGEREF _Toc137729105 \h </w:instrText>
            </w:r>
            <w:r w:rsidR="00DD43B4" w:rsidRPr="00435CE9">
              <w:rPr>
                <w:webHidden/>
                <w:sz w:val="24"/>
                <w:szCs w:val="24"/>
              </w:rPr>
            </w:r>
            <w:r w:rsidR="00DD43B4" w:rsidRPr="00435CE9">
              <w:rPr>
                <w:webHidden/>
                <w:sz w:val="24"/>
                <w:szCs w:val="24"/>
              </w:rPr>
              <w:fldChar w:fldCharType="separate"/>
            </w:r>
            <w:r w:rsidR="00DD43B4" w:rsidRPr="00435CE9">
              <w:rPr>
                <w:webHidden/>
                <w:sz w:val="24"/>
                <w:szCs w:val="24"/>
              </w:rPr>
              <w:t>6</w:t>
            </w:r>
            <w:r w:rsidR="00DD43B4" w:rsidRPr="00435CE9">
              <w:rPr>
                <w:webHidden/>
                <w:sz w:val="24"/>
                <w:szCs w:val="24"/>
              </w:rPr>
              <w:fldChar w:fldCharType="end"/>
            </w:r>
          </w:hyperlink>
        </w:p>
        <w:p w:rsidR="00DD43B4" w:rsidRPr="00435CE9" w:rsidRDefault="00BE0BBC" w:rsidP="00DD43B4">
          <w:pPr>
            <w:pStyle w:val="TOC2"/>
            <w:rPr>
              <w:rFonts w:eastAsiaTheme="minorEastAsia" w:cstheme="minorBidi"/>
              <w:sz w:val="24"/>
              <w:szCs w:val="24"/>
            </w:rPr>
          </w:pPr>
          <w:hyperlink w:anchor="_Toc137729106" w:history="1">
            <w:r w:rsidR="00DD43B4" w:rsidRPr="00435CE9">
              <w:rPr>
                <w:rStyle w:val="Hyperlink"/>
                <w:rFonts w:eastAsiaTheme="majorEastAsia"/>
                <w:sz w:val="24"/>
                <w:szCs w:val="24"/>
              </w:rPr>
              <w:t>2.1.2 Health Consciousness and Purchase Intention</w:t>
            </w:r>
            <w:r w:rsidR="00DD43B4" w:rsidRPr="00435CE9">
              <w:rPr>
                <w:webHidden/>
                <w:sz w:val="24"/>
                <w:szCs w:val="24"/>
              </w:rPr>
              <w:tab/>
            </w:r>
            <w:r w:rsidR="00DD43B4" w:rsidRPr="00435CE9">
              <w:rPr>
                <w:webHidden/>
                <w:sz w:val="24"/>
                <w:szCs w:val="24"/>
              </w:rPr>
              <w:fldChar w:fldCharType="begin"/>
            </w:r>
            <w:r w:rsidR="00DD43B4" w:rsidRPr="00435CE9">
              <w:rPr>
                <w:webHidden/>
                <w:sz w:val="24"/>
                <w:szCs w:val="24"/>
              </w:rPr>
              <w:instrText xml:space="preserve"> PAGEREF _Toc137729106 \h </w:instrText>
            </w:r>
            <w:r w:rsidR="00DD43B4" w:rsidRPr="00435CE9">
              <w:rPr>
                <w:webHidden/>
                <w:sz w:val="24"/>
                <w:szCs w:val="24"/>
              </w:rPr>
            </w:r>
            <w:r w:rsidR="00DD43B4" w:rsidRPr="00435CE9">
              <w:rPr>
                <w:webHidden/>
                <w:sz w:val="24"/>
                <w:szCs w:val="24"/>
              </w:rPr>
              <w:fldChar w:fldCharType="separate"/>
            </w:r>
            <w:r w:rsidR="00DD43B4" w:rsidRPr="00435CE9">
              <w:rPr>
                <w:webHidden/>
                <w:sz w:val="24"/>
                <w:szCs w:val="24"/>
              </w:rPr>
              <w:t>7</w:t>
            </w:r>
            <w:r w:rsidR="00DD43B4" w:rsidRPr="00435CE9">
              <w:rPr>
                <w:webHidden/>
                <w:sz w:val="24"/>
                <w:szCs w:val="24"/>
              </w:rPr>
              <w:fldChar w:fldCharType="end"/>
            </w:r>
          </w:hyperlink>
        </w:p>
        <w:p w:rsidR="00DD43B4" w:rsidRPr="00435CE9" w:rsidRDefault="00BE0BBC" w:rsidP="00DD43B4">
          <w:pPr>
            <w:pStyle w:val="TOC2"/>
            <w:rPr>
              <w:rFonts w:eastAsiaTheme="minorEastAsia" w:cstheme="minorBidi"/>
              <w:sz w:val="24"/>
              <w:szCs w:val="24"/>
            </w:rPr>
          </w:pPr>
          <w:hyperlink w:anchor="_Toc137729107" w:history="1">
            <w:r w:rsidR="00DD43B4" w:rsidRPr="00435CE9">
              <w:rPr>
                <w:rStyle w:val="Hyperlink"/>
                <w:rFonts w:eastAsiaTheme="majorEastAsia"/>
                <w:sz w:val="24"/>
                <w:szCs w:val="24"/>
              </w:rPr>
              <w:t>2.2.1 Economic Factors and Consumer Attitude</w:t>
            </w:r>
            <w:r w:rsidR="00DD43B4" w:rsidRPr="00435CE9">
              <w:rPr>
                <w:webHidden/>
                <w:sz w:val="24"/>
                <w:szCs w:val="24"/>
              </w:rPr>
              <w:tab/>
            </w:r>
            <w:r w:rsidR="00DD43B4" w:rsidRPr="00435CE9">
              <w:rPr>
                <w:webHidden/>
                <w:sz w:val="24"/>
                <w:szCs w:val="24"/>
              </w:rPr>
              <w:fldChar w:fldCharType="begin"/>
            </w:r>
            <w:r w:rsidR="00DD43B4" w:rsidRPr="00435CE9">
              <w:rPr>
                <w:webHidden/>
                <w:sz w:val="24"/>
                <w:szCs w:val="24"/>
              </w:rPr>
              <w:instrText xml:space="preserve"> PAGEREF _Toc137729107 \h </w:instrText>
            </w:r>
            <w:r w:rsidR="00DD43B4" w:rsidRPr="00435CE9">
              <w:rPr>
                <w:webHidden/>
                <w:sz w:val="24"/>
                <w:szCs w:val="24"/>
              </w:rPr>
            </w:r>
            <w:r w:rsidR="00DD43B4" w:rsidRPr="00435CE9">
              <w:rPr>
                <w:webHidden/>
                <w:sz w:val="24"/>
                <w:szCs w:val="24"/>
              </w:rPr>
              <w:fldChar w:fldCharType="separate"/>
            </w:r>
            <w:r w:rsidR="00DD43B4" w:rsidRPr="00435CE9">
              <w:rPr>
                <w:webHidden/>
                <w:sz w:val="24"/>
                <w:szCs w:val="24"/>
              </w:rPr>
              <w:t>8</w:t>
            </w:r>
            <w:r w:rsidR="00DD43B4" w:rsidRPr="00435CE9">
              <w:rPr>
                <w:webHidden/>
                <w:sz w:val="24"/>
                <w:szCs w:val="24"/>
              </w:rPr>
              <w:fldChar w:fldCharType="end"/>
            </w:r>
          </w:hyperlink>
        </w:p>
        <w:p w:rsidR="00DD43B4" w:rsidRPr="00435CE9" w:rsidRDefault="00BE0BBC" w:rsidP="00DD43B4">
          <w:pPr>
            <w:pStyle w:val="TOC2"/>
            <w:rPr>
              <w:rFonts w:eastAsiaTheme="minorEastAsia" w:cstheme="minorBidi"/>
              <w:sz w:val="24"/>
              <w:szCs w:val="24"/>
            </w:rPr>
          </w:pPr>
          <w:hyperlink w:anchor="_Toc137729108" w:history="1">
            <w:r w:rsidR="00DD43B4" w:rsidRPr="00435CE9">
              <w:rPr>
                <w:rStyle w:val="Hyperlink"/>
                <w:rFonts w:eastAsiaTheme="majorEastAsia"/>
                <w:sz w:val="24"/>
                <w:szCs w:val="24"/>
              </w:rPr>
              <w:t>2.2.2 Economic Factors and Purchase Intention</w:t>
            </w:r>
            <w:r w:rsidR="00DD43B4" w:rsidRPr="00435CE9">
              <w:rPr>
                <w:webHidden/>
                <w:sz w:val="24"/>
                <w:szCs w:val="24"/>
              </w:rPr>
              <w:tab/>
            </w:r>
            <w:r w:rsidR="00DD43B4" w:rsidRPr="00435CE9">
              <w:rPr>
                <w:webHidden/>
                <w:sz w:val="24"/>
                <w:szCs w:val="24"/>
              </w:rPr>
              <w:fldChar w:fldCharType="begin"/>
            </w:r>
            <w:r w:rsidR="00DD43B4" w:rsidRPr="00435CE9">
              <w:rPr>
                <w:webHidden/>
                <w:sz w:val="24"/>
                <w:szCs w:val="24"/>
              </w:rPr>
              <w:instrText xml:space="preserve"> PAGEREF _Toc137729108 \h </w:instrText>
            </w:r>
            <w:r w:rsidR="00DD43B4" w:rsidRPr="00435CE9">
              <w:rPr>
                <w:webHidden/>
                <w:sz w:val="24"/>
                <w:szCs w:val="24"/>
              </w:rPr>
            </w:r>
            <w:r w:rsidR="00DD43B4" w:rsidRPr="00435CE9">
              <w:rPr>
                <w:webHidden/>
                <w:sz w:val="24"/>
                <w:szCs w:val="24"/>
              </w:rPr>
              <w:fldChar w:fldCharType="separate"/>
            </w:r>
            <w:r w:rsidR="00DD43B4" w:rsidRPr="00435CE9">
              <w:rPr>
                <w:webHidden/>
                <w:sz w:val="24"/>
                <w:szCs w:val="24"/>
              </w:rPr>
              <w:t>11</w:t>
            </w:r>
            <w:r w:rsidR="00DD43B4" w:rsidRPr="00435CE9">
              <w:rPr>
                <w:webHidden/>
                <w:sz w:val="24"/>
                <w:szCs w:val="24"/>
              </w:rPr>
              <w:fldChar w:fldCharType="end"/>
            </w:r>
          </w:hyperlink>
        </w:p>
        <w:p w:rsidR="00DD43B4" w:rsidRPr="00435CE9" w:rsidRDefault="00BE0BBC" w:rsidP="00DD43B4">
          <w:pPr>
            <w:pStyle w:val="TOC2"/>
            <w:rPr>
              <w:rFonts w:eastAsiaTheme="minorEastAsia" w:cstheme="minorBidi"/>
              <w:sz w:val="24"/>
              <w:szCs w:val="24"/>
            </w:rPr>
          </w:pPr>
          <w:hyperlink w:anchor="_Toc137729109" w:history="1">
            <w:r w:rsidR="00DD43B4" w:rsidRPr="00435CE9">
              <w:rPr>
                <w:rStyle w:val="Hyperlink"/>
                <w:rFonts w:eastAsiaTheme="majorEastAsia"/>
                <w:sz w:val="24"/>
                <w:szCs w:val="24"/>
              </w:rPr>
              <w:t>2.3.1 Environmental Factors and Consumer Attitude</w:t>
            </w:r>
            <w:r w:rsidR="00DD43B4" w:rsidRPr="00435CE9">
              <w:rPr>
                <w:webHidden/>
                <w:sz w:val="24"/>
                <w:szCs w:val="24"/>
              </w:rPr>
              <w:tab/>
            </w:r>
            <w:r w:rsidR="00DD43B4" w:rsidRPr="00435CE9">
              <w:rPr>
                <w:webHidden/>
                <w:sz w:val="24"/>
                <w:szCs w:val="24"/>
              </w:rPr>
              <w:fldChar w:fldCharType="begin"/>
            </w:r>
            <w:r w:rsidR="00DD43B4" w:rsidRPr="00435CE9">
              <w:rPr>
                <w:webHidden/>
                <w:sz w:val="24"/>
                <w:szCs w:val="24"/>
              </w:rPr>
              <w:instrText xml:space="preserve"> PAGEREF _Toc137729109 \h </w:instrText>
            </w:r>
            <w:r w:rsidR="00DD43B4" w:rsidRPr="00435CE9">
              <w:rPr>
                <w:webHidden/>
                <w:sz w:val="24"/>
                <w:szCs w:val="24"/>
              </w:rPr>
            </w:r>
            <w:r w:rsidR="00DD43B4" w:rsidRPr="00435CE9">
              <w:rPr>
                <w:webHidden/>
                <w:sz w:val="24"/>
                <w:szCs w:val="24"/>
              </w:rPr>
              <w:fldChar w:fldCharType="separate"/>
            </w:r>
            <w:r w:rsidR="00DD43B4" w:rsidRPr="00435CE9">
              <w:rPr>
                <w:webHidden/>
                <w:sz w:val="24"/>
                <w:szCs w:val="24"/>
              </w:rPr>
              <w:t>12</w:t>
            </w:r>
            <w:r w:rsidR="00DD43B4" w:rsidRPr="00435CE9">
              <w:rPr>
                <w:webHidden/>
                <w:sz w:val="24"/>
                <w:szCs w:val="24"/>
              </w:rPr>
              <w:fldChar w:fldCharType="end"/>
            </w:r>
          </w:hyperlink>
        </w:p>
        <w:p w:rsidR="00DD43B4" w:rsidRPr="00435CE9" w:rsidRDefault="00BE0BBC" w:rsidP="00DD43B4">
          <w:pPr>
            <w:pStyle w:val="TOC2"/>
            <w:rPr>
              <w:rFonts w:eastAsiaTheme="minorEastAsia" w:cstheme="minorBidi"/>
              <w:sz w:val="24"/>
              <w:szCs w:val="24"/>
            </w:rPr>
          </w:pPr>
          <w:hyperlink w:anchor="_Toc137729110" w:history="1">
            <w:r w:rsidR="00DD43B4" w:rsidRPr="00435CE9">
              <w:rPr>
                <w:rStyle w:val="Hyperlink"/>
                <w:rFonts w:eastAsiaTheme="majorEastAsia"/>
                <w:sz w:val="24"/>
                <w:szCs w:val="24"/>
              </w:rPr>
              <w:t>2.3.2 Environmental Factors and Purchase Intention</w:t>
            </w:r>
            <w:r w:rsidR="00DD43B4" w:rsidRPr="00435CE9">
              <w:rPr>
                <w:webHidden/>
                <w:sz w:val="24"/>
                <w:szCs w:val="24"/>
              </w:rPr>
              <w:tab/>
            </w:r>
            <w:r w:rsidR="00DD43B4" w:rsidRPr="00435CE9">
              <w:rPr>
                <w:webHidden/>
                <w:sz w:val="24"/>
                <w:szCs w:val="24"/>
              </w:rPr>
              <w:fldChar w:fldCharType="begin"/>
            </w:r>
            <w:r w:rsidR="00DD43B4" w:rsidRPr="00435CE9">
              <w:rPr>
                <w:webHidden/>
                <w:sz w:val="24"/>
                <w:szCs w:val="24"/>
              </w:rPr>
              <w:instrText xml:space="preserve"> PAGEREF _Toc137729110 \h </w:instrText>
            </w:r>
            <w:r w:rsidR="00DD43B4" w:rsidRPr="00435CE9">
              <w:rPr>
                <w:webHidden/>
                <w:sz w:val="24"/>
                <w:szCs w:val="24"/>
              </w:rPr>
            </w:r>
            <w:r w:rsidR="00DD43B4" w:rsidRPr="00435CE9">
              <w:rPr>
                <w:webHidden/>
                <w:sz w:val="24"/>
                <w:szCs w:val="24"/>
              </w:rPr>
              <w:fldChar w:fldCharType="separate"/>
            </w:r>
            <w:r w:rsidR="00DD43B4" w:rsidRPr="00435CE9">
              <w:rPr>
                <w:webHidden/>
                <w:sz w:val="24"/>
                <w:szCs w:val="24"/>
              </w:rPr>
              <w:t>14</w:t>
            </w:r>
            <w:r w:rsidR="00DD43B4" w:rsidRPr="00435CE9">
              <w:rPr>
                <w:webHidden/>
                <w:sz w:val="24"/>
                <w:szCs w:val="24"/>
              </w:rPr>
              <w:fldChar w:fldCharType="end"/>
            </w:r>
          </w:hyperlink>
        </w:p>
        <w:p w:rsidR="00DD43B4" w:rsidRPr="00435CE9" w:rsidRDefault="00BE0BBC" w:rsidP="00DD43B4">
          <w:pPr>
            <w:pStyle w:val="TOC2"/>
            <w:rPr>
              <w:rFonts w:eastAsiaTheme="minorEastAsia" w:cstheme="minorBidi"/>
              <w:sz w:val="24"/>
              <w:szCs w:val="24"/>
            </w:rPr>
          </w:pPr>
          <w:hyperlink w:anchor="_Toc137729111" w:history="1">
            <w:r w:rsidR="00DD43B4" w:rsidRPr="00435CE9">
              <w:rPr>
                <w:rStyle w:val="Hyperlink"/>
                <w:rFonts w:eastAsiaTheme="majorEastAsia"/>
                <w:sz w:val="24"/>
                <w:szCs w:val="24"/>
              </w:rPr>
              <w:t>2.4 Consumer Attitude as a mediator</w:t>
            </w:r>
            <w:r w:rsidR="00DD43B4" w:rsidRPr="00435CE9">
              <w:rPr>
                <w:webHidden/>
                <w:sz w:val="24"/>
                <w:szCs w:val="24"/>
              </w:rPr>
              <w:tab/>
            </w:r>
            <w:r w:rsidR="00DD43B4" w:rsidRPr="00435CE9">
              <w:rPr>
                <w:webHidden/>
                <w:sz w:val="24"/>
                <w:szCs w:val="24"/>
              </w:rPr>
              <w:fldChar w:fldCharType="begin"/>
            </w:r>
            <w:r w:rsidR="00DD43B4" w:rsidRPr="00435CE9">
              <w:rPr>
                <w:webHidden/>
                <w:sz w:val="24"/>
                <w:szCs w:val="24"/>
              </w:rPr>
              <w:instrText xml:space="preserve"> PAGEREF _Toc137729111 \h </w:instrText>
            </w:r>
            <w:r w:rsidR="00DD43B4" w:rsidRPr="00435CE9">
              <w:rPr>
                <w:webHidden/>
                <w:sz w:val="24"/>
                <w:szCs w:val="24"/>
              </w:rPr>
            </w:r>
            <w:r w:rsidR="00DD43B4" w:rsidRPr="00435CE9">
              <w:rPr>
                <w:webHidden/>
                <w:sz w:val="24"/>
                <w:szCs w:val="24"/>
              </w:rPr>
              <w:fldChar w:fldCharType="separate"/>
            </w:r>
            <w:r w:rsidR="00DD43B4" w:rsidRPr="00435CE9">
              <w:rPr>
                <w:webHidden/>
                <w:sz w:val="24"/>
                <w:szCs w:val="24"/>
              </w:rPr>
              <w:t>16</w:t>
            </w:r>
            <w:r w:rsidR="00DD43B4" w:rsidRPr="00435CE9">
              <w:rPr>
                <w:webHidden/>
                <w:sz w:val="24"/>
                <w:szCs w:val="24"/>
              </w:rPr>
              <w:fldChar w:fldCharType="end"/>
            </w:r>
          </w:hyperlink>
        </w:p>
        <w:p w:rsidR="00DD43B4" w:rsidRPr="00435CE9" w:rsidRDefault="00BE0BBC" w:rsidP="00435CE9">
          <w:pPr>
            <w:pStyle w:val="TOC2"/>
            <w:spacing w:line="360" w:lineRule="auto"/>
            <w:rPr>
              <w:color w:val="0563C1" w:themeColor="hyperlink"/>
              <w:sz w:val="24"/>
              <w:szCs w:val="24"/>
              <w:u w:val="single"/>
            </w:rPr>
          </w:pPr>
          <w:hyperlink w:anchor="_Toc137729112" w:history="1">
            <w:r w:rsidR="00DD43B4" w:rsidRPr="00435CE9">
              <w:rPr>
                <w:rStyle w:val="Hyperlink"/>
                <w:rFonts w:eastAsiaTheme="majorEastAsia"/>
                <w:sz w:val="24"/>
                <w:szCs w:val="24"/>
              </w:rPr>
              <w:t>2.5 Purchase Intention as a Dependent Variable</w:t>
            </w:r>
            <w:r w:rsidR="00DD43B4" w:rsidRPr="00435CE9">
              <w:rPr>
                <w:webHidden/>
                <w:sz w:val="24"/>
                <w:szCs w:val="24"/>
              </w:rPr>
              <w:tab/>
            </w:r>
            <w:r w:rsidR="00DD43B4" w:rsidRPr="00435CE9">
              <w:rPr>
                <w:webHidden/>
                <w:sz w:val="24"/>
                <w:szCs w:val="24"/>
              </w:rPr>
              <w:fldChar w:fldCharType="begin"/>
            </w:r>
            <w:r w:rsidR="00DD43B4" w:rsidRPr="00435CE9">
              <w:rPr>
                <w:webHidden/>
                <w:sz w:val="24"/>
                <w:szCs w:val="24"/>
              </w:rPr>
              <w:instrText xml:space="preserve"> PAGEREF _Toc137729112 \h </w:instrText>
            </w:r>
            <w:r w:rsidR="00DD43B4" w:rsidRPr="00435CE9">
              <w:rPr>
                <w:webHidden/>
                <w:sz w:val="24"/>
                <w:szCs w:val="24"/>
              </w:rPr>
            </w:r>
            <w:r w:rsidR="00DD43B4" w:rsidRPr="00435CE9">
              <w:rPr>
                <w:webHidden/>
                <w:sz w:val="24"/>
                <w:szCs w:val="24"/>
              </w:rPr>
              <w:fldChar w:fldCharType="separate"/>
            </w:r>
            <w:r w:rsidR="00DD43B4" w:rsidRPr="00435CE9">
              <w:rPr>
                <w:webHidden/>
                <w:sz w:val="24"/>
                <w:szCs w:val="24"/>
              </w:rPr>
              <w:t>17</w:t>
            </w:r>
            <w:r w:rsidR="00DD43B4" w:rsidRPr="00435CE9">
              <w:rPr>
                <w:webHidden/>
                <w:sz w:val="24"/>
                <w:szCs w:val="24"/>
              </w:rPr>
              <w:fldChar w:fldCharType="end"/>
            </w:r>
          </w:hyperlink>
        </w:p>
        <w:p w:rsidR="00DD43B4" w:rsidRPr="00435CE9" w:rsidRDefault="00BE0BBC" w:rsidP="00DD43B4">
          <w:pPr>
            <w:pStyle w:val="TOC1"/>
            <w:ind w:left="1418"/>
            <w:rPr>
              <w:rFonts w:asciiTheme="minorHAnsi" w:hAnsiTheme="minorHAnsi" w:cstheme="minorBidi"/>
              <w:bCs w:val="0"/>
              <w:sz w:val="24"/>
              <w:szCs w:val="24"/>
            </w:rPr>
          </w:pPr>
          <w:hyperlink w:anchor="_Toc137729113" w:history="1">
            <w:r w:rsidR="00DD43B4" w:rsidRPr="00435CE9">
              <w:rPr>
                <w:rStyle w:val="Hyperlink"/>
                <w:sz w:val="24"/>
                <w:szCs w:val="24"/>
              </w:rPr>
              <w:t>2.6 Theoretical Framework</w:t>
            </w:r>
            <w:r w:rsidR="00DD43B4" w:rsidRPr="00435CE9">
              <w:rPr>
                <w:webHidden/>
                <w:sz w:val="24"/>
                <w:szCs w:val="24"/>
              </w:rPr>
              <w:tab/>
            </w:r>
            <w:r w:rsidR="00DD43B4" w:rsidRPr="00435CE9">
              <w:rPr>
                <w:webHidden/>
                <w:sz w:val="24"/>
                <w:szCs w:val="24"/>
              </w:rPr>
              <w:fldChar w:fldCharType="begin"/>
            </w:r>
            <w:r w:rsidR="00DD43B4" w:rsidRPr="00435CE9">
              <w:rPr>
                <w:webHidden/>
                <w:sz w:val="24"/>
                <w:szCs w:val="24"/>
              </w:rPr>
              <w:instrText xml:space="preserve"> PAGEREF _Toc137729113 \h </w:instrText>
            </w:r>
            <w:r w:rsidR="00DD43B4" w:rsidRPr="00435CE9">
              <w:rPr>
                <w:webHidden/>
                <w:sz w:val="24"/>
                <w:szCs w:val="24"/>
              </w:rPr>
            </w:r>
            <w:r w:rsidR="00DD43B4" w:rsidRPr="00435CE9">
              <w:rPr>
                <w:webHidden/>
                <w:sz w:val="24"/>
                <w:szCs w:val="24"/>
              </w:rPr>
              <w:fldChar w:fldCharType="separate"/>
            </w:r>
            <w:r w:rsidR="00DD43B4" w:rsidRPr="00435CE9">
              <w:rPr>
                <w:webHidden/>
                <w:sz w:val="24"/>
                <w:szCs w:val="24"/>
              </w:rPr>
              <w:t>20</w:t>
            </w:r>
            <w:r w:rsidR="00DD43B4" w:rsidRPr="00435CE9">
              <w:rPr>
                <w:webHidden/>
                <w:sz w:val="24"/>
                <w:szCs w:val="24"/>
              </w:rPr>
              <w:fldChar w:fldCharType="end"/>
            </w:r>
          </w:hyperlink>
        </w:p>
        <w:p w:rsidR="00DD43B4" w:rsidRPr="00435CE9" w:rsidRDefault="00BE0BBC" w:rsidP="004911A8">
          <w:pPr>
            <w:pStyle w:val="TOC2"/>
            <w:spacing w:line="360" w:lineRule="auto"/>
            <w:rPr>
              <w:rFonts w:eastAsiaTheme="minorEastAsia"/>
              <w:sz w:val="24"/>
              <w:szCs w:val="24"/>
            </w:rPr>
          </w:pPr>
          <w:hyperlink w:anchor="_Toc137729114" w:history="1">
            <w:r w:rsidR="00DD43B4" w:rsidRPr="00435CE9">
              <w:rPr>
                <w:rStyle w:val="Hyperlink"/>
                <w:sz w:val="24"/>
                <w:szCs w:val="24"/>
              </w:rPr>
              <w:t>2.6.1 Variables</w:t>
            </w:r>
            <w:r w:rsidR="00DD43B4" w:rsidRPr="00435CE9">
              <w:rPr>
                <w:webHidden/>
                <w:sz w:val="24"/>
                <w:szCs w:val="24"/>
              </w:rPr>
              <w:tab/>
            </w:r>
            <w:r w:rsidR="00DD43B4" w:rsidRPr="00435CE9">
              <w:rPr>
                <w:webHidden/>
                <w:sz w:val="24"/>
                <w:szCs w:val="24"/>
              </w:rPr>
              <w:fldChar w:fldCharType="begin"/>
            </w:r>
            <w:r w:rsidR="00DD43B4" w:rsidRPr="00435CE9">
              <w:rPr>
                <w:webHidden/>
                <w:sz w:val="24"/>
                <w:szCs w:val="24"/>
              </w:rPr>
              <w:instrText xml:space="preserve"> PAGEREF _Toc137729114 \h </w:instrText>
            </w:r>
            <w:r w:rsidR="00DD43B4" w:rsidRPr="00435CE9">
              <w:rPr>
                <w:webHidden/>
                <w:sz w:val="24"/>
                <w:szCs w:val="24"/>
              </w:rPr>
            </w:r>
            <w:r w:rsidR="00DD43B4" w:rsidRPr="00435CE9">
              <w:rPr>
                <w:webHidden/>
                <w:sz w:val="24"/>
                <w:szCs w:val="24"/>
              </w:rPr>
              <w:fldChar w:fldCharType="separate"/>
            </w:r>
            <w:r w:rsidR="00DD43B4" w:rsidRPr="00435CE9">
              <w:rPr>
                <w:webHidden/>
                <w:sz w:val="24"/>
                <w:szCs w:val="24"/>
              </w:rPr>
              <w:t>20</w:t>
            </w:r>
            <w:r w:rsidR="00DD43B4" w:rsidRPr="00435CE9">
              <w:rPr>
                <w:webHidden/>
                <w:sz w:val="24"/>
                <w:szCs w:val="24"/>
              </w:rPr>
              <w:fldChar w:fldCharType="end"/>
            </w:r>
          </w:hyperlink>
        </w:p>
        <w:p w:rsidR="00DD43B4" w:rsidRPr="00435CE9" w:rsidRDefault="00BE0BBC" w:rsidP="00A062BC">
          <w:pPr>
            <w:pStyle w:val="TOC1"/>
            <w:ind w:left="0"/>
            <w:rPr>
              <w:rFonts w:asciiTheme="minorHAnsi" w:hAnsiTheme="minorHAnsi" w:cstheme="minorBidi"/>
              <w:bCs w:val="0"/>
              <w:sz w:val="24"/>
              <w:szCs w:val="24"/>
            </w:rPr>
          </w:pPr>
          <w:hyperlink w:anchor="_Toc137729116" w:history="1">
            <w:r w:rsidR="00A062BC" w:rsidRPr="00435CE9">
              <w:rPr>
                <w:rStyle w:val="Hyperlink"/>
                <w:rFonts w:eastAsiaTheme="majorEastAsia"/>
                <w:b/>
                <w:sz w:val="24"/>
                <w:szCs w:val="24"/>
              </w:rPr>
              <w:t>3                   Methodology</w:t>
            </w:r>
            <w:r w:rsidR="00DD43B4" w:rsidRPr="00435CE9">
              <w:rPr>
                <w:webHidden/>
                <w:sz w:val="24"/>
                <w:szCs w:val="24"/>
              </w:rPr>
              <w:tab/>
            </w:r>
            <w:r w:rsidR="00DD43B4" w:rsidRPr="00435CE9">
              <w:rPr>
                <w:b/>
                <w:webHidden/>
                <w:sz w:val="24"/>
                <w:szCs w:val="24"/>
              </w:rPr>
              <w:fldChar w:fldCharType="begin"/>
            </w:r>
            <w:r w:rsidR="00DD43B4" w:rsidRPr="00435CE9">
              <w:rPr>
                <w:b/>
                <w:webHidden/>
                <w:sz w:val="24"/>
                <w:szCs w:val="24"/>
              </w:rPr>
              <w:instrText xml:space="preserve"> PAGEREF _Toc137729116 \h </w:instrText>
            </w:r>
            <w:r w:rsidR="00DD43B4" w:rsidRPr="00435CE9">
              <w:rPr>
                <w:b/>
                <w:webHidden/>
                <w:sz w:val="24"/>
                <w:szCs w:val="24"/>
              </w:rPr>
            </w:r>
            <w:r w:rsidR="00DD43B4" w:rsidRPr="00435CE9">
              <w:rPr>
                <w:b/>
                <w:webHidden/>
                <w:sz w:val="24"/>
                <w:szCs w:val="24"/>
              </w:rPr>
              <w:fldChar w:fldCharType="separate"/>
            </w:r>
            <w:r w:rsidR="00DD43B4" w:rsidRPr="00435CE9">
              <w:rPr>
                <w:b/>
                <w:webHidden/>
                <w:sz w:val="24"/>
                <w:szCs w:val="24"/>
              </w:rPr>
              <w:t>21</w:t>
            </w:r>
            <w:r w:rsidR="00DD43B4" w:rsidRPr="00435CE9">
              <w:rPr>
                <w:b/>
                <w:webHidden/>
                <w:sz w:val="24"/>
                <w:szCs w:val="24"/>
              </w:rPr>
              <w:fldChar w:fldCharType="end"/>
            </w:r>
          </w:hyperlink>
        </w:p>
        <w:p w:rsidR="00DD43B4" w:rsidRPr="00435CE9" w:rsidRDefault="00BE0BBC" w:rsidP="00DD43B4">
          <w:pPr>
            <w:pStyle w:val="TOC2"/>
            <w:rPr>
              <w:rFonts w:eastAsiaTheme="minorEastAsia" w:cstheme="minorBidi"/>
              <w:i/>
              <w:sz w:val="24"/>
              <w:szCs w:val="24"/>
            </w:rPr>
          </w:pPr>
          <w:hyperlink w:anchor="_Toc137729117" w:history="1">
            <w:r w:rsidR="00DD43B4" w:rsidRPr="00435CE9">
              <w:rPr>
                <w:rStyle w:val="Hyperlink"/>
                <w:rFonts w:eastAsiaTheme="majorEastAsia"/>
                <w:sz w:val="24"/>
                <w:szCs w:val="24"/>
              </w:rPr>
              <w:t>3.1 Target Population</w:t>
            </w:r>
            <w:r w:rsidR="00DD43B4" w:rsidRPr="00435CE9">
              <w:rPr>
                <w:webHidden/>
                <w:sz w:val="24"/>
                <w:szCs w:val="24"/>
              </w:rPr>
              <w:tab/>
            </w:r>
            <w:r w:rsidR="00DD43B4" w:rsidRPr="00435CE9">
              <w:rPr>
                <w:webHidden/>
                <w:sz w:val="24"/>
                <w:szCs w:val="24"/>
              </w:rPr>
              <w:fldChar w:fldCharType="begin"/>
            </w:r>
            <w:r w:rsidR="00DD43B4" w:rsidRPr="00435CE9">
              <w:rPr>
                <w:webHidden/>
                <w:sz w:val="24"/>
                <w:szCs w:val="24"/>
              </w:rPr>
              <w:instrText xml:space="preserve"> PAGEREF _Toc137729117 \h </w:instrText>
            </w:r>
            <w:r w:rsidR="00DD43B4" w:rsidRPr="00435CE9">
              <w:rPr>
                <w:webHidden/>
                <w:sz w:val="24"/>
                <w:szCs w:val="24"/>
              </w:rPr>
            </w:r>
            <w:r w:rsidR="00DD43B4" w:rsidRPr="00435CE9">
              <w:rPr>
                <w:webHidden/>
                <w:sz w:val="24"/>
                <w:szCs w:val="24"/>
              </w:rPr>
              <w:fldChar w:fldCharType="separate"/>
            </w:r>
            <w:r w:rsidR="00DD43B4" w:rsidRPr="00435CE9">
              <w:rPr>
                <w:webHidden/>
                <w:sz w:val="24"/>
                <w:szCs w:val="24"/>
              </w:rPr>
              <w:t>21</w:t>
            </w:r>
            <w:r w:rsidR="00DD43B4" w:rsidRPr="00435CE9">
              <w:rPr>
                <w:webHidden/>
                <w:sz w:val="24"/>
                <w:szCs w:val="24"/>
              </w:rPr>
              <w:fldChar w:fldCharType="end"/>
            </w:r>
          </w:hyperlink>
        </w:p>
        <w:p w:rsidR="00DD43B4" w:rsidRPr="00435CE9" w:rsidRDefault="00BE0BBC" w:rsidP="00DD43B4">
          <w:pPr>
            <w:pStyle w:val="TOC2"/>
            <w:rPr>
              <w:rFonts w:eastAsiaTheme="minorEastAsia" w:cstheme="minorBidi"/>
              <w:i/>
              <w:sz w:val="24"/>
              <w:szCs w:val="24"/>
            </w:rPr>
          </w:pPr>
          <w:hyperlink w:anchor="_Toc137729118" w:history="1">
            <w:r w:rsidR="00DD43B4" w:rsidRPr="00435CE9">
              <w:rPr>
                <w:rStyle w:val="Hyperlink"/>
                <w:rFonts w:eastAsiaTheme="majorEastAsia"/>
                <w:sz w:val="24"/>
                <w:szCs w:val="24"/>
              </w:rPr>
              <w:t>3.2 Sample Size</w:t>
            </w:r>
            <w:r w:rsidR="00DD43B4" w:rsidRPr="00435CE9">
              <w:rPr>
                <w:webHidden/>
                <w:sz w:val="24"/>
                <w:szCs w:val="24"/>
              </w:rPr>
              <w:tab/>
            </w:r>
            <w:r w:rsidR="00DD43B4" w:rsidRPr="00435CE9">
              <w:rPr>
                <w:webHidden/>
                <w:sz w:val="24"/>
                <w:szCs w:val="24"/>
              </w:rPr>
              <w:fldChar w:fldCharType="begin"/>
            </w:r>
            <w:r w:rsidR="00DD43B4" w:rsidRPr="00435CE9">
              <w:rPr>
                <w:webHidden/>
                <w:sz w:val="24"/>
                <w:szCs w:val="24"/>
              </w:rPr>
              <w:instrText xml:space="preserve"> PAGEREF _Toc137729118 \h </w:instrText>
            </w:r>
            <w:r w:rsidR="00DD43B4" w:rsidRPr="00435CE9">
              <w:rPr>
                <w:webHidden/>
                <w:sz w:val="24"/>
                <w:szCs w:val="24"/>
              </w:rPr>
            </w:r>
            <w:r w:rsidR="00DD43B4" w:rsidRPr="00435CE9">
              <w:rPr>
                <w:webHidden/>
                <w:sz w:val="24"/>
                <w:szCs w:val="24"/>
              </w:rPr>
              <w:fldChar w:fldCharType="separate"/>
            </w:r>
            <w:r w:rsidR="00DD43B4" w:rsidRPr="00435CE9">
              <w:rPr>
                <w:webHidden/>
                <w:sz w:val="24"/>
                <w:szCs w:val="24"/>
              </w:rPr>
              <w:t>21</w:t>
            </w:r>
            <w:r w:rsidR="00DD43B4" w:rsidRPr="00435CE9">
              <w:rPr>
                <w:webHidden/>
                <w:sz w:val="24"/>
                <w:szCs w:val="24"/>
              </w:rPr>
              <w:fldChar w:fldCharType="end"/>
            </w:r>
          </w:hyperlink>
        </w:p>
        <w:p w:rsidR="00DD43B4" w:rsidRPr="00435CE9" w:rsidRDefault="00BE0BBC" w:rsidP="00DD43B4">
          <w:pPr>
            <w:pStyle w:val="TOC2"/>
            <w:rPr>
              <w:rFonts w:eastAsiaTheme="minorEastAsia" w:cstheme="minorBidi"/>
              <w:i/>
              <w:sz w:val="24"/>
              <w:szCs w:val="24"/>
            </w:rPr>
          </w:pPr>
          <w:hyperlink w:anchor="_Toc137729119" w:history="1">
            <w:r w:rsidR="00DD43B4" w:rsidRPr="00435CE9">
              <w:rPr>
                <w:rStyle w:val="Hyperlink"/>
                <w:rFonts w:eastAsiaTheme="majorEastAsia"/>
                <w:sz w:val="24"/>
                <w:szCs w:val="24"/>
              </w:rPr>
              <w:t>3.3 Sampling Techniques</w:t>
            </w:r>
            <w:r w:rsidR="00DD43B4" w:rsidRPr="00435CE9">
              <w:rPr>
                <w:webHidden/>
                <w:sz w:val="24"/>
                <w:szCs w:val="24"/>
              </w:rPr>
              <w:tab/>
            </w:r>
            <w:r w:rsidR="00DD43B4" w:rsidRPr="00435CE9">
              <w:rPr>
                <w:webHidden/>
                <w:sz w:val="24"/>
                <w:szCs w:val="24"/>
              </w:rPr>
              <w:fldChar w:fldCharType="begin"/>
            </w:r>
            <w:r w:rsidR="00DD43B4" w:rsidRPr="00435CE9">
              <w:rPr>
                <w:webHidden/>
                <w:sz w:val="24"/>
                <w:szCs w:val="24"/>
              </w:rPr>
              <w:instrText xml:space="preserve"> PAGEREF _Toc137729119 \h </w:instrText>
            </w:r>
            <w:r w:rsidR="00DD43B4" w:rsidRPr="00435CE9">
              <w:rPr>
                <w:webHidden/>
                <w:sz w:val="24"/>
                <w:szCs w:val="24"/>
              </w:rPr>
            </w:r>
            <w:r w:rsidR="00DD43B4" w:rsidRPr="00435CE9">
              <w:rPr>
                <w:webHidden/>
                <w:sz w:val="24"/>
                <w:szCs w:val="24"/>
              </w:rPr>
              <w:fldChar w:fldCharType="separate"/>
            </w:r>
            <w:r w:rsidR="00DD43B4" w:rsidRPr="00435CE9">
              <w:rPr>
                <w:webHidden/>
                <w:sz w:val="24"/>
                <w:szCs w:val="24"/>
              </w:rPr>
              <w:t>21</w:t>
            </w:r>
            <w:r w:rsidR="00DD43B4" w:rsidRPr="00435CE9">
              <w:rPr>
                <w:webHidden/>
                <w:sz w:val="24"/>
                <w:szCs w:val="24"/>
              </w:rPr>
              <w:fldChar w:fldCharType="end"/>
            </w:r>
          </w:hyperlink>
        </w:p>
        <w:p w:rsidR="00DD43B4" w:rsidRPr="00435CE9" w:rsidRDefault="00BE0BBC" w:rsidP="00DD43B4">
          <w:pPr>
            <w:pStyle w:val="TOC2"/>
            <w:rPr>
              <w:rFonts w:eastAsiaTheme="minorEastAsia" w:cstheme="minorBidi"/>
              <w:i/>
              <w:sz w:val="24"/>
              <w:szCs w:val="24"/>
            </w:rPr>
          </w:pPr>
          <w:hyperlink w:anchor="_Toc137729120" w:history="1">
            <w:r w:rsidR="00DD43B4" w:rsidRPr="00435CE9">
              <w:rPr>
                <w:rStyle w:val="Hyperlink"/>
                <w:rFonts w:eastAsiaTheme="majorEastAsia"/>
                <w:sz w:val="24"/>
                <w:szCs w:val="24"/>
              </w:rPr>
              <w:t>3.4 Unit of Analysis</w:t>
            </w:r>
            <w:r w:rsidR="00DD43B4" w:rsidRPr="00435CE9">
              <w:rPr>
                <w:webHidden/>
                <w:sz w:val="24"/>
                <w:szCs w:val="24"/>
              </w:rPr>
              <w:tab/>
            </w:r>
            <w:r w:rsidR="00DD43B4" w:rsidRPr="00435CE9">
              <w:rPr>
                <w:webHidden/>
                <w:sz w:val="24"/>
                <w:szCs w:val="24"/>
              </w:rPr>
              <w:fldChar w:fldCharType="begin"/>
            </w:r>
            <w:r w:rsidR="00DD43B4" w:rsidRPr="00435CE9">
              <w:rPr>
                <w:webHidden/>
                <w:sz w:val="24"/>
                <w:szCs w:val="24"/>
              </w:rPr>
              <w:instrText xml:space="preserve"> PAGEREF _Toc137729120 \h </w:instrText>
            </w:r>
            <w:r w:rsidR="00DD43B4" w:rsidRPr="00435CE9">
              <w:rPr>
                <w:webHidden/>
                <w:sz w:val="24"/>
                <w:szCs w:val="24"/>
              </w:rPr>
            </w:r>
            <w:r w:rsidR="00DD43B4" w:rsidRPr="00435CE9">
              <w:rPr>
                <w:webHidden/>
                <w:sz w:val="24"/>
                <w:szCs w:val="24"/>
              </w:rPr>
              <w:fldChar w:fldCharType="separate"/>
            </w:r>
            <w:r w:rsidR="00DD43B4" w:rsidRPr="00435CE9">
              <w:rPr>
                <w:webHidden/>
                <w:sz w:val="24"/>
                <w:szCs w:val="24"/>
              </w:rPr>
              <w:t>21</w:t>
            </w:r>
            <w:r w:rsidR="00DD43B4" w:rsidRPr="00435CE9">
              <w:rPr>
                <w:webHidden/>
                <w:sz w:val="24"/>
                <w:szCs w:val="24"/>
              </w:rPr>
              <w:fldChar w:fldCharType="end"/>
            </w:r>
          </w:hyperlink>
        </w:p>
        <w:p w:rsidR="00DD43B4" w:rsidRPr="00435CE9" w:rsidRDefault="00BE0BBC" w:rsidP="00DD43B4">
          <w:pPr>
            <w:pStyle w:val="TOC2"/>
            <w:rPr>
              <w:rFonts w:eastAsiaTheme="minorEastAsia" w:cstheme="minorBidi"/>
              <w:i/>
              <w:sz w:val="24"/>
              <w:szCs w:val="24"/>
            </w:rPr>
          </w:pPr>
          <w:hyperlink w:anchor="_Toc137729121" w:history="1">
            <w:r w:rsidR="00DD43B4" w:rsidRPr="00435CE9">
              <w:rPr>
                <w:rStyle w:val="Hyperlink"/>
                <w:rFonts w:eastAsiaTheme="majorEastAsia"/>
                <w:sz w:val="24"/>
                <w:szCs w:val="24"/>
              </w:rPr>
              <w:t>3.5 Measurement</w:t>
            </w:r>
            <w:r w:rsidR="00DD43B4" w:rsidRPr="00435CE9">
              <w:rPr>
                <w:webHidden/>
                <w:sz w:val="24"/>
                <w:szCs w:val="24"/>
              </w:rPr>
              <w:tab/>
            </w:r>
            <w:r w:rsidR="00DD43B4" w:rsidRPr="00435CE9">
              <w:rPr>
                <w:webHidden/>
                <w:sz w:val="24"/>
                <w:szCs w:val="24"/>
              </w:rPr>
              <w:fldChar w:fldCharType="begin"/>
            </w:r>
            <w:r w:rsidR="00DD43B4" w:rsidRPr="00435CE9">
              <w:rPr>
                <w:webHidden/>
                <w:sz w:val="24"/>
                <w:szCs w:val="24"/>
              </w:rPr>
              <w:instrText xml:space="preserve"> PAGEREF _Toc137729121 \h </w:instrText>
            </w:r>
            <w:r w:rsidR="00DD43B4" w:rsidRPr="00435CE9">
              <w:rPr>
                <w:webHidden/>
                <w:sz w:val="24"/>
                <w:szCs w:val="24"/>
              </w:rPr>
            </w:r>
            <w:r w:rsidR="00DD43B4" w:rsidRPr="00435CE9">
              <w:rPr>
                <w:webHidden/>
                <w:sz w:val="24"/>
                <w:szCs w:val="24"/>
              </w:rPr>
              <w:fldChar w:fldCharType="separate"/>
            </w:r>
            <w:r w:rsidR="00DD43B4" w:rsidRPr="00435CE9">
              <w:rPr>
                <w:webHidden/>
                <w:sz w:val="24"/>
                <w:szCs w:val="24"/>
              </w:rPr>
              <w:t>22</w:t>
            </w:r>
            <w:r w:rsidR="00DD43B4" w:rsidRPr="00435CE9">
              <w:rPr>
                <w:webHidden/>
                <w:sz w:val="24"/>
                <w:szCs w:val="24"/>
              </w:rPr>
              <w:fldChar w:fldCharType="end"/>
            </w:r>
          </w:hyperlink>
        </w:p>
        <w:p w:rsidR="00DD43B4" w:rsidRPr="00435CE9" w:rsidRDefault="00BE0BBC" w:rsidP="00DD43B4">
          <w:pPr>
            <w:pStyle w:val="TOC2"/>
            <w:rPr>
              <w:rFonts w:eastAsiaTheme="minorEastAsia" w:cstheme="minorBidi"/>
              <w:i/>
              <w:sz w:val="24"/>
              <w:szCs w:val="24"/>
            </w:rPr>
          </w:pPr>
          <w:hyperlink w:anchor="_Toc137729122" w:history="1">
            <w:r w:rsidR="00DD43B4" w:rsidRPr="00435CE9">
              <w:rPr>
                <w:rStyle w:val="Hyperlink"/>
                <w:rFonts w:eastAsiaTheme="majorEastAsia"/>
                <w:sz w:val="24"/>
                <w:szCs w:val="24"/>
              </w:rPr>
              <w:t>3.6 Time Horizon</w:t>
            </w:r>
            <w:r w:rsidR="00DD43B4" w:rsidRPr="00435CE9">
              <w:rPr>
                <w:webHidden/>
                <w:sz w:val="24"/>
                <w:szCs w:val="24"/>
              </w:rPr>
              <w:tab/>
            </w:r>
            <w:r w:rsidR="00DD43B4" w:rsidRPr="00435CE9">
              <w:rPr>
                <w:webHidden/>
                <w:sz w:val="24"/>
                <w:szCs w:val="24"/>
              </w:rPr>
              <w:fldChar w:fldCharType="begin"/>
            </w:r>
            <w:r w:rsidR="00DD43B4" w:rsidRPr="00435CE9">
              <w:rPr>
                <w:webHidden/>
                <w:sz w:val="24"/>
                <w:szCs w:val="24"/>
              </w:rPr>
              <w:instrText xml:space="preserve"> PAGEREF _Toc137729122 \h </w:instrText>
            </w:r>
            <w:r w:rsidR="00DD43B4" w:rsidRPr="00435CE9">
              <w:rPr>
                <w:webHidden/>
                <w:sz w:val="24"/>
                <w:szCs w:val="24"/>
              </w:rPr>
            </w:r>
            <w:r w:rsidR="00DD43B4" w:rsidRPr="00435CE9">
              <w:rPr>
                <w:webHidden/>
                <w:sz w:val="24"/>
                <w:szCs w:val="24"/>
              </w:rPr>
              <w:fldChar w:fldCharType="separate"/>
            </w:r>
            <w:r w:rsidR="00DD43B4" w:rsidRPr="00435CE9">
              <w:rPr>
                <w:webHidden/>
                <w:sz w:val="24"/>
                <w:szCs w:val="24"/>
              </w:rPr>
              <w:t>24</w:t>
            </w:r>
            <w:r w:rsidR="00DD43B4" w:rsidRPr="00435CE9">
              <w:rPr>
                <w:webHidden/>
                <w:sz w:val="24"/>
                <w:szCs w:val="24"/>
              </w:rPr>
              <w:fldChar w:fldCharType="end"/>
            </w:r>
          </w:hyperlink>
        </w:p>
        <w:p w:rsidR="00DD43B4" w:rsidRPr="00435CE9" w:rsidRDefault="00BE0BBC" w:rsidP="00DD43B4">
          <w:pPr>
            <w:pStyle w:val="TOC2"/>
            <w:rPr>
              <w:rFonts w:eastAsiaTheme="minorEastAsia" w:cstheme="minorBidi"/>
              <w:i/>
              <w:sz w:val="24"/>
              <w:szCs w:val="24"/>
            </w:rPr>
          </w:pPr>
          <w:hyperlink w:anchor="_Toc137729123" w:history="1">
            <w:r w:rsidR="00DD43B4" w:rsidRPr="00435CE9">
              <w:rPr>
                <w:rStyle w:val="Hyperlink"/>
                <w:rFonts w:eastAsiaTheme="majorEastAsia"/>
                <w:sz w:val="24"/>
                <w:szCs w:val="24"/>
              </w:rPr>
              <w:t>3.7 Research Design and Study Setting</w:t>
            </w:r>
            <w:r w:rsidR="00DD43B4" w:rsidRPr="00435CE9">
              <w:rPr>
                <w:webHidden/>
                <w:sz w:val="24"/>
                <w:szCs w:val="24"/>
              </w:rPr>
              <w:tab/>
            </w:r>
            <w:r w:rsidR="00DD43B4" w:rsidRPr="00435CE9">
              <w:rPr>
                <w:webHidden/>
                <w:sz w:val="24"/>
                <w:szCs w:val="24"/>
              </w:rPr>
              <w:fldChar w:fldCharType="begin"/>
            </w:r>
            <w:r w:rsidR="00DD43B4" w:rsidRPr="00435CE9">
              <w:rPr>
                <w:webHidden/>
                <w:sz w:val="24"/>
                <w:szCs w:val="24"/>
              </w:rPr>
              <w:instrText xml:space="preserve"> PAGEREF _Toc137729123 \h </w:instrText>
            </w:r>
            <w:r w:rsidR="00DD43B4" w:rsidRPr="00435CE9">
              <w:rPr>
                <w:webHidden/>
                <w:sz w:val="24"/>
                <w:szCs w:val="24"/>
              </w:rPr>
            </w:r>
            <w:r w:rsidR="00DD43B4" w:rsidRPr="00435CE9">
              <w:rPr>
                <w:webHidden/>
                <w:sz w:val="24"/>
                <w:szCs w:val="24"/>
              </w:rPr>
              <w:fldChar w:fldCharType="separate"/>
            </w:r>
            <w:r w:rsidR="00DD43B4" w:rsidRPr="00435CE9">
              <w:rPr>
                <w:webHidden/>
                <w:sz w:val="24"/>
                <w:szCs w:val="24"/>
              </w:rPr>
              <w:t>24</w:t>
            </w:r>
            <w:r w:rsidR="00DD43B4" w:rsidRPr="00435CE9">
              <w:rPr>
                <w:webHidden/>
                <w:sz w:val="24"/>
                <w:szCs w:val="24"/>
              </w:rPr>
              <w:fldChar w:fldCharType="end"/>
            </w:r>
          </w:hyperlink>
        </w:p>
        <w:p w:rsidR="00DD43B4" w:rsidRPr="00435CE9" w:rsidRDefault="00BE0BBC" w:rsidP="004911A8">
          <w:pPr>
            <w:pStyle w:val="TOC2"/>
            <w:spacing w:line="360" w:lineRule="auto"/>
            <w:rPr>
              <w:rFonts w:eastAsiaTheme="minorEastAsia" w:cstheme="minorBidi"/>
              <w:i/>
              <w:sz w:val="24"/>
              <w:szCs w:val="24"/>
            </w:rPr>
          </w:pPr>
          <w:hyperlink w:anchor="_Toc137729124" w:history="1">
            <w:r w:rsidR="00DD43B4" w:rsidRPr="00435CE9">
              <w:rPr>
                <w:rStyle w:val="Hyperlink"/>
                <w:rFonts w:eastAsiaTheme="majorEastAsia"/>
                <w:sz w:val="24"/>
                <w:szCs w:val="24"/>
              </w:rPr>
              <w:t>3.8 Statistical Tools</w:t>
            </w:r>
            <w:r w:rsidR="00DD43B4" w:rsidRPr="00435CE9">
              <w:rPr>
                <w:webHidden/>
                <w:sz w:val="24"/>
                <w:szCs w:val="24"/>
              </w:rPr>
              <w:tab/>
            </w:r>
            <w:r w:rsidR="00DD43B4" w:rsidRPr="00435CE9">
              <w:rPr>
                <w:webHidden/>
                <w:sz w:val="24"/>
                <w:szCs w:val="24"/>
              </w:rPr>
              <w:fldChar w:fldCharType="begin"/>
            </w:r>
            <w:r w:rsidR="00DD43B4" w:rsidRPr="00435CE9">
              <w:rPr>
                <w:webHidden/>
                <w:sz w:val="24"/>
                <w:szCs w:val="24"/>
              </w:rPr>
              <w:instrText xml:space="preserve"> PAGEREF _Toc137729124 \h </w:instrText>
            </w:r>
            <w:r w:rsidR="00DD43B4" w:rsidRPr="00435CE9">
              <w:rPr>
                <w:webHidden/>
                <w:sz w:val="24"/>
                <w:szCs w:val="24"/>
              </w:rPr>
            </w:r>
            <w:r w:rsidR="00DD43B4" w:rsidRPr="00435CE9">
              <w:rPr>
                <w:webHidden/>
                <w:sz w:val="24"/>
                <w:szCs w:val="24"/>
              </w:rPr>
              <w:fldChar w:fldCharType="separate"/>
            </w:r>
            <w:r w:rsidR="00DD43B4" w:rsidRPr="00435CE9">
              <w:rPr>
                <w:webHidden/>
                <w:sz w:val="24"/>
                <w:szCs w:val="24"/>
              </w:rPr>
              <w:t>24</w:t>
            </w:r>
            <w:r w:rsidR="00DD43B4" w:rsidRPr="00435CE9">
              <w:rPr>
                <w:webHidden/>
                <w:sz w:val="24"/>
                <w:szCs w:val="24"/>
              </w:rPr>
              <w:fldChar w:fldCharType="end"/>
            </w:r>
          </w:hyperlink>
        </w:p>
        <w:p w:rsidR="00DD43B4" w:rsidRPr="00435CE9" w:rsidRDefault="00BE0BBC" w:rsidP="00A062BC">
          <w:pPr>
            <w:pStyle w:val="TOC1"/>
            <w:ind w:left="0"/>
            <w:rPr>
              <w:rFonts w:asciiTheme="minorHAnsi" w:hAnsiTheme="minorHAnsi" w:cstheme="minorBidi"/>
              <w:b/>
              <w:bCs w:val="0"/>
              <w:sz w:val="24"/>
              <w:szCs w:val="24"/>
            </w:rPr>
          </w:pPr>
          <w:hyperlink w:anchor="_Toc137729126" w:history="1">
            <w:r w:rsidR="00A062BC" w:rsidRPr="00435CE9">
              <w:rPr>
                <w:rStyle w:val="Hyperlink"/>
                <w:b/>
                <w:sz w:val="24"/>
                <w:szCs w:val="24"/>
              </w:rPr>
              <w:t>4                  Results</w:t>
            </w:r>
            <w:r w:rsidR="00DD43B4" w:rsidRPr="00435CE9">
              <w:rPr>
                <w:b/>
                <w:webHidden/>
                <w:sz w:val="24"/>
                <w:szCs w:val="24"/>
              </w:rPr>
              <w:tab/>
            </w:r>
            <w:r w:rsidR="00DD43B4" w:rsidRPr="00435CE9">
              <w:rPr>
                <w:b/>
                <w:webHidden/>
                <w:sz w:val="24"/>
                <w:szCs w:val="24"/>
              </w:rPr>
              <w:fldChar w:fldCharType="begin"/>
            </w:r>
            <w:r w:rsidR="00DD43B4" w:rsidRPr="00435CE9">
              <w:rPr>
                <w:b/>
                <w:webHidden/>
                <w:sz w:val="24"/>
                <w:szCs w:val="24"/>
              </w:rPr>
              <w:instrText xml:space="preserve"> PAGEREF _Toc137729126 \h </w:instrText>
            </w:r>
            <w:r w:rsidR="00DD43B4" w:rsidRPr="00435CE9">
              <w:rPr>
                <w:b/>
                <w:webHidden/>
                <w:sz w:val="24"/>
                <w:szCs w:val="24"/>
              </w:rPr>
            </w:r>
            <w:r w:rsidR="00DD43B4" w:rsidRPr="00435CE9">
              <w:rPr>
                <w:b/>
                <w:webHidden/>
                <w:sz w:val="24"/>
                <w:szCs w:val="24"/>
              </w:rPr>
              <w:fldChar w:fldCharType="separate"/>
            </w:r>
            <w:r w:rsidR="00DD43B4" w:rsidRPr="00435CE9">
              <w:rPr>
                <w:b/>
                <w:webHidden/>
                <w:sz w:val="24"/>
                <w:szCs w:val="24"/>
              </w:rPr>
              <w:t>25</w:t>
            </w:r>
            <w:r w:rsidR="00DD43B4" w:rsidRPr="00435CE9">
              <w:rPr>
                <w:b/>
                <w:webHidden/>
                <w:sz w:val="24"/>
                <w:szCs w:val="24"/>
              </w:rPr>
              <w:fldChar w:fldCharType="end"/>
            </w:r>
          </w:hyperlink>
        </w:p>
        <w:p w:rsidR="00DD43B4" w:rsidRPr="00435CE9" w:rsidRDefault="00BE0BBC" w:rsidP="00DD43B4">
          <w:pPr>
            <w:pStyle w:val="TOC2"/>
            <w:rPr>
              <w:rFonts w:eastAsiaTheme="minorEastAsia" w:cstheme="minorBidi"/>
              <w:i/>
              <w:sz w:val="24"/>
              <w:szCs w:val="24"/>
            </w:rPr>
          </w:pPr>
          <w:hyperlink w:anchor="_Toc137729127" w:history="1">
            <w:r w:rsidR="00DD43B4" w:rsidRPr="00435CE9">
              <w:rPr>
                <w:rStyle w:val="Hyperlink"/>
                <w:sz w:val="24"/>
                <w:szCs w:val="24"/>
              </w:rPr>
              <w:t>4.1 Descriptive Statistics</w:t>
            </w:r>
            <w:r w:rsidR="00DD43B4" w:rsidRPr="00435CE9">
              <w:rPr>
                <w:webHidden/>
                <w:sz w:val="24"/>
                <w:szCs w:val="24"/>
              </w:rPr>
              <w:tab/>
            </w:r>
            <w:r w:rsidR="00DD43B4" w:rsidRPr="00435CE9">
              <w:rPr>
                <w:webHidden/>
                <w:sz w:val="24"/>
                <w:szCs w:val="24"/>
              </w:rPr>
              <w:fldChar w:fldCharType="begin"/>
            </w:r>
            <w:r w:rsidR="00DD43B4" w:rsidRPr="00435CE9">
              <w:rPr>
                <w:webHidden/>
                <w:sz w:val="24"/>
                <w:szCs w:val="24"/>
              </w:rPr>
              <w:instrText xml:space="preserve"> PAGEREF _Toc137729127 \h </w:instrText>
            </w:r>
            <w:r w:rsidR="00DD43B4" w:rsidRPr="00435CE9">
              <w:rPr>
                <w:webHidden/>
                <w:sz w:val="24"/>
                <w:szCs w:val="24"/>
              </w:rPr>
            </w:r>
            <w:r w:rsidR="00DD43B4" w:rsidRPr="00435CE9">
              <w:rPr>
                <w:webHidden/>
                <w:sz w:val="24"/>
                <w:szCs w:val="24"/>
              </w:rPr>
              <w:fldChar w:fldCharType="separate"/>
            </w:r>
            <w:r w:rsidR="00DD43B4" w:rsidRPr="00435CE9">
              <w:rPr>
                <w:webHidden/>
                <w:sz w:val="24"/>
                <w:szCs w:val="24"/>
              </w:rPr>
              <w:t>25</w:t>
            </w:r>
            <w:r w:rsidR="00DD43B4" w:rsidRPr="00435CE9">
              <w:rPr>
                <w:webHidden/>
                <w:sz w:val="24"/>
                <w:szCs w:val="24"/>
              </w:rPr>
              <w:fldChar w:fldCharType="end"/>
            </w:r>
          </w:hyperlink>
        </w:p>
        <w:p w:rsidR="00DD43B4" w:rsidRPr="00435CE9" w:rsidRDefault="00BE0BBC" w:rsidP="00A062BC">
          <w:pPr>
            <w:pStyle w:val="TOC3"/>
            <w:rPr>
              <w:rFonts w:eastAsiaTheme="minorEastAsia"/>
              <w:sz w:val="24"/>
              <w:szCs w:val="24"/>
            </w:rPr>
          </w:pPr>
          <w:hyperlink w:anchor="_Toc137729128" w:history="1">
            <w:r w:rsidR="00DD43B4" w:rsidRPr="00435CE9">
              <w:rPr>
                <w:rStyle w:val="Hyperlink"/>
                <w:sz w:val="24"/>
                <w:szCs w:val="24"/>
              </w:rPr>
              <w:t>4.1.1 Descriptive Analysis of Participants’ Characteristics</w:t>
            </w:r>
            <w:r w:rsidR="00DD43B4" w:rsidRPr="00435CE9">
              <w:rPr>
                <w:webHidden/>
                <w:sz w:val="24"/>
                <w:szCs w:val="24"/>
              </w:rPr>
              <w:tab/>
            </w:r>
            <w:r w:rsidR="00DD43B4" w:rsidRPr="00435CE9">
              <w:rPr>
                <w:webHidden/>
                <w:sz w:val="24"/>
                <w:szCs w:val="24"/>
              </w:rPr>
              <w:fldChar w:fldCharType="begin"/>
            </w:r>
            <w:r w:rsidR="00DD43B4" w:rsidRPr="00435CE9">
              <w:rPr>
                <w:webHidden/>
                <w:sz w:val="24"/>
                <w:szCs w:val="24"/>
              </w:rPr>
              <w:instrText xml:space="preserve"> PAGEREF _Toc137729128 \h </w:instrText>
            </w:r>
            <w:r w:rsidR="00DD43B4" w:rsidRPr="00435CE9">
              <w:rPr>
                <w:webHidden/>
                <w:sz w:val="24"/>
                <w:szCs w:val="24"/>
              </w:rPr>
            </w:r>
            <w:r w:rsidR="00DD43B4" w:rsidRPr="00435CE9">
              <w:rPr>
                <w:webHidden/>
                <w:sz w:val="24"/>
                <w:szCs w:val="24"/>
              </w:rPr>
              <w:fldChar w:fldCharType="separate"/>
            </w:r>
            <w:r w:rsidR="00DD43B4" w:rsidRPr="00435CE9">
              <w:rPr>
                <w:webHidden/>
                <w:sz w:val="24"/>
                <w:szCs w:val="24"/>
              </w:rPr>
              <w:t>25</w:t>
            </w:r>
            <w:r w:rsidR="00DD43B4" w:rsidRPr="00435CE9">
              <w:rPr>
                <w:webHidden/>
                <w:sz w:val="24"/>
                <w:szCs w:val="24"/>
              </w:rPr>
              <w:fldChar w:fldCharType="end"/>
            </w:r>
          </w:hyperlink>
        </w:p>
        <w:p w:rsidR="00DD43B4" w:rsidRPr="00435CE9" w:rsidRDefault="00BE0BBC" w:rsidP="00A062BC">
          <w:pPr>
            <w:pStyle w:val="TOC3"/>
            <w:rPr>
              <w:rFonts w:eastAsiaTheme="minorEastAsia" w:cstheme="minorBidi"/>
              <w:sz w:val="24"/>
              <w:szCs w:val="24"/>
            </w:rPr>
          </w:pPr>
          <w:hyperlink w:anchor="_Toc137729129" w:history="1">
            <w:r w:rsidR="00DD43B4" w:rsidRPr="00435CE9">
              <w:rPr>
                <w:rStyle w:val="Hyperlink"/>
                <w:sz w:val="24"/>
                <w:szCs w:val="24"/>
              </w:rPr>
              <w:t>4.1.2 Descriptive Statistics of the Study Variables</w:t>
            </w:r>
            <w:r w:rsidR="00DD43B4" w:rsidRPr="00435CE9">
              <w:rPr>
                <w:webHidden/>
                <w:sz w:val="24"/>
                <w:szCs w:val="24"/>
              </w:rPr>
              <w:tab/>
            </w:r>
            <w:r w:rsidR="00DD43B4" w:rsidRPr="00435CE9">
              <w:rPr>
                <w:webHidden/>
                <w:sz w:val="24"/>
                <w:szCs w:val="24"/>
              </w:rPr>
              <w:fldChar w:fldCharType="begin"/>
            </w:r>
            <w:r w:rsidR="00DD43B4" w:rsidRPr="00435CE9">
              <w:rPr>
                <w:webHidden/>
                <w:sz w:val="24"/>
                <w:szCs w:val="24"/>
              </w:rPr>
              <w:instrText xml:space="preserve"> PAGEREF _Toc137729129 \h </w:instrText>
            </w:r>
            <w:r w:rsidR="00DD43B4" w:rsidRPr="00435CE9">
              <w:rPr>
                <w:webHidden/>
                <w:sz w:val="24"/>
                <w:szCs w:val="24"/>
              </w:rPr>
            </w:r>
            <w:r w:rsidR="00DD43B4" w:rsidRPr="00435CE9">
              <w:rPr>
                <w:webHidden/>
                <w:sz w:val="24"/>
                <w:szCs w:val="24"/>
              </w:rPr>
              <w:fldChar w:fldCharType="separate"/>
            </w:r>
            <w:r w:rsidR="00DD43B4" w:rsidRPr="00435CE9">
              <w:rPr>
                <w:webHidden/>
                <w:sz w:val="24"/>
                <w:szCs w:val="24"/>
              </w:rPr>
              <w:t>29</w:t>
            </w:r>
            <w:r w:rsidR="00DD43B4" w:rsidRPr="00435CE9">
              <w:rPr>
                <w:webHidden/>
                <w:sz w:val="24"/>
                <w:szCs w:val="24"/>
              </w:rPr>
              <w:fldChar w:fldCharType="end"/>
            </w:r>
          </w:hyperlink>
        </w:p>
        <w:p w:rsidR="00DD43B4" w:rsidRPr="00435CE9" w:rsidRDefault="00BE0BBC" w:rsidP="00DD43B4">
          <w:pPr>
            <w:pStyle w:val="TOC2"/>
            <w:rPr>
              <w:rFonts w:eastAsiaTheme="minorEastAsia" w:cstheme="minorBidi"/>
              <w:i/>
              <w:sz w:val="24"/>
              <w:szCs w:val="24"/>
            </w:rPr>
          </w:pPr>
          <w:hyperlink w:anchor="_Toc137729130" w:history="1">
            <w:r w:rsidR="00DD43B4" w:rsidRPr="00435CE9">
              <w:rPr>
                <w:rStyle w:val="Hyperlink"/>
                <w:sz w:val="24"/>
                <w:szCs w:val="24"/>
              </w:rPr>
              <w:t>4.2 Measurement Validation</w:t>
            </w:r>
            <w:r w:rsidR="00DD43B4" w:rsidRPr="00435CE9">
              <w:rPr>
                <w:webHidden/>
                <w:sz w:val="24"/>
                <w:szCs w:val="24"/>
              </w:rPr>
              <w:tab/>
            </w:r>
            <w:r w:rsidR="00DD43B4" w:rsidRPr="00435CE9">
              <w:rPr>
                <w:webHidden/>
                <w:sz w:val="24"/>
                <w:szCs w:val="24"/>
              </w:rPr>
              <w:fldChar w:fldCharType="begin"/>
            </w:r>
            <w:r w:rsidR="00DD43B4" w:rsidRPr="00435CE9">
              <w:rPr>
                <w:webHidden/>
                <w:sz w:val="24"/>
                <w:szCs w:val="24"/>
              </w:rPr>
              <w:instrText xml:space="preserve"> PAGEREF _Toc137729130 \h </w:instrText>
            </w:r>
            <w:r w:rsidR="00DD43B4" w:rsidRPr="00435CE9">
              <w:rPr>
                <w:webHidden/>
                <w:sz w:val="24"/>
                <w:szCs w:val="24"/>
              </w:rPr>
            </w:r>
            <w:r w:rsidR="00DD43B4" w:rsidRPr="00435CE9">
              <w:rPr>
                <w:webHidden/>
                <w:sz w:val="24"/>
                <w:szCs w:val="24"/>
              </w:rPr>
              <w:fldChar w:fldCharType="separate"/>
            </w:r>
            <w:r w:rsidR="00DD43B4" w:rsidRPr="00435CE9">
              <w:rPr>
                <w:webHidden/>
                <w:sz w:val="24"/>
                <w:szCs w:val="24"/>
              </w:rPr>
              <w:t>30</w:t>
            </w:r>
            <w:r w:rsidR="00DD43B4" w:rsidRPr="00435CE9">
              <w:rPr>
                <w:webHidden/>
                <w:sz w:val="24"/>
                <w:szCs w:val="24"/>
              </w:rPr>
              <w:fldChar w:fldCharType="end"/>
            </w:r>
          </w:hyperlink>
        </w:p>
        <w:p w:rsidR="00DD43B4" w:rsidRPr="00435CE9" w:rsidRDefault="00BE0BBC" w:rsidP="00DD43B4">
          <w:pPr>
            <w:pStyle w:val="TOC2"/>
            <w:rPr>
              <w:rFonts w:eastAsiaTheme="minorEastAsia" w:cstheme="minorBidi"/>
              <w:i/>
              <w:sz w:val="24"/>
              <w:szCs w:val="24"/>
            </w:rPr>
          </w:pPr>
          <w:hyperlink w:anchor="_Toc137729131" w:history="1">
            <w:r w:rsidR="00DD43B4" w:rsidRPr="00435CE9">
              <w:rPr>
                <w:rStyle w:val="Hyperlink"/>
                <w:sz w:val="24"/>
                <w:szCs w:val="24"/>
              </w:rPr>
              <w:t>4.3 Correlation Matrix</w:t>
            </w:r>
            <w:r w:rsidR="00DD43B4" w:rsidRPr="00435CE9">
              <w:rPr>
                <w:webHidden/>
                <w:sz w:val="24"/>
                <w:szCs w:val="24"/>
              </w:rPr>
              <w:tab/>
            </w:r>
            <w:r w:rsidR="00DD43B4" w:rsidRPr="00435CE9">
              <w:rPr>
                <w:webHidden/>
                <w:sz w:val="24"/>
                <w:szCs w:val="24"/>
              </w:rPr>
              <w:fldChar w:fldCharType="begin"/>
            </w:r>
            <w:r w:rsidR="00DD43B4" w:rsidRPr="00435CE9">
              <w:rPr>
                <w:webHidden/>
                <w:sz w:val="24"/>
                <w:szCs w:val="24"/>
              </w:rPr>
              <w:instrText xml:space="preserve"> PAGEREF _Toc137729131 \h </w:instrText>
            </w:r>
            <w:r w:rsidR="00DD43B4" w:rsidRPr="00435CE9">
              <w:rPr>
                <w:webHidden/>
                <w:sz w:val="24"/>
                <w:szCs w:val="24"/>
              </w:rPr>
            </w:r>
            <w:r w:rsidR="00DD43B4" w:rsidRPr="00435CE9">
              <w:rPr>
                <w:webHidden/>
                <w:sz w:val="24"/>
                <w:szCs w:val="24"/>
              </w:rPr>
              <w:fldChar w:fldCharType="separate"/>
            </w:r>
            <w:r w:rsidR="00DD43B4" w:rsidRPr="00435CE9">
              <w:rPr>
                <w:webHidden/>
                <w:sz w:val="24"/>
                <w:szCs w:val="24"/>
              </w:rPr>
              <w:t>32</w:t>
            </w:r>
            <w:r w:rsidR="00DD43B4" w:rsidRPr="00435CE9">
              <w:rPr>
                <w:webHidden/>
                <w:sz w:val="24"/>
                <w:szCs w:val="24"/>
              </w:rPr>
              <w:fldChar w:fldCharType="end"/>
            </w:r>
          </w:hyperlink>
        </w:p>
        <w:p w:rsidR="00DD43B4" w:rsidRPr="00435CE9" w:rsidRDefault="00BE0BBC" w:rsidP="0082415B">
          <w:pPr>
            <w:pStyle w:val="TOC2"/>
            <w:spacing w:line="360" w:lineRule="auto"/>
            <w:rPr>
              <w:rStyle w:val="Hyperlink"/>
              <w:sz w:val="24"/>
              <w:szCs w:val="24"/>
            </w:rPr>
          </w:pPr>
          <w:hyperlink w:anchor="_Toc137729132" w:history="1">
            <w:r w:rsidR="00DD43B4" w:rsidRPr="00435CE9">
              <w:rPr>
                <w:rStyle w:val="Hyperlink"/>
                <w:sz w:val="24"/>
                <w:szCs w:val="24"/>
              </w:rPr>
              <w:t>4.4 Regression Analysis and Hypotheses Testing</w:t>
            </w:r>
            <w:r w:rsidR="00DD43B4" w:rsidRPr="00435CE9">
              <w:rPr>
                <w:webHidden/>
                <w:sz w:val="24"/>
                <w:szCs w:val="24"/>
              </w:rPr>
              <w:tab/>
            </w:r>
            <w:r w:rsidR="00DD43B4" w:rsidRPr="00435CE9">
              <w:rPr>
                <w:webHidden/>
                <w:sz w:val="24"/>
                <w:szCs w:val="24"/>
              </w:rPr>
              <w:fldChar w:fldCharType="begin"/>
            </w:r>
            <w:r w:rsidR="00DD43B4" w:rsidRPr="00435CE9">
              <w:rPr>
                <w:webHidden/>
                <w:sz w:val="24"/>
                <w:szCs w:val="24"/>
              </w:rPr>
              <w:instrText xml:space="preserve"> PAGEREF _Toc137729132 \h </w:instrText>
            </w:r>
            <w:r w:rsidR="00DD43B4" w:rsidRPr="00435CE9">
              <w:rPr>
                <w:webHidden/>
                <w:sz w:val="24"/>
                <w:szCs w:val="24"/>
              </w:rPr>
            </w:r>
            <w:r w:rsidR="00DD43B4" w:rsidRPr="00435CE9">
              <w:rPr>
                <w:webHidden/>
                <w:sz w:val="24"/>
                <w:szCs w:val="24"/>
              </w:rPr>
              <w:fldChar w:fldCharType="separate"/>
            </w:r>
            <w:r w:rsidR="00DD43B4" w:rsidRPr="00435CE9">
              <w:rPr>
                <w:webHidden/>
                <w:sz w:val="24"/>
                <w:szCs w:val="24"/>
              </w:rPr>
              <w:t>33</w:t>
            </w:r>
            <w:r w:rsidR="00DD43B4" w:rsidRPr="00435CE9">
              <w:rPr>
                <w:webHidden/>
                <w:sz w:val="24"/>
                <w:szCs w:val="24"/>
              </w:rPr>
              <w:fldChar w:fldCharType="end"/>
            </w:r>
          </w:hyperlink>
        </w:p>
        <w:p w:rsidR="00B5723B" w:rsidRPr="00435CE9" w:rsidRDefault="00B5723B" w:rsidP="00B5723B">
          <w:pPr>
            <w:ind w:left="1418"/>
            <w:rPr>
              <w:rFonts w:ascii="Times New Roman" w:hAnsi="Times New Roman" w:cs="Times New Roman"/>
              <w:sz w:val="24"/>
              <w:szCs w:val="24"/>
            </w:rPr>
          </w:pPr>
          <w:r w:rsidRPr="00435CE9">
            <w:rPr>
              <w:rFonts w:ascii="Times New Roman" w:hAnsi="Times New Roman" w:cs="Times New Roman"/>
              <w:sz w:val="24"/>
              <w:szCs w:val="24"/>
            </w:rPr>
            <w:t xml:space="preserve">4.5 Summary of Hypotheses Results                                   </w:t>
          </w:r>
          <w:r w:rsidR="00435CE9">
            <w:rPr>
              <w:rFonts w:ascii="Times New Roman" w:hAnsi="Times New Roman" w:cs="Times New Roman"/>
              <w:sz w:val="24"/>
              <w:szCs w:val="24"/>
            </w:rPr>
            <w:t xml:space="preserve"> </w:t>
          </w:r>
          <w:r w:rsidRPr="00435CE9">
            <w:rPr>
              <w:rFonts w:ascii="Times New Roman" w:hAnsi="Times New Roman" w:cs="Times New Roman"/>
              <w:sz w:val="24"/>
              <w:szCs w:val="24"/>
            </w:rPr>
            <w:t xml:space="preserve">                            40</w:t>
          </w:r>
        </w:p>
        <w:p w:rsidR="00DD43B4" w:rsidRPr="00435CE9" w:rsidRDefault="00BE0BBC" w:rsidP="00A062BC">
          <w:pPr>
            <w:pStyle w:val="TOC1"/>
            <w:ind w:left="0"/>
            <w:rPr>
              <w:rFonts w:asciiTheme="minorHAnsi" w:hAnsiTheme="minorHAnsi" w:cstheme="minorBidi"/>
              <w:b/>
              <w:bCs w:val="0"/>
              <w:sz w:val="24"/>
              <w:szCs w:val="24"/>
            </w:rPr>
          </w:pPr>
          <w:hyperlink w:anchor="_Toc137729134" w:history="1">
            <w:r w:rsidR="00A062BC" w:rsidRPr="00435CE9">
              <w:rPr>
                <w:rStyle w:val="Hyperlink"/>
                <w:b/>
                <w:sz w:val="24"/>
                <w:szCs w:val="24"/>
              </w:rPr>
              <w:t>5                   Discussion</w:t>
            </w:r>
            <w:r w:rsidR="00DD43B4" w:rsidRPr="00435CE9">
              <w:rPr>
                <w:b/>
                <w:webHidden/>
                <w:sz w:val="24"/>
                <w:szCs w:val="24"/>
              </w:rPr>
              <w:tab/>
            </w:r>
            <w:r w:rsidR="00DD43B4" w:rsidRPr="00435CE9">
              <w:rPr>
                <w:b/>
                <w:webHidden/>
                <w:sz w:val="24"/>
                <w:szCs w:val="24"/>
              </w:rPr>
              <w:fldChar w:fldCharType="begin"/>
            </w:r>
            <w:r w:rsidR="00DD43B4" w:rsidRPr="00435CE9">
              <w:rPr>
                <w:b/>
                <w:webHidden/>
                <w:sz w:val="24"/>
                <w:szCs w:val="24"/>
              </w:rPr>
              <w:instrText xml:space="preserve"> PAGEREF _Toc137729134 \h </w:instrText>
            </w:r>
            <w:r w:rsidR="00DD43B4" w:rsidRPr="00435CE9">
              <w:rPr>
                <w:b/>
                <w:webHidden/>
                <w:sz w:val="24"/>
                <w:szCs w:val="24"/>
              </w:rPr>
            </w:r>
            <w:r w:rsidR="00DD43B4" w:rsidRPr="00435CE9">
              <w:rPr>
                <w:b/>
                <w:webHidden/>
                <w:sz w:val="24"/>
                <w:szCs w:val="24"/>
              </w:rPr>
              <w:fldChar w:fldCharType="separate"/>
            </w:r>
            <w:r w:rsidR="00DD43B4" w:rsidRPr="00435CE9">
              <w:rPr>
                <w:b/>
                <w:webHidden/>
                <w:sz w:val="24"/>
                <w:szCs w:val="24"/>
              </w:rPr>
              <w:t>41</w:t>
            </w:r>
            <w:r w:rsidR="00DD43B4" w:rsidRPr="00435CE9">
              <w:rPr>
                <w:b/>
                <w:webHidden/>
                <w:sz w:val="24"/>
                <w:szCs w:val="24"/>
              </w:rPr>
              <w:fldChar w:fldCharType="end"/>
            </w:r>
          </w:hyperlink>
        </w:p>
        <w:p w:rsidR="00DD43B4" w:rsidRPr="00435CE9" w:rsidRDefault="00BE0BBC" w:rsidP="00DD43B4">
          <w:pPr>
            <w:pStyle w:val="TOC2"/>
            <w:rPr>
              <w:rFonts w:eastAsiaTheme="minorEastAsia" w:cstheme="minorBidi"/>
              <w:i/>
              <w:sz w:val="24"/>
              <w:szCs w:val="24"/>
            </w:rPr>
          </w:pPr>
          <w:hyperlink w:anchor="_Toc137729135" w:history="1">
            <w:r w:rsidR="00DD43B4" w:rsidRPr="00435CE9">
              <w:rPr>
                <w:rStyle w:val="Hyperlink"/>
                <w:sz w:val="24"/>
                <w:szCs w:val="24"/>
              </w:rPr>
              <w:t>5.1 Discussion</w:t>
            </w:r>
            <w:r w:rsidR="00DD43B4" w:rsidRPr="00435CE9">
              <w:rPr>
                <w:webHidden/>
                <w:sz w:val="24"/>
                <w:szCs w:val="24"/>
              </w:rPr>
              <w:tab/>
            </w:r>
            <w:r w:rsidR="00DD43B4" w:rsidRPr="00435CE9">
              <w:rPr>
                <w:webHidden/>
                <w:sz w:val="24"/>
                <w:szCs w:val="24"/>
              </w:rPr>
              <w:fldChar w:fldCharType="begin"/>
            </w:r>
            <w:r w:rsidR="00DD43B4" w:rsidRPr="00435CE9">
              <w:rPr>
                <w:webHidden/>
                <w:sz w:val="24"/>
                <w:szCs w:val="24"/>
              </w:rPr>
              <w:instrText xml:space="preserve"> PAGEREF _Toc137729135 \h </w:instrText>
            </w:r>
            <w:r w:rsidR="00DD43B4" w:rsidRPr="00435CE9">
              <w:rPr>
                <w:webHidden/>
                <w:sz w:val="24"/>
                <w:szCs w:val="24"/>
              </w:rPr>
            </w:r>
            <w:r w:rsidR="00DD43B4" w:rsidRPr="00435CE9">
              <w:rPr>
                <w:webHidden/>
                <w:sz w:val="24"/>
                <w:szCs w:val="24"/>
              </w:rPr>
              <w:fldChar w:fldCharType="separate"/>
            </w:r>
            <w:r w:rsidR="00DD43B4" w:rsidRPr="00435CE9">
              <w:rPr>
                <w:webHidden/>
                <w:sz w:val="24"/>
                <w:szCs w:val="24"/>
              </w:rPr>
              <w:t>41</w:t>
            </w:r>
            <w:r w:rsidR="00DD43B4" w:rsidRPr="00435CE9">
              <w:rPr>
                <w:webHidden/>
                <w:sz w:val="24"/>
                <w:szCs w:val="24"/>
              </w:rPr>
              <w:fldChar w:fldCharType="end"/>
            </w:r>
          </w:hyperlink>
        </w:p>
        <w:p w:rsidR="00DD43B4" w:rsidRPr="00435CE9" w:rsidRDefault="00BE0BBC" w:rsidP="00DD43B4">
          <w:pPr>
            <w:pStyle w:val="TOC2"/>
            <w:rPr>
              <w:rFonts w:eastAsiaTheme="minorEastAsia" w:cstheme="minorBidi"/>
              <w:i/>
              <w:sz w:val="24"/>
              <w:szCs w:val="24"/>
            </w:rPr>
          </w:pPr>
          <w:hyperlink w:anchor="_Toc137729136" w:history="1">
            <w:r w:rsidR="00B5723B" w:rsidRPr="00435CE9">
              <w:rPr>
                <w:rStyle w:val="Hyperlink"/>
                <w:sz w:val="24"/>
                <w:szCs w:val="24"/>
              </w:rPr>
              <w:t>5.2 Theoretical Implication</w:t>
            </w:r>
            <w:r w:rsidR="00DD43B4" w:rsidRPr="00435CE9">
              <w:rPr>
                <w:webHidden/>
                <w:sz w:val="24"/>
                <w:szCs w:val="24"/>
              </w:rPr>
              <w:tab/>
            </w:r>
            <w:r w:rsidR="00DD43B4" w:rsidRPr="00435CE9">
              <w:rPr>
                <w:webHidden/>
                <w:sz w:val="24"/>
                <w:szCs w:val="24"/>
              </w:rPr>
              <w:fldChar w:fldCharType="begin"/>
            </w:r>
            <w:r w:rsidR="00DD43B4" w:rsidRPr="00435CE9">
              <w:rPr>
                <w:webHidden/>
                <w:sz w:val="24"/>
                <w:szCs w:val="24"/>
              </w:rPr>
              <w:instrText xml:space="preserve"> PAGEREF _Toc137729136 \h </w:instrText>
            </w:r>
            <w:r w:rsidR="00DD43B4" w:rsidRPr="00435CE9">
              <w:rPr>
                <w:webHidden/>
                <w:sz w:val="24"/>
                <w:szCs w:val="24"/>
              </w:rPr>
            </w:r>
            <w:r w:rsidR="00DD43B4" w:rsidRPr="00435CE9">
              <w:rPr>
                <w:webHidden/>
                <w:sz w:val="24"/>
                <w:szCs w:val="24"/>
              </w:rPr>
              <w:fldChar w:fldCharType="separate"/>
            </w:r>
            <w:r w:rsidR="00DD43B4" w:rsidRPr="00435CE9">
              <w:rPr>
                <w:webHidden/>
                <w:sz w:val="24"/>
                <w:szCs w:val="24"/>
              </w:rPr>
              <w:t>44</w:t>
            </w:r>
            <w:r w:rsidR="00DD43B4" w:rsidRPr="00435CE9">
              <w:rPr>
                <w:webHidden/>
                <w:sz w:val="24"/>
                <w:szCs w:val="24"/>
              </w:rPr>
              <w:fldChar w:fldCharType="end"/>
            </w:r>
          </w:hyperlink>
        </w:p>
        <w:p w:rsidR="00DD43B4" w:rsidRPr="00435CE9" w:rsidRDefault="00BE0BBC" w:rsidP="004911A8">
          <w:pPr>
            <w:pStyle w:val="TOC2"/>
            <w:spacing w:line="360" w:lineRule="auto"/>
            <w:rPr>
              <w:rFonts w:eastAsiaTheme="minorEastAsia" w:cstheme="minorBidi"/>
              <w:i/>
              <w:sz w:val="24"/>
              <w:szCs w:val="24"/>
            </w:rPr>
          </w:pPr>
          <w:hyperlink w:anchor="_Toc137729137" w:history="1">
            <w:r w:rsidR="00DD43B4" w:rsidRPr="00435CE9">
              <w:rPr>
                <w:rStyle w:val="Hyperlink"/>
                <w:sz w:val="24"/>
                <w:szCs w:val="24"/>
              </w:rPr>
              <w:t>5.3 Practical Implication</w:t>
            </w:r>
            <w:r w:rsidR="00DD43B4" w:rsidRPr="00435CE9">
              <w:rPr>
                <w:webHidden/>
                <w:sz w:val="24"/>
                <w:szCs w:val="24"/>
              </w:rPr>
              <w:tab/>
            </w:r>
            <w:r w:rsidR="00DD43B4" w:rsidRPr="00435CE9">
              <w:rPr>
                <w:webHidden/>
                <w:sz w:val="24"/>
                <w:szCs w:val="24"/>
              </w:rPr>
              <w:fldChar w:fldCharType="begin"/>
            </w:r>
            <w:r w:rsidR="00DD43B4" w:rsidRPr="00435CE9">
              <w:rPr>
                <w:webHidden/>
                <w:sz w:val="24"/>
                <w:szCs w:val="24"/>
              </w:rPr>
              <w:instrText xml:space="preserve"> PAGEREF _Toc137729137 \h </w:instrText>
            </w:r>
            <w:r w:rsidR="00DD43B4" w:rsidRPr="00435CE9">
              <w:rPr>
                <w:webHidden/>
                <w:sz w:val="24"/>
                <w:szCs w:val="24"/>
              </w:rPr>
            </w:r>
            <w:r w:rsidR="00DD43B4" w:rsidRPr="00435CE9">
              <w:rPr>
                <w:webHidden/>
                <w:sz w:val="24"/>
                <w:szCs w:val="24"/>
              </w:rPr>
              <w:fldChar w:fldCharType="separate"/>
            </w:r>
            <w:r w:rsidR="00DD43B4" w:rsidRPr="00435CE9">
              <w:rPr>
                <w:webHidden/>
                <w:sz w:val="24"/>
                <w:szCs w:val="24"/>
              </w:rPr>
              <w:t>45</w:t>
            </w:r>
            <w:r w:rsidR="00DD43B4" w:rsidRPr="00435CE9">
              <w:rPr>
                <w:webHidden/>
                <w:sz w:val="24"/>
                <w:szCs w:val="24"/>
              </w:rPr>
              <w:fldChar w:fldCharType="end"/>
            </w:r>
          </w:hyperlink>
        </w:p>
        <w:p w:rsidR="00DD43B4" w:rsidRPr="00435CE9" w:rsidRDefault="00BE0BBC">
          <w:pPr>
            <w:pStyle w:val="TOC1"/>
            <w:rPr>
              <w:rFonts w:asciiTheme="minorHAnsi" w:hAnsiTheme="minorHAnsi" w:cstheme="minorBidi"/>
              <w:b/>
              <w:bCs w:val="0"/>
              <w:sz w:val="24"/>
              <w:szCs w:val="24"/>
            </w:rPr>
          </w:pPr>
          <w:hyperlink w:anchor="_Toc137729138" w:history="1">
            <w:r w:rsidR="00A062BC" w:rsidRPr="00435CE9">
              <w:rPr>
                <w:rStyle w:val="Hyperlink"/>
                <w:b/>
                <w:sz w:val="24"/>
                <w:szCs w:val="24"/>
              </w:rPr>
              <w:t>Conclusion</w:t>
            </w:r>
            <w:r w:rsidR="00DD43B4" w:rsidRPr="00435CE9">
              <w:rPr>
                <w:b/>
                <w:webHidden/>
                <w:sz w:val="24"/>
                <w:szCs w:val="24"/>
              </w:rPr>
              <w:tab/>
            </w:r>
            <w:r w:rsidR="00DD43B4" w:rsidRPr="00435CE9">
              <w:rPr>
                <w:b/>
                <w:webHidden/>
                <w:sz w:val="24"/>
                <w:szCs w:val="24"/>
              </w:rPr>
              <w:fldChar w:fldCharType="begin"/>
            </w:r>
            <w:r w:rsidR="00DD43B4" w:rsidRPr="00435CE9">
              <w:rPr>
                <w:b/>
                <w:webHidden/>
                <w:sz w:val="24"/>
                <w:szCs w:val="24"/>
              </w:rPr>
              <w:instrText xml:space="preserve"> PAGEREF _Toc137729138 \h </w:instrText>
            </w:r>
            <w:r w:rsidR="00DD43B4" w:rsidRPr="00435CE9">
              <w:rPr>
                <w:b/>
                <w:webHidden/>
                <w:sz w:val="24"/>
                <w:szCs w:val="24"/>
              </w:rPr>
            </w:r>
            <w:r w:rsidR="00DD43B4" w:rsidRPr="00435CE9">
              <w:rPr>
                <w:b/>
                <w:webHidden/>
                <w:sz w:val="24"/>
                <w:szCs w:val="24"/>
              </w:rPr>
              <w:fldChar w:fldCharType="separate"/>
            </w:r>
            <w:r w:rsidR="00DD43B4" w:rsidRPr="00435CE9">
              <w:rPr>
                <w:b/>
                <w:webHidden/>
                <w:sz w:val="24"/>
                <w:szCs w:val="24"/>
              </w:rPr>
              <w:t>47</w:t>
            </w:r>
            <w:r w:rsidR="00DD43B4" w:rsidRPr="00435CE9">
              <w:rPr>
                <w:b/>
                <w:webHidden/>
                <w:sz w:val="24"/>
                <w:szCs w:val="24"/>
              </w:rPr>
              <w:fldChar w:fldCharType="end"/>
            </w:r>
          </w:hyperlink>
        </w:p>
        <w:p w:rsidR="00DD43B4" w:rsidRPr="00435CE9" w:rsidRDefault="00BE0BBC">
          <w:pPr>
            <w:pStyle w:val="TOC1"/>
            <w:rPr>
              <w:rFonts w:asciiTheme="minorHAnsi" w:hAnsiTheme="minorHAnsi" w:cstheme="minorBidi"/>
              <w:b/>
              <w:bCs w:val="0"/>
              <w:sz w:val="24"/>
              <w:szCs w:val="24"/>
            </w:rPr>
          </w:pPr>
          <w:hyperlink w:anchor="_Toc137729139" w:history="1">
            <w:r w:rsidR="00DD43B4" w:rsidRPr="00435CE9">
              <w:rPr>
                <w:rStyle w:val="Hyperlink"/>
                <w:b/>
                <w:sz w:val="24"/>
                <w:szCs w:val="24"/>
              </w:rPr>
              <w:t>F</w:t>
            </w:r>
            <w:r w:rsidR="00A062BC" w:rsidRPr="00435CE9">
              <w:rPr>
                <w:rStyle w:val="Hyperlink"/>
                <w:b/>
                <w:sz w:val="24"/>
                <w:szCs w:val="24"/>
              </w:rPr>
              <w:t>uture Directions</w:t>
            </w:r>
            <w:r w:rsidR="00DD43B4" w:rsidRPr="00435CE9">
              <w:rPr>
                <w:b/>
                <w:webHidden/>
                <w:sz w:val="24"/>
                <w:szCs w:val="24"/>
              </w:rPr>
              <w:tab/>
            </w:r>
            <w:r w:rsidR="00DD43B4" w:rsidRPr="00435CE9">
              <w:rPr>
                <w:b/>
                <w:webHidden/>
                <w:sz w:val="24"/>
                <w:szCs w:val="24"/>
              </w:rPr>
              <w:fldChar w:fldCharType="begin"/>
            </w:r>
            <w:r w:rsidR="00DD43B4" w:rsidRPr="00435CE9">
              <w:rPr>
                <w:b/>
                <w:webHidden/>
                <w:sz w:val="24"/>
                <w:szCs w:val="24"/>
              </w:rPr>
              <w:instrText xml:space="preserve"> PAGEREF _Toc137729139 \h </w:instrText>
            </w:r>
            <w:r w:rsidR="00DD43B4" w:rsidRPr="00435CE9">
              <w:rPr>
                <w:b/>
                <w:webHidden/>
                <w:sz w:val="24"/>
                <w:szCs w:val="24"/>
              </w:rPr>
            </w:r>
            <w:r w:rsidR="00DD43B4" w:rsidRPr="00435CE9">
              <w:rPr>
                <w:b/>
                <w:webHidden/>
                <w:sz w:val="24"/>
                <w:szCs w:val="24"/>
              </w:rPr>
              <w:fldChar w:fldCharType="separate"/>
            </w:r>
            <w:r w:rsidR="00DD43B4" w:rsidRPr="00435CE9">
              <w:rPr>
                <w:b/>
                <w:webHidden/>
                <w:sz w:val="24"/>
                <w:szCs w:val="24"/>
              </w:rPr>
              <w:t>48</w:t>
            </w:r>
            <w:r w:rsidR="00DD43B4" w:rsidRPr="00435CE9">
              <w:rPr>
                <w:b/>
                <w:webHidden/>
                <w:sz w:val="24"/>
                <w:szCs w:val="24"/>
              </w:rPr>
              <w:fldChar w:fldCharType="end"/>
            </w:r>
          </w:hyperlink>
        </w:p>
        <w:p w:rsidR="00DD43B4" w:rsidRPr="00435CE9" w:rsidRDefault="00BE0BBC">
          <w:pPr>
            <w:pStyle w:val="TOC1"/>
            <w:rPr>
              <w:rFonts w:asciiTheme="minorHAnsi" w:hAnsiTheme="minorHAnsi" w:cstheme="minorBidi"/>
              <w:b/>
              <w:bCs w:val="0"/>
              <w:sz w:val="24"/>
              <w:szCs w:val="24"/>
            </w:rPr>
          </w:pPr>
          <w:hyperlink w:anchor="_Toc137729140" w:history="1">
            <w:r w:rsidR="00DD43B4" w:rsidRPr="00435CE9">
              <w:rPr>
                <w:rStyle w:val="Hyperlink"/>
                <w:b/>
                <w:sz w:val="24"/>
                <w:szCs w:val="24"/>
              </w:rPr>
              <w:t>L</w:t>
            </w:r>
            <w:r w:rsidR="00A062BC" w:rsidRPr="00435CE9">
              <w:rPr>
                <w:rStyle w:val="Hyperlink"/>
                <w:b/>
                <w:sz w:val="24"/>
                <w:szCs w:val="24"/>
              </w:rPr>
              <w:t>imitations</w:t>
            </w:r>
            <w:r w:rsidR="00DD43B4" w:rsidRPr="00435CE9">
              <w:rPr>
                <w:b/>
                <w:webHidden/>
                <w:sz w:val="24"/>
                <w:szCs w:val="24"/>
              </w:rPr>
              <w:tab/>
            </w:r>
            <w:r w:rsidR="00DD43B4" w:rsidRPr="00435CE9">
              <w:rPr>
                <w:b/>
                <w:webHidden/>
                <w:sz w:val="24"/>
                <w:szCs w:val="24"/>
              </w:rPr>
              <w:fldChar w:fldCharType="begin"/>
            </w:r>
            <w:r w:rsidR="00DD43B4" w:rsidRPr="00435CE9">
              <w:rPr>
                <w:b/>
                <w:webHidden/>
                <w:sz w:val="24"/>
                <w:szCs w:val="24"/>
              </w:rPr>
              <w:instrText xml:space="preserve"> PAGEREF _Toc137729140 \h </w:instrText>
            </w:r>
            <w:r w:rsidR="00DD43B4" w:rsidRPr="00435CE9">
              <w:rPr>
                <w:b/>
                <w:webHidden/>
                <w:sz w:val="24"/>
                <w:szCs w:val="24"/>
              </w:rPr>
            </w:r>
            <w:r w:rsidR="00DD43B4" w:rsidRPr="00435CE9">
              <w:rPr>
                <w:b/>
                <w:webHidden/>
                <w:sz w:val="24"/>
                <w:szCs w:val="24"/>
              </w:rPr>
              <w:fldChar w:fldCharType="separate"/>
            </w:r>
            <w:r w:rsidR="00DD43B4" w:rsidRPr="00435CE9">
              <w:rPr>
                <w:b/>
                <w:webHidden/>
                <w:sz w:val="24"/>
                <w:szCs w:val="24"/>
              </w:rPr>
              <w:t>49</w:t>
            </w:r>
            <w:r w:rsidR="00DD43B4" w:rsidRPr="00435CE9">
              <w:rPr>
                <w:b/>
                <w:webHidden/>
                <w:sz w:val="24"/>
                <w:szCs w:val="24"/>
              </w:rPr>
              <w:fldChar w:fldCharType="end"/>
            </w:r>
          </w:hyperlink>
        </w:p>
        <w:p w:rsidR="00DD43B4" w:rsidRDefault="00BE0BBC">
          <w:pPr>
            <w:pStyle w:val="TOC1"/>
            <w:rPr>
              <w:b/>
              <w:sz w:val="24"/>
              <w:szCs w:val="24"/>
            </w:rPr>
          </w:pPr>
          <w:hyperlink w:anchor="_Toc137729141" w:history="1">
            <w:r w:rsidR="00DD43B4" w:rsidRPr="00435CE9">
              <w:rPr>
                <w:rStyle w:val="Hyperlink"/>
                <w:b/>
                <w:sz w:val="24"/>
                <w:szCs w:val="24"/>
              </w:rPr>
              <w:t>R</w:t>
            </w:r>
            <w:r w:rsidR="00A062BC" w:rsidRPr="00435CE9">
              <w:rPr>
                <w:rStyle w:val="Hyperlink"/>
                <w:b/>
                <w:sz w:val="24"/>
                <w:szCs w:val="24"/>
              </w:rPr>
              <w:t>eferences</w:t>
            </w:r>
            <w:r w:rsidR="00DD43B4" w:rsidRPr="00435CE9">
              <w:rPr>
                <w:b/>
                <w:webHidden/>
                <w:sz w:val="24"/>
                <w:szCs w:val="24"/>
              </w:rPr>
              <w:tab/>
            </w:r>
            <w:r w:rsidR="00DD43B4" w:rsidRPr="00435CE9">
              <w:rPr>
                <w:b/>
                <w:webHidden/>
                <w:sz w:val="24"/>
                <w:szCs w:val="24"/>
              </w:rPr>
              <w:fldChar w:fldCharType="begin"/>
            </w:r>
            <w:r w:rsidR="00DD43B4" w:rsidRPr="00435CE9">
              <w:rPr>
                <w:b/>
                <w:webHidden/>
                <w:sz w:val="24"/>
                <w:szCs w:val="24"/>
              </w:rPr>
              <w:instrText xml:space="preserve"> PAGEREF _Toc137729141 \h </w:instrText>
            </w:r>
            <w:r w:rsidR="00DD43B4" w:rsidRPr="00435CE9">
              <w:rPr>
                <w:b/>
                <w:webHidden/>
                <w:sz w:val="24"/>
                <w:szCs w:val="24"/>
              </w:rPr>
            </w:r>
            <w:r w:rsidR="00DD43B4" w:rsidRPr="00435CE9">
              <w:rPr>
                <w:b/>
                <w:webHidden/>
                <w:sz w:val="24"/>
                <w:szCs w:val="24"/>
              </w:rPr>
              <w:fldChar w:fldCharType="separate"/>
            </w:r>
            <w:r w:rsidR="00DD43B4" w:rsidRPr="00435CE9">
              <w:rPr>
                <w:b/>
                <w:webHidden/>
                <w:sz w:val="24"/>
                <w:szCs w:val="24"/>
              </w:rPr>
              <w:t>50</w:t>
            </w:r>
            <w:r w:rsidR="00DD43B4" w:rsidRPr="00435CE9">
              <w:rPr>
                <w:b/>
                <w:webHidden/>
                <w:sz w:val="24"/>
                <w:szCs w:val="24"/>
              </w:rPr>
              <w:fldChar w:fldCharType="end"/>
            </w:r>
          </w:hyperlink>
        </w:p>
        <w:p w:rsidR="00EE6B3C" w:rsidRPr="00EE6B3C" w:rsidRDefault="00EE6B3C" w:rsidP="00EE6B3C">
          <w:pPr>
            <w:rPr>
              <w:rFonts w:ascii="Times New Roman" w:hAnsi="Times New Roman" w:cs="Times New Roman"/>
              <w:b/>
              <w:sz w:val="24"/>
              <w:szCs w:val="24"/>
            </w:rPr>
          </w:pPr>
          <w:r>
            <w:rPr>
              <w:rFonts w:ascii="Times New Roman" w:hAnsi="Times New Roman" w:cs="Times New Roman"/>
              <w:b/>
              <w:sz w:val="24"/>
              <w:szCs w:val="24"/>
            </w:rPr>
            <w:t xml:space="preserve">                     Annexure                                                                                                            58</w:t>
          </w:r>
        </w:p>
        <w:p w:rsidR="00602925" w:rsidRPr="0049660E" w:rsidRDefault="007F18A5">
          <w:pPr>
            <w:rPr>
              <w:rFonts w:ascii="Times New Roman" w:hAnsi="Times New Roman" w:cs="Times New Roman"/>
              <w:b/>
            </w:rPr>
          </w:pPr>
          <w:r w:rsidRPr="00435CE9">
            <w:rPr>
              <w:rFonts w:ascii="Times New Roman" w:hAnsi="Times New Roman" w:cs="Times New Roman"/>
              <w:bCs/>
              <w:sz w:val="24"/>
              <w:szCs w:val="24"/>
            </w:rPr>
            <w:fldChar w:fldCharType="end"/>
          </w:r>
        </w:p>
      </w:sdtContent>
    </w:sdt>
    <w:p w:rsidR="0049660E" w:rsidRDefault="0049660E" w:rsidP="0049660E"/>
    <w:p w:rsidR="00BA07EA" w:rsidRPr="00BA07EA" w:rsidRDefault="00230B5B" w:rsidP="00BA07EA">
      <w:pPr>
        <w:rPr>
          <w:rFonts w:ascii="Times New Roman" w:hAnsi="Times New Roman" w:cs="Times New Roman"/>
          <w:b/>
          <w:sz w:val="28"/>
          <w:szCs w:val="24"/>
        </w:rPr>
      </w:pPr>
      <w:r>
        <w:rPr>
          <w:sz w:val="28"/>
        </w:rPr>
        <w:br w:type="page"/>
      </w:r>
    </w:p>
    <w:p w:rsidR="00DE0B2B" w:rsidRDefault="0049660E" w:rsidP="0049660E">
      <w:pPr>
        <w:pStyle w:val="Heading1"/>
        <w:rPr>
          <w:sz w:val="28"/>
        </w:rPr>
      </w:pPr>
      <w:bookmarkStart w:id="7" w:name="_Toc137729095"/>
      <w:r w:rsidRPr="0049660E">
        <w:rPr>
          <w:sz w:val="28"/>
        </w:rPr>
        <w:t>List of Figures</w:t>
      </w:r>
      <w:bookmarkEnd w:id="7"/>
    </w:p>
    <w:p w:rsidR="003B095C" w:rsidRPr="00287032" w:rsidRDefault="0060570B" w:rsidP="003B095C">
      <w:pPr>
        <w:pStyle w:val="TableofFigures"/>
        <w:tabs>
          <w:tab w:val="right" w:pos="9016"/>
        </w:tabs>
        <w:ind w:left="142"/>
        <w:rPr>
          <w:rFonts w:ascii="Times New Roman" w:eastAsiaTheme="majorEastAsia" w:hAnsi="Times New Roman" w:cs="Times New Roman"/>
          <w:b/>
          <w:sz w:val="24"/>
          <w:szCs w:val="24"/>
        </w:rPr>
      </w:pPr>
      <w:r>
        <w:rPr>
          <w:rFonts w:ascii="Times New Roman" w:eastAsiaTheme="majorEastAsia" w:hAnsi="Times New Roman" w:cs="Times New Roman"/>
          <w:b/>
          <w:sz w:val="28"/>
          <w:szCs w:val="24"/>
        </w:rPr>
        <w:t xml:space="preserve">Figure     </w:t>
      </w:r>
      <w:r w:rsidR="003B095C" w:rsidRPr="0060570B">
        <w:rPr>
          <w:rFonts w:ascii="Times New Roman" w:eastAsiaTheme="majorEastAsia" w:hAnsi="Times New Roman" w:cs="Times New Roman"/>
          <w:b/>
          <w:sz w:val="28"/>
          <w:szCs w:val="24"/>
        </w:rPr>
        <w:t xml:space="preserve">Title                       </w:t>
      </w:r>
      <w:r>
        <w:rPr>
          <w:rFonts w:ascii="Times New Roman" w:eastAsiaTheme="majorEastAsia" w:hAnsi="Times New Roman" w:cs="Times New Roman"/>
          <w:b/>
          <w:sz w:val="28"/>
          <w:szCs w:val="24"/>
        </w:rPr>
        <w:t xml:space="preserve">                               </w:t>
      </w:r>
      <w:r w:rsidR="003B095C" w:rsidRPr="0060570B">
        <w:rPr>
          <w:rFonts w:ascii="Times New Roman" w:eastAsiaTheme="majorEastAsia" w:hAnsi="Times New Roman" w:cs="Times New Roman"/>
          <w:b/>
          <w:sz w:val="28"/>
          <w:szCs w:val="24"/>
        </w:rPr>
        <w:t xml:space="preserve">                             </w:t>
      </w:r>
      <w:r>
        <w:rPr>
          <w:rFonts w:ascii="Times New Roman" w:eastAsiaTheme="majorEastAsia" w:hAnsi="Times New Roman" w:cs="Times New Roman"/>
          <w:b/>
          <w:sz w:val="28"/>
          <w:szCs w:val="24"/>
        </w:rPr>
        <w:t xml:space="preserve"> </w:t>
      </w:r>
      <w:r w:rsidR="003B095C" w:rsidRPr="0060570B">
        <w:rPr>
          <w:rFonts w:ascii="Times New Roman" w:eastAsiaTheme="majorEastAsia" w:hAnsi="Times New Roman" w:cs="Times New Roman"/>
          <w:b/>
          <w:sz w:val="28"/>
          <w:szCs w:val="24"/>
        </w:rPr>
        <w:t xml:space="preserve">      </w:t>
      </w:r>
      <w:r w:rsidR="008F686D" w:rsidRPr="0060570B">
        <w:rPr>
          <w:rFonts w:ascii="Times New Roman" w:eastAsiaTheme="majorEastAsia" w:hAnsi="Times New Roman" w:cs="Times New Roman"/>
          <w:b/>
          <w:sz w:val="28"/>
          <w:szCs w:val="24"/>
        </w:rPr>
        <w:t xml:space="preserve"> </w:t>
      </w:r>
      <w:r w:rsidR="003B095C" w:rsidRPr="0060570B">
        <w:rPr>
          <w:rFonts w:ascii="Times New Roman" w:eastAsiaTheme="majorEastAsia" w:hAnsi="Times New Roman" w:cs="Times New Roman"/>
          <w:b/>
          <w:sz w:val="28"/>
          <w:szCs w:val="24"/>
        </w:rPr>
        <w:t xml:space="preserve">  Page</w:t>
      </w:r>
    </w:p>
    <w:p w:rsidR="008F686D" w:rsidRPr="00287032" w:rsidRDefault="008F686D" w:rsidP="008F686D">
      <w:pPr>
        <w:rPr>
          <w:rFonts w:ascii="Times New Roman" w:hAnsi="Times New Roman" w:cs="Times New Roman"/>
          <w:sz w:val="24"/>
          <w:szCs w:val="24"/>
        </w:rPr>
      </w:pPr>
    </w:p>
    <w:p w:rsidR="008F686D" w:rsidRPr="00287032" w:rsidRDefault="008F686D" w:rsidP="008F686D">
      <w:pPr>
        <w:rPr>
          <w:rFonts w:ascii="Times New Roman" w:hAnsi="Times New Roman" w:cs="Times New Roman"/>
          <w:sz w:val="24"/>
          <w:szCs w:val="24"/>
        </w:rPr>
      </w:pPr>
      <w:r w:rsidRPr="00287032">
        <w:rPr>
          <w:rFonts w:ascii="Times New Roman" w:hAnsi="Times New Roman" w:cs="Times New Roman"/>
          <w:sz w:val="24"/>
          <w:szCs w:val="24"/>
        </w:rPr>
        <w:t xml:space="preserve">   2. 1             Theoretical Framework                    </w:t>
      </w:r>
      <w:r w:rsidR="00287032">
        <w:rPr>
          <w:rFonts w:ascii="Times New Roman" w:hAnsi="Times New Roman" w:cs="Times New Roman"/>
          <w:sz w:val="24"/>
          <w:szCs w:val="24"/>
        </w:rPr>
        <w:t xml:space="preserve">                    </w:t>
      </w:r>
      <w:r w:rsidRPr="00287032">
        <w:rPr>
          <w:rFonts w:ascii="Times New Roman" w:hAnsi="Times New Roman" w:cs="Times New Roman"/>
          <w:sz w:val="24"/>
          <w:szCs w:val="24"/>
        </w:rPr>
        <w:t xml:space="preserve">                                             20</w:t>
      </w:r>
    </w:p>
    <w:p w:rsidR="008F686D" w:rsidRPr="00287032" w:rsidRDefault="008F686D" w:rsidP="008F686D">
      <w:pPr>
        <w:rPr>
          <w:rFonts w:ascii="Times New Roman" w:hAnsi="Times New Roman" w:cs="Times New Roman"/>
          <w:noProof/>
          <w:sz w:val="24"/>
          <w:szCs w:val="24"/>
        </w:rPr>
      </w:pPr>
      <w:r w:rsidRPr="00287032">
        <w:rPr>
          <w:rFonts w:ascii="Times New Roman" w:hAnsi="Times New Roman" w:cs="Times New Roman"/>
          <w:sz w:val="24"/>
          <w:szCs w:val="24"/>
        </w:rPr>
        <w:t xml:space="preserve">   4. 1             </w:t>
      </w:r>
      <w:r w:rsidRPr="00287032">
        <w:rPr>
          <w:rFonts w:ascii="Times New Roman" w:hAnsi="Times New Roman" w:cs="Times New Roman"/>
          <w:noProof/>
          <w:sz w:val="24"/>
          <w:szCs w:val="24"/>
        </w:rPr>
        <w:t>Mediation Model 1 for Hypotheses 1, 4 and 4a</w:t>
      </w:r>
      <w:r w:rsidR="00287032">
        <w:rPr>
          <w:rFonts w:ascii="Times New Roman" w:hAnsi="Times New Roman" w:cs="Times New Roman"/>
          <w:noProof/>
          <w:sz w:val="24"/>
          <w:szCs w:val="24"/>
        </w:rPr>
        <w:t xml:space="preserve">                    </w:t>
      </w:r>
      <w:r w:rsidR="004C7D55">
        <w:rPr>
          <w:rFonts w:ascii="Times New Roman" w:hAnsi="Times New Roman" w:cs="Times New Roman"/>
          <w:noProof/>
          <w:sz w:val="24"/>
          <w:szCs w:val="24"/>
        </w:rPr>
        <w:t xml:space="preserve">                            35</w:t>
      </w:r>
    </w:p>
    <w:p w:rsidR="008F686D" w:rsidRPr="00287032" w:rsidRDefault="008F686D" w:rsidP="008F686D">
      <w:pPr>
        <w:rPr>
          <w:rFonts w:ascii="Times New Roman" w:hAnsi="Times New Roman" w:cs="Times New Roman"/>
          <w:noProof/>
          <w:sz w:val="24"/>
          <w:szCs w:val="24"/>
        </w:rPr>
      </w:pPr>
      <w:r w:rsidRPr="00287032">
        <w:rPr>
          <w:rFonts w:ascii="Times New Roman" w:hAnsi="Times New Roman" w:cs="Times New Roman"/>
          <w:sz w:val="24"/>
          <w:szCs w:val="24"/>
        </w:rPr>
        <w:t xml:space="preserve">   4. 1             </w:t>
      </w:r>
      <w:r w:rsidRPr="00287032">
        <w:rPr>
          <w:rFonts w:ascii="Times New Roman" w:hAnsi="Times New Roman" w:cs="Times New Roman"/>
          <w:noProof/>
          <w:sz w:val="24"/>
          <w:szCs w:val="24"/>
        </w:rPr>
        <w:t xml:space="preserve">Mediation Model 1 for Hypotheses 2, 5 and 5a     </w:t>
      </w:r>
      <w:r w:rsidR="00287032">
        <w:rPr>
          <w:rFonts w:ascii="Times New Roman" w:hAnsi="Times New Roman" w:cs="Times New Roman"/>
          <w:noProof/>
          <w:sz w:val="24"/>
          <w:szCs w:val="24"/>
        </w:rPr>
        <w:t xml:space="preserve">                    </w:t>
      </w:r>
      <w:r w:rsidR="004C7D55">
        <w:rPr>
          <w:rFonts w:ascii="Times New Roman" w:hAnsi="Times New Roman" w:cs="Times New Roman"/>
          <w:noProof/>
          <w:sz w:val="24"/>
          <w:szCs w:val="24"/>
        </w:rPr>
        <w:t xml:space="preserve">                       37</w:t>
      </w:r>
    </w:p>
    <w:p w:rsidR="003B095C" w:rsidRPr="00287032" w:rsidRDefault="008F686D" w:rsidP="008F686D">
      <w:pPr>
        <w:rPr>
          <w:rFonts w:ascii="Times New Roman" w:hAnsi="Times New Roman" w:cs="Times New Roman"/>
          <w:sz w:val="24"/>
          <w:szCs w:val="24"/>
        </w:rPr>
      </w:pPr>
      <w:r w:rsidRPr="00287032">
        <w:rPr>
          <w:rFonts w:ascii="Times New Roman" w:hAnsi="Times New Roman" w:cs="Times New Roman"/>
          <w:sz w:val="24"/>
          <w:szCs w:val="24"/>
        </w:rPr>
        <w:t xml:space="preserve">   4. 1             </w:t>
      </w:r>
      <w:r w:rsidRPr="00287032">
        <w:rPr>
          <w:rFonts w:ascii="Times New Roman" w:hAnsi="Times New Roman" w:cs="Times New Roman"/>
          <w:noProof/>
          <w:sz w:val="24"/>
          <w:szCs w:val="24"/>
        </w:rPr>
        <w:t xml:space="preserve">Mediation Model 1 for Hypotheses 3, 6 and 6a        </w:t>
      </w:r>
      <w:r w:rsidR="00287032">
        <w:rPr>
          <w:rFonts w:ascii="Times New Roman" w:hAnsi="Times New Roman" w:cs="Times New Roman"/>
          <w:noProof/>
          <w:sz w:val="24"/>
          <w:szCs w:val="24"/>
        </w:rPr>
        <w:t xml:space="preserve">                    </w:t>
      </w:r>
      <w:r w:rsidR="004C7D55">
        <w:rPr>
          <w:rFonts w:ascii="Times New Roman" w:hAnsi="Times New Roman" w:cs="Times New Roman"/>
          <w:noProof/>
          <w:sz w:val="24"/>
          <w:szCs w:val="24"/>
        </w:rPr>
        <w:t xml:space="preserve">                    39</w:t>
      </w:r>
    </w:p>
    <w:p w:rsidR="0049660E" w:rsidRDefault="0049660E">
      <w:pPr>
        <w:rPr>
          <w:rFonts w:ascii="Times New Roman" w:eastAsiaTheme="majorEastAsia" w:hAnsi="Times New Roman" w:cs="Times New Roman"/>
          <w:b/>
          <w:sz w:val="32"/>
          <w:szCs w:val="32"/>
        </w:rPr>
      </w:pPr>
    </w:p>
    <w:p w:rsidR="0049660E" w:rsidRDefault="0049660E">
      <w:pPr>
        <w:rPr>
          <w:rFonts w:ascii="Times New Roman" w:eastAsiaTheme="majorEastAsia" w:hAnsi="Times New Roman" w:cs="Times New Roman"/>
          <w:b/>
          <w:sz w:val="32"/>
          <w:szCs w:val="32"/>
        </w:rPr>
      </w:pPr>
    </w:p>
    <w:p w:rsidR="00BA07EA" w:rsidRDefault="00BA07EA">
      <w:pPr>
        <w:rPr>
          <w:rFonts w:ascii="Times New Roman" w:eastAsiaTheme="majorEastAsia" w:hAnsi="Times New Roman" w:cs="Times New Roman"/>
          <w:b/>
          <w:sz w:val="32"/>
          <w:szCs w:val="32"/>
        </w:rPr>
      </w:pPr>
    </w:p>
    <w:p w:rsidR="00BA07EA" w:rsidRDefault="00BA07EA">
      <w:pPr>
        <w:rPr>
          <w:rFonts w:ascii="Times New Roman" w:eastAsiaTheme="majorEastAsia" w:hAnsi="Times New Roman" w:cs="Times New Roman"/>
          <w:b/>
          <w:sz w:val="32"/>
          <w:szCs w:val="32"/>
        </w:rPr>
      </w:pPr>
    </w:p>
    <w:p w:rsidR="00BA07EA" w:rsidRDefault="00BA07EA">
      <w:pPr>
        <w:rPr>
          <w:rFonts w:ascii="Times New Roman" w:hAnsi="Times New Roman" w:cs="Times New Roman"/>
          <w:b/>
          <w:sz w:val="28"/>
          <w:szCs w:val="24"/>
        </w:rPr>
      </w:pPr>
      <w:r>
        <w:rPr>
          <w:sz w:val="28"/>
        </w:rPr>
        <w:br w:type="page"/>
      </w:r>
    </w:p>
    <w:p w:rsidR="00230B5B" w:rsidRPr="000F2C3A" w:rsidRDefault="0049660E" w:rsidP="000F2C3A">
      <w:pPr>
        <w:pStyle w:val="Heading1"/>
        <w:rPr>
          <w:sz w:val="28"/>
        </w:rPr>
      </w:pPr>
      <w:bookmarkStart w:id="8" w:name="_Toc137729096"/>
      <w:r w:rsidRPr="000F2C3A">
        <w:rPr>
          <w:sz w:val="28"/>
        </w:rPr>
        <w:t>List of Tables</w:t>
      </w:r>
      <w:bookmarkEnd w:id="8"/>
    </w:p>
    <w:p w:rsidR="0041071C" w:rsidRPr="0060570B" w:rsidRDefault="0060570B" w:rsidP="00230B5B">
      <w:pPr>
        <w:pStyle w:val="TableofFigures"/>
        <w:tabs>
          <w:tab w:val="right" w:pos="9016"/>
        </w:tabs>
        <w:rPr>
          <w:rFonts w:ascii="Times New Roman" w:eastAsiaTheme="majorEastAsia" w:hAnsi="Times New Roman" w:cs="Times New Roman"/>
          <w:b/>
          <w:sz w:val="28"/>
          <w:szCs w:val="32"/>
        </w:rPr>
      </w:pPr>
      <w:r>
        <w:rPr>
          <w:rFonts w:ascii="Times New Roman" w:eastAsiaTheme="majorEastAsia" w:hAnsi="Times New Roman" w:cs="Times New Roman"/>
          <w:b/>
          <w:sz w:val="28"/>
          <w:szCs w:val="32"/>
        </w:rPr>
        <w:t xml:space="preserve">Table    </w:t>
      </w:r>
      <w:r w:rsidR="00230B5B" w:rsidRPr="0060570B">
        <w:rPr>
          <w:rFonts w:ascii="Times New Roman" w:eastAsiaTheme="majorEastAsia" w:hAnsi="Times New Roman" w:cs="Times New Roman"/>
          <w:b/>
          <w:sz w:val="28"/>
          <w:szCs w:val="32"/>
        </w:rPr>
        <w:t xml:space="preserve">Title                                      </w:t>
      </w:r>
      <w:r>
        <w:rPr>
          <w:rFonts w:ascii="Times New Roman" w:eastAsiaTheme="majorEastAsia" w:hAnsi="Times New Roman" w:cs="Times New Roman"/>
          <w:b/>
          <w:sz w:val="28"/>
          <w:szCs w:val="32"/>
        </w:rPr>
        <w:t xml:space="preserve">  </w:t>
      </w:r>
      <w:r w:rsidR="00230B5B" w:rsidRPr="0060570B">
        <w:rPr>
          <w:rFonts w:ascii="Times New Roman" w:eastAsiaTheme="majorEastAsia" w:hAnsi="Times New Roman" w:cs="Times New Roman"/>
          <w:b/>
          <w:sz w:val="28"/>
          <w:szCs w:val="32"/>
        </w:rPr>
        <w:t xml:space="preserve">                                   </w:t>
      </w:r>
      <w:r>
        <w:rPr>
          <w:rFonts w:ascii="Times New Roman" w:eastAsiaTheme="majorEastAsia" w:hAnsi="Times New Roman" w:cs="Times New Roman"/>
          <w:b/>
          <w:sz w:val="28"/>
          <w:szCs w:val="32"/>
        </w:rPr>
        <w:t xml:space="preserve">   </w:t>
      </w:r>
      <w:r w:rsidR="00230B5B" w:rsidRPr="0060570B">
        <w:rPr>
          <w:rFonts w:ascii="Times New Roman" w:eastAsiaTheme="majorEastAsia" w:hAnsi="Times New Roman" w:cs="Times New Roman"/>
          <w:b/>
          <w:sz w:val="28"/>
          <w:szCs w:val="32"/>
        </w:rPr>
        <w:t xml:space="preserve">          </w:t>
      </w:r>
      <w:r w:rsidR="008F686D" w:rsidRPr="0060570B">
        <w:rPr>
          <w:rFonts w:ascii="Times New Roman" w:eastAsiaTheme="majorEastAsia" w:hAnsi="Times New Roman" w:cs="Times New Roman"/>
          <w:b/>
          <w:sz w:val="28"/>
          <w:szCs w:val="32"/>
        </w:rPr>
        <w:t xml:space="preserve">    </w:t>
      </w:r>
      <w:r w:rsidR="00230B5B" w:rsidRPr="0060570B">
        <w:rPr>
          <w:rFonts w:ascii="Times New Roman" w:eastAsiaTheme="majorEastAsia" w:hAnsi="Times New Roman" w:cs="Times New Roman"/>
          <w:b/>
          <w:sz w:val="28"/>
          <w:szCs w:val="32"/>
        </w:rPr>
        <w:t xml:space="preserve">      Page</w:t>
      </w:r>
    </w:p>
    <w:p w:rsidR="008F686D" w:rsidRPr="008F686D" w:rsidRDefault="008F686D" w:rsidP="008F686D">
      <w:pPr>
        <w:rPr>
          <w:rFonts w:ascii="Times New Roman" w:hAnsi="Times New Roman" w:cs="Times New Roman"/>
        </w:rPr>
      </w:pPr>
    </w:p>
    <w:p w:rsidR="00230B5B" w:rsidRPr="00287032" w:rsidRDefault="00230B5B" w:rsidP="00230B5B">
      <w:pPr>
        <w:rPr>
          <w:rFonts w:ascii="Times New Roman" w:hAnsi="Times New Roman" w:cs="Times New Roman"/>
          <w:sz w:val="24"/>
        </w:rPr>
      </w:pPr>
      <w:r w:rsidRPr="00287032">
        <w:rPr>
          <w:rFonts w:ascii="Times New Roman" w:hAnsi="Times New Roman" w:cs="Times New Roman"/>
          <w:sz w:val="24"/>
        </w:rPr>
        <w:t>2.1            List of Variables</w:t>
      </w:r>
      <w:r w:rsidR="008F686D" w:rsidRPr="00287032">
        <w:rPr>
          <w:rFonts w:ascii="Times New Roman" w:hAnsi="Times New Roman" w:cs="Times New Roman"/>
          <w:sz w:val="24"/>
        </w:rPr>
        <w:t xml:space="preserve">                                    </w:t>
      </w:r>
      <w:r w:rsidR="00287032">
        <w:rPr>
          <w:rFonts w:ascii="Times New Roman" w:hAnsi="Times New Roman" w:cs="Times New Roman"/>
          <w:sz w:val="24"/>
        </w:rPr>
        <w:t xml:space="preserve">                  </w:t>
      </w:r>
      <w:r w:rsidR="008F686D" w:rsidRPr="00287032">
        <w:rPr>
          <w:rFonts w:ascii="Times New Roman" w:hAnsi="Times New Roman" w:cs="Times New Roman"/>
          <w:sz w:val="24"/>
        </w:rPr>
        <w:t xml:space="preserve">                                               20</w:t>
      </w:r>
    </w:p>
    <w:p w:rsidR="00230B5B" w:rsidRPr="00287032" w:rsidRDefault="00230B5B" w:rsidP="00C17DE9">
      <w:pPr>
        <w:rPr>
          <w:rFonts w:ascii="Times New Roman" w:hAnsi="Times New Roman" w:cs="Times New Roman"/>
          <w:sz w:val="24"/>
        </w:rPr>
      </w:pPr>
      <w:r w:rsidRPr="00287032">
        <w:rPr>
          <w:rFonts w:ascii="Times New Roman" w:hAnsi="Times New Roman" w:cs="Times New Roman"/>
          <w:sz w:val="24"/>
        </w:rPr>
        <w:t>4.1</w:t>
      </w:r>
      <w:r w:rsidR="00C17DE9" w:rsidRPr="00287032">
        <w:rPr>
          <w:rFonts w:ascii="Times New Roman" w:hAnsi="Times New Roman" w:cs="Times New Roman"/>
          <w:sz w:val="24"/>
        </w:rPr>
        <w:t xml:space="preserve">            Frequency Analysis of Participants’ Demographic Characte</w:t>
      </w:r>
      <w:r w:rsidR="00287032">
        <w:rPr>
          <w:rFonts w:ascii="Times New Roman" w:hAnsi="Times New Roman" w:cs="Times New Roman"/>
          <w:sz w:val="24"/>
        </w:rPr>
        <w:t xml:space="preserve">ristics           </w:t>
      </w:r>
      <w:r w:rsidR="004C7D55">
        <w:rPr>
          <w:rFonts w:ascii="Times New Roman" w:hAnsi="Times New Roman" w:cs="Times New Roman"/>
          <w:sz w:val="24"/>
        </w:rPr>
        <w:t xml:space="preserve">            26</w:t>
      </w:r>
    </w:p>
    <w:p w:rsidR="00230B5B" w:rsidRPr="00287032" w:rsidRDefault="00230B5B" w:rsidP="00230B5B">
      <w:pPr>
        <w:rPr>
          <w:rFonts w:ascii="Times New Roman" w:hAnsi="Times New Roman" w:cs="Times New Roman"/>
          <w:sz w:val="24"/>
        </w:rPr>
      </w:pPr>
      <w:r w:rsidRPr="00287032">
        <w:rPr>
          <w:rFonts w:ascii="Times New Roman" w:hAnsi="Times New Roman" w:cs="Times New Roman"/>
          <w:sz w:val="24"/>
        </w:rPr>
        <w:t>4.2</w:t>
      </w:r>
      <w:r w:rsidR="00FB7AFC" w:rsidRPr="00287032">
        <w:rPr>
          <w:rFonts w:ascii="Times New Roman" w:hAnsi="Times New Roman" w:cs="Times New Roman"/>
          <w:sz w:val="24"/>
        </w:rPr>
        <w:t xml:space="preserve">            Participants’ Monthly Household Income by Years of Education</w:t>
      </w:r>
      <w:r w:rsidR="00287032">
        <w:rPr>
          <w:rFonts w:ascii="Times New Roman" w:hAnsi="Times New Roman" w:cs="Times New Roman"/>
          <w:sz w:val="24"/>
        </w:rPr>
        <w:t xml:space="preserve">                  </w:t>
      </w:r>
      <w:r w:rsidR="00FB7AFC" w:rsidRPr="00287032">
        <w:rPr>
          <w:rFonts w:ascii="Times New Roman" w:hAnsi="Times New Roman" w:cs="Times New Roman"/>
          <w:sz w:val="24"/>
        </w:rPr>
        <w:t xml:space="preserve">       27</w:t>
      </w:r>
    </w:p>
    <w:p w:rsidR="00230B5B" w:rsidRPr="00287032" w:rsidRDefault="00230B5B" w:rsidP="00230B5B">
      <w:pPr>
        <w:rPr>
          <w:rFonts w:ascii="Times New Roman" w:hAnsi="Times New Roman" w:cs="Times New Roman"/>
          <w:sz w:val="24"/>
        </w:rPr>
      </w:pPr>
      <w:r w:rsidRPr="00287032">
        <w:rPr>
          <w:rFonts w:ascii="Times New Roman" w:hAnsi="Times New Roman" w:cs="Times New Roman"/>
          <w:sz w:val="24"/>
        </w:rPr>
        <w:t>4.3</w:t>
      </w:r>
      <w:r w:rsidR="00FB7AFC" w:rsidRPr="00287032">
        <w:rPr>
          <w:rFonts w:ascii="Times New Roman" w:hAnsi="Times New Roman" w:cs="Times New Roman"/>
          <w:sz w:val="24"/>
        </w:rPr>
        <w:t xml:space="preserve">            Participants’ Characteristics                                                    </w:t>
      </w:r>
      <w:r w:rsidR="00287032">
        <w:rPr>
          <w:rFonts w:ascii="Times New Roman" w:hAnsi="Times New Roman" w:cs="Times New Roman"/>
          <w:sz w:val="24"/>
        </w:rPr>
        <w:t xml:space="preserve">                  </w:t>
      </w:r>
      <w:r w:rsidR="00FB7AFC" w:rsidRPr="00287032">
        <w:rPr>
          <w:rFonts w:ascii="Times New Roman" w:hAnsi="Times New Roman" w:cs="Times New Roman"/>
          <w:sz w:val="24"/>
        </w:rPr>
        <w:t xml:space="preserve">             28</w:t>
      </w:r>
    </w:p>
    <w:p w:rsidR="00230B5B" w:rsidRPr="00287032" w:rsidRDefault="00230B5B" w:rsidP="00230B5B">
      <w:pPr>
        <w:rPr>
          <w:rFonts w:ascii="Times New Roman" w:hAnsi="Times New Roman" w:cs="Times New Roman"/>
          <w:sz w:val="24"/>
        </w:rPr>
      </w:pPr>
      <w:r w:rsidRPr="00287032">
        <w:rPr>
          <w:rFonts w:ascii="Times New Roman" w:hAnsi="Times New Roman" w:cs="Times New Roman"/>
          <w:sz w:val="24"/>
        </w:rPr>
        <w:t>4.4</w:t>
      </w:r>
      <w:r w:rsidR="00FB7AFC" w:rsidRPr="00287032">
        <w:rPr>
          <w:rFonts w:ascii="Times New Roman" w:hAnsi="Times New Roman" w:cs="Times New Roman"/>
          <w:sz w:val="24"/>
        </w:rPr>
        <w:t xml:space="preserve">            Descriptive Statistics of the Study Variables                           </w:t>
      </w:r>
      <w:r w:rsidR="00287032">
        <w:rPr>
          <w:rFonts w:ascii="Times New Roman" w:hAnsi="Times New Roman" w:cs="Times New Roman"/>
          <w:sz w:val="24"/>
        </w:rPr>
        <w:t xml:space="preserve">                  </w:t>
      </w:r>
      <w:r w:rsidR="00FB7AFC" w:rsidRPr="00287032">
        <w:rPr>
          <w:rFonts w:ascii="Times New Roman" w:hAnsi="Times New Roman" w:cs="Times New Roman"/>
          <w:sz w:val="24"/>
        </w:rPr>
        <w:t xml:space="preserve">            29</w:t>
      </w:r>
    </w:p>
    <w:p w:rsidR="00230B5B" w:rsidRPr="00287032" w:rsidRDefault="00230B5B" w:rsidP="00230B5B">
      <w:pPr>
        <w:rPr>
          <w:rFonts w:ascii="Times New Roman" w:hAnsi="Times New Roman" w:cs="Times New Roman"/>
          <w:sz w:val="24"/>
        </w:rPr>
      </w:pPr>
      <w:r w:rsidRPr="00287032">
        <w:rPr>
          <w:rFonts w:ascii="Times New Roman" w:hAnsi="Times New Roman" w:cs="Times New Roman"/>
          <w:sz w:val="24"/>
        </w:rPr>
        <w:t>4.5</w:t>
      </w:r>
      <w:r w:rsidR="00FB7AFC" w:rsidRPr="00287032">
        <w:rPr>
          <w:rFonts w:ascii="Times New Roman" w:hAnsi="Times New Roman" w:cs="Times New Roman"/>
          <w:sz w:val="24"/>
        </w:rPr>
        <w:t xml:space="preserve">            Reliability of Scales                                                               </w:t>
      </w:r>
      <w:r w:rsidR="00287032">
        <w:rPr>
          <w:rFonts w:ascii="Times New Roman" w:hAnsi="Times New Roman" w:cs="Times New Roman"/>
          <w:sz w:val="24"/>
        </w:rPr>
        <w:t xml:space="preserve">                  </w:t>
      </w:r>
      <w:r w:rsidR="00FB7AFC" w:rsidRPr="00287032">
        <w:rPr>
          <w:rFonts w:ascii="Times New Roman" w:hAnsi="Times New Roman" w:cs="Times New Roman"/>
          <w:sz w:val="24"/>
        </w:rPr>
        <w:t xml:space="preserve">              30</w:t>
      </w:r>
    </w:p>
    <w:p w:rsidR="00FB7AFC" w:rsidRPr="00287032" w:rsidRDefault="00FB7AFC" w:rsidP="00FB7AFC">
      <w:pPr>
        <w:rPr>
          <w:rFonts w:ascii="Times New Roman" w:hAnsi="Times New Roman" w:cs="Times New Roman"/>
          <w:sz w:val="24"/>
        </w:rPr>
      </w:pPr>
      <w:r w:rsidRPr="00287032">
        <w:rPr>
          <w:rFonts w:ascii="Times New Roman" w:hAnsi="Times New Roman" w:cs="Times New Roman"/>
          <w:sz w:val="24"/>
        </w:rPr>
        <w:t xml:space="preserve">4.6            Correlation Matrix of Variables                                               </w:t>
      </w:r>
      <w:r w:rsidR="008F686D" w:rsidRPr="00287032">
        <w:rPr>
          <w:rFonts w:ascii="Times New Roman" w:hAnsi="Times New Roman" w:cs="Times New Roman"/>
          <w:sz w:val="24"/>
        </w:rPr>
        <w:t xml:space="preserve"> </w:t>
      </w:r>
      <w:r w:rsidR="006B54DD">
        <w:rPr>
          <w:rFonts w:ascii="Times New Roman" w:hAnsi="Times New Roman" w:cs="Times New Roman"/>
          <w:sz w:val="24"/>
        </w:rPr>
        <w:t xml:space="preserve">            </w:t>
      </w:r>
      <w:r w:rsidR="004C7D55">
        <w:rPr>
          <w:rFonts w:ascii="Times New Roman" w:hAnsi="Times New Roman" w:cs="Times New Roman"/>
          <w:sz w:val="24"/>
        </w:rPr>
        <w:t xml:space="preserve">                 32</w:t>
      </w:r>
    </w:p>
    <w:p w:rsidR="006B54DD" w:rsidRDefault="00FB7AFC" w:rsidP="00FB7AFC">
      <w:pPr>
        <w:rPr>
          <w:rFonts w:ascii="Times New Roman" w:hAnsi="Times New Roman" w:cs="Times New Roman"/>
          <w:sz w:val="24"/>
        </w:rPr>
      </w:pPr>
      <w:r w:rsidRPr="00287032">
        <w:rPr>
          <w:rFonts w:ascii="Times New Roman" w:hAnsi="Times New Roman" w:cs="Times New Roman"/>
          <w:sz w:val="24"/>
        </w:rPr>
        <w:t xml:space="preserve">4.7            Results of Simple Mediation Model Regressing Consumer Attitude as a </w:t>
      </w:r>
    </w:p>
    <w:p w:rsidR="00FB7AFC" w:rsidRPr="00287032" w:rsidRDefault="006B54DD" w:rsidP="00FB7AFC">
      <w:pPr>
        <w:rPr>
          <w:rFonts w:ascii="Times New Roman" w:hAnsi="Times New Roman" w:cs="Times New Roman"/>
          <w:sz w:val="24"/>
        </w:rPr>
      </w:pPr>
      <w:r>
        <w:rPr>
          <w:rFonts w:ascii="Times New Roman" w:hAnsi="Times New Roman" w:cs="Times New Roman"/>
          <w:sz w:val="24"/>
        </w:rPr>
        <w:t xml:space="preserve">                   Mediator </w:t>
      </w:r>
      <w:r w:rsidR="00FB7AFC" w:rsidRPr="00287032">
        <w:rPr>
          <w:rFonts w:ascii="Times New Roman" w:hAnsi="Times New Roman" w:cs="Times New Roman"/>
          <w:sz w:val="24"/>
        </w:rPr>
        <w:t>and Health Consciousness as an Inde</w:t>
      </w:r>
      <w:r>
        <w:rPr>
          <w:rFonts w:ascii="Times New Roman" w:hAnsi="Times New Roman" w:cs="Times New Roman"/>
          <w:sz w:val="24"/>
        </w:rPr>
        <w:t xml:space="preserve">pendent Variable               </w:t>
      </w:r>
      <w:r w:rsidR="004C7D55">
        <w:rPr>
          <w:rFonts w:ascii="Times New Roman" w:hAnsi="Times New Roman" w:cs="Times New Roman"/>
          <w:sz w:val="24"/>
        </w:rPr>
        <w:t xml:space="preserve">        34</w:t>
      </w:r>
    </w:p>
    <w:p w:rsidR="006B54DD" w:rsidRDefault="00FB7AFC" w:rsidP="00FB7AFC">
      <w:pPr>
        <w:rPr>
          <w:rFonts w:ascii="Times New Roman" w:hAnsi="Times New Roman" w:cs="Times New Roman"/>
          <w:sz w:val="24"/>
        </w:rPr>
      </w:pPr>
      <w:r w:rsidRPr="00287032">
        <w:rPr>
          <w:rFonts w:ascii="Times New Roman" w:hAnsi="Times New Roman" w:cs="Times New Roman"/>
          <w:sz w:val="24"/>
        </w:rPr>
        <w:t xml:space="preserve">4.8  </w:t>
      </w:r>
      <w:r w:rsidR="008F686D" w:rsidRPr="00287032">
        <w:rPr>
          <w:rFonts w:ascii="Times New Roman" w:hAnsi="Times New Roman" w:cs="Times New Roman"/>
          <w:sz w:val="24"/>
        </w:rPr>
        <w:t xml:space="preserve">          </w:t>
      </w:r>
      <w:r w:rsidRPr="00287032">
        <w:rPr>
          <w:rFonts w:ascii="Times New Roman" w:hAnsi="Times New Roman" w:cs="Times New Roman"/>
          <w:sz w:val="24"/>
        </w:rPr>
        <w:t xml:space="preserve">Results of Simple Mediation Model Regressing </w:t>
      </w:r>
      <w:r w:rsidR="008F686D" w:rsidRPr="00287032">
        <w:rPr>
          <w:rFonts w:ascii="Times New Roman" w:hAnsi="Times New Roman" w:cs="Times New Roman"/>
          <w:sz w:val="24"/>
        </w:rPr>
        <w:t xml:space="preserve">Consumer Attitude as a </w:t>
      </w:r>
    </w:p>
    <w:p w:rsidR="00FB7AFC" w:rsidRPr="00287032" w:rsidRDefault="006B54DD" w:rsidP="00FB7AFC">
      <w:pPr>
        <w:rPr>
          <w:rFonts w:ascii="Times New Roman" w:hAnsi="Times New Roman" w:cs="Times New Roman"/>
          <w:sz w:val="24"/>
        </w:rPr>
      </w:pPr>
      <w:r>
        <w:rPr>
          <w:rFonts w:ascii="Times New Roman" w:hAnsi="Times New Roman" w:cs="Times New Roman"/>
          <w:sz w:val="24"/>
        </w:rPr>
        <w:t xml:space="preserve">                   Mediator </w:t>
      </w:r>
      <w:r w:rsidR="008F686D" w:rsidRPr="00287032">
        <w:rPr>
          <w:rFonts w:ascii="Times New Roman" w:hAnsi="Times New Roman" w:cs="Times New Roman"/>
          <w:sz w:val="24"/>
        </w:rPr>
        <w:t xml:space="preserve">and </w:t>
      </w:r>
      <w:r w:rsidR="00FB7AFC" w:rsidRPr="00287032">
        <w:rPr>
          <w:rFonts w:ascii="Times New Roman" w:hAnsi="Times New Roman" w:cs="Times New Roman"/>
          <w:sz w:val="24"/>
        </w:rPr>
        <w:t>Economic Fac</w:t>
      </w:r>
      <w:r>
        <w:rPr>
          <w:rFonts w:ascii="Times New Roman" w:hAnsi="Times New Roman" w:cs="Times New Roman"/>
          <w:sz w:val="24"/>
        </w:rPr>
        <w:t xml:space="preserve">tors as an Independent Variable                   </w:t>
      </w:r>
      <w:r w:rsidR="008F686D" w:rsidRPr="00287032">
        <w:rPr>
          <w:rFonts w:ascii="Times New Roman" w:hAnsi="Times New Roman" w:cs="Times New Roman"/>
          <w:sz w:val="24"/>
        </w:rPr>
        <w:t xml:space="preserve">          </w:t>
      </w:r>
      <w:r w:rsidR="00FB7AFC" w:rsidRPr="00287032">
        <w:rPr>
          <w:rFonts w:ascii="Times New Roman" w:hAnsi="Times New Roman" w:cs="Times New Roman"/>
          <w:sz w:val="24"/>
        </w:rPr>
        <w:t>3</w:t>
      </w:r>
      <w:r w:rsidR="004C7D55">
        <w:rPr>
          <w:rFonts w:ascii="Times New Roman" w:hAnsi="Times New Roman" w:cs="Times New Roman"/>
          <w:sz w:val="24"/>
        </w:rPr>
        <w:t>6</w:t>
      </w:r>
    </w:p>
    <w:p w:rsidR="006B54DD" w:rsidRDefault="00FB7AFC" w:rsidP="00FB7AFC">
      <w:pPr>
        <w:rPr>
          <w:rFonts w:ascii="Times New Roman" w:hAnsi="Times New Roman" w:cs="Times New Roman"/>
          <w:sz w:val="24"/>
        </w:rPr>
      </w:pPr>
      <w:r w:rsidRPr="00287032">
        <w:rPr>
          <w:rFonts w:ascii="Times New Roman" w:hAnsi="Times New Roman" w:cs="Times New Roman"/>
          <w:sz w:val="24"/>
        </w:rPr>
        <w:t xml:space="preserve">4.9  </w:t>
      </w:r>
      <w:r w:rsidR="008F686D" w:rsidRPr="00287032">
        <w:rPr>
          <w:rFonts w:ascii="Times New Roman" w:hAnsi="Times New Roman" w:cs="Times New Roman"/>
          <w:sz w:val="24"/>
        </w:rPr>
        <w:t xml:space="preserve">          </w:t>
      </w:r>
      <w:r w:rsidRPr="00287032">
        <w:rPr>
          <w:rFonts w:ascii="Times New Roman" w:hAnsi="Times New Roman" w:cs="Times New Roman"/>
          <w:sz w:val="24"/>
        </w:rPr>
        <w:t>Results of Simple Mediation Model Regressing Cons</w:t>
      </w:r>
      <w:r w:rsidR="008F686D" w:rsidRPr="00287032">
        <w:rPr>
          <w:rFonts w:ascii="Times New Roman" w:hAnsi="Times New Roman" w:cs="Times New Roman"/>
          <w:sz w:val="24"/>
        </w:rPr>
        <w:t xml:space="preserve">umer Attitude as a </w:t>
      </w:r>
    </w:p>
    <w:p w:rsidR="008F686D" w:rsidRPr="00287032" w:rsidRDefault="006B54DD" w:rsidP="00FB7AFC">
      <w:pPr>
        <w:rPr>
          <w:rFonts w:ascii="Times New Roman" w:hAnsi="Times New Roman" w:cs="Times New Roman"/>
          <w:sz w:val="24"/>
        </w:rPr>
      </w:pPr>
      <w:r>
        <w:rPr>
          <w:rFonts w:ascii="Times New Roman" w:hAnsi="Times New Roman" w:cs="Times New Roman"/>
          <w:sz w:val="24"/>
        </w:rPr>
        <w:t xml:space="preserve">                   Mediator </w:t>
      </w:r>
      <w:r w:rsidR="008F686D" w:rsidRPr="00287032">
        <w:rPr>
          <w:rFonts w:ascii="Times New Roman" w:hAnsi="Times New Roman" w:cs="Times New Roman"/>
          <w:sz w:val="24"/>
        </w:rPr>
        <w:t xml:space="preserve">and </w:t>
      </w:r>
      <w:r w:rsidR="00FB7AFC" w:rsidRPr="00287032">
        <w:rPr>
          <w:rFonts w:ascii="Times New Roman" w:hAnsi="Times New Roman" w:cs="Times New Roman"/>
          <w:sz w:val="24"/>
        </w:rPr>
        <w:t>Environmental Factors as an Independent Variable</w:t>
      </w:r>
      <w:r>
        <w:rPr>
          <w:rFonts w:ascii="Times New Roman" w:hAnsi="Times New Roman" w:cs="Times New Roman"/>
          <w:sz w:val="24"/>
        </w:rPr>
        <w:t xml:space="preserve">     </w:t>
      </w:r>
      <w:r w:rsidR="004C7D55">
        <w:rPr>
          <w:rFonts w:ascii="Times New Roman" w:hAnsi="Times New Roman" w:cs="Times New Roman"/>
          <w:sz w:val="24"/>
        </w:rPr>
        <w:t xml:space="preserve">                 38</w:t>
      </w:r>
    </w:p>
    <w:p w:rsidR="000F2C3A" w:rsidRPr="00287032" w:rsidRDefault="008F686D" w:rsidP="00FB7AFC">
      <w:pPr>
        <w:rPr>
          <w:rFonts w:ascii="Times New Roman" w:hAnsi="Times New Roman" w:cs="Times New Roman"/>
          <w:sz w:val="24"/>
        </w:rPr>
        <w:sectPr w:rsidR="000F2C3A" w:rsidRPr="00287032" w:rsidSect="00276299">
          <w:footerReference w:type="default" r:id="rId16"/>
          <w:pgSz w:w="11906" w:h="16838" w:code="9"/>
          <w:pgMar w:top="1440" w:right="1440" w:bottom="1440" w:left="1440" w:header="708" w:footer="708" w:gutter="0"/>
          <w:pgNumType w:fmt="lowerRoman"/>
          <w:cols w:space="708"/>
          <w:docGrid w:linePitch="360"/>
        </w:sectPr>
      </w:pPr>
      <w:r w:rsidRPr="00287032">
        <w:rPr>
          <w:rFonts w:ascii="Times New Roman" w:hAnsi="Times New Roman" w:cs="Times New Roman"/>
          <w:sz w:val="24"/>
        </w:rPr>
        <w:t xml:space="preserve">4.10          Summary of Results                                      </w:t>
      </w:r>
      <w:r w:rsidR="006B54DD">
        <w:rPr>
          <w:rFonts w:ascii="Times New Roman" w:hAnsi="Times New Roman" w:cs="Times New Roman"/>
          <w:sz w:val="24"/>
        </w:rPr>
        <w:t xml:space="preserve">                   </w:t>
      </w:r>
      <w:r w:rsidRPr="00287032">
        <w:rPr>
          <w:rFonts w:ascii="Times New Roman" w:hAnsi="Times New Roman" w:cs="Times New Roman"/>
          <w:sz w:val="24"/>
        </w:rPr>
        <w:t xml:space="preserve">        </w:t>
      </w:r>
      <w:r w:rsidR="004C7D55">
        <w:rPr>
          <w:rFonts w:ascii="Times New Roman" w:hAnsi="Times New Roman" w:cs="Times New Roman"/>
          <w:sz w:val="24"/>
        </w:rPr>
        <w:t xml:space="preserve">                              40</w:t>
      </w:r>
    </w:p>
    <w:p w:rsidR="000F2C3A" w:rsidRPr="008F686D" w:rsidRDefault="000F2C3A" w:rsidP="00FB7AFC">
      <w:pPr>
        <w:rPr>
          <w:rFonts w:ascii="Times New Roman" w:hAnsi="Times New Roman" w:cs="Times New Roman"/>
        </w:rPr>
        <w:sectPr w:rsidR="000F2C3A" w:rsidRPr="008F686D" w:rsidSect="000F2C3A">
          <w:type w:val="continuous"/>
          <w:pgSz w:w="11906" w:h="16838" w:code="9"/>
          <w:pgMar w:top="1440" w:right="1440" w:bottom="1440" w:left="1440" w:header="708" w:footer="708" w:gutter="0"/>
          <w:pgNumType w:fmt="lowerRoman"/>
          <w:cols w:space="708"/>
          <w:docGrid w:linePitch="360"/>
        </w:sectPr>
      </w:pPr>
    </w:p>
    <w:p w:rsidR="00622889" w:rsidRPr="00622889" w:rsidRDefault="00622889" w:rsidP="000F2C3A">
      <w:pPr>
        <w:keepNext/>
        <w:keepLines/>
        <w:spacing w:before="240" w:after="0" w:line="360" w:lineRule="auto"/>
        <w:jc w:val="center"/>
        <w:outlineLvl w:val="0"/>
        <w:rPr>
          <w:rFonts w:ascii="Times New Roman" w:eastAsiaTheme="majorEastAsia" w:hAnsi="Times New Roman" w:cs="Times New Roman"/>
          <w:b/>
          <w:sz w:val="32"/>
          <w:szCs w:val="32"/>
        </w:rPr>
      </w:pPr>
      <w:bookmarkStart w:id="9" w:name="_Toc135184029"/>
      <w:bookmarkStart w:id="10" w:name="_Toc135184698"/>
      <w:bookmarkStart w:id="11" w:name="_Toc137729097"/>
      <w:r w:rsidRPr="00622889">
        <w:rPr>
          <w:rFonts w:ascii="Times New Roman" w:eastAsiaTheme="majorEastAsia" w:hAnsi="Times New Roman" w:cs="Times New Roman"/>
          <w:b/>
          <w:sz w:val="32"/>
          <w:szCs w:val="32"/>
        </w:rPr>
        <w:t>CHAPTER I</w:t>
      </w:r>
      <w:bookmarkEnd w:id="0"/>
      <w:bookmarkEnd w:id="9"/>
      <w:bookmarkEnd w:id="10"/>
      <w:bookmarkEnd w:id="11"/>
    </w:p>
    <w:p w:rsidR="00622889" w:rsidRPr="00622889" w:rsidRDefault="00622889" w:rsidP="00622889">
      <w:pPr>
        <w:keepNext/>
        <w:keepLines/>
        <w:spacing w:before="240" w:after="0" w:line="360" w:lineRule="auto"/>
        <w:jc w:val="center"/>
        <w:outlineLvl w:val="0"/>
        <w:rPr>
          <w:rFonts w:ascii="Times New Roman" w:eastAsiaTheme="majorEastAsia" w:hAnsi="Times New Roman" w:cs="Times New Roman"/>
          <w:b/>
          <w:sz w:val="32"/>
          <w:szCs w:val="32"/>
        </w:rPr>
      </w:pPr>
      <w:bookmarkStart w:id="12" w:name="_Toc134151887"/>
      <w:bookmarkStart w:id="13" w:name="_Toc135182587"/>
      <w:bookmarkStart w:id="14" w:name="_Toc137729098"/>
      <w:r w:rsidRPr="00622889">
        <w:rPr>
          <w:rFonts w:ascii="Times New Roman" w:eastAsiaTheme="majorEastAsia" w:hAnsi="Times New Roman" w:cs="Times New Roman"/>
          <w:b/>
          <w:sz w:val="32"/>
          <w:szCs w:val="32"/>
        </w:rPr>
        <w:t>INTRODUCTION</w:t>
      </w:r>
      <w:bookmarkEnd w:id="12"/>
      <w:bookmarkEnd w:id="13"/>
      <w:bookmarkEnd w:id="14"/>
    </w:p>
    <w:p w:rsidR="00622889" w:rsidRPr="00622889" w:rsidRDefault="00622889" w:rsidP="00622889">
      <w:pPr>
        <w:spacing w:line="360" w:lineRule="auto"/>
        <w:ind w:firstLine="720"/>
        <w:jc w:val="both"/>
        <w:rPr>
          <w:rFonts w:ascii="Times New Roman" w:hAnsi="Times New Roman" w:cs="Times New Roman"/>
          <w:sz w:val="24"/>
        </w:rPr>
      </w:pPr>
      <w:r w:rsidRPr="00622889">
        <w:rPr>
          <w:rFonts w:ascii="Times New Roman" w:hAnsi="Times New Roman" w:cs="Times New Roman"/>
          <w:sz w:val="24"/>
        </w:rPr>
        <w:t xml:space="preserve">Sustainability refers to the ability of maintaining an ecological balance to avoid the depletion of the planet’s natural resources. It’s a concept that is gaining growing popularity in current day and age, and one of the most important reasons why that </w:t>
      </w:r>
      <w:proofErr w:type="gramStart"/>
      <w:r w:rsidRPr="00622889">
        <w:rPr>
          <w:rFonts w:ascii="Times New Roman" w:hAnsi="Times New Roman" w:cs="Times New Roman"/>
          <w:sz w:val="24"/>
        </w:rPr>
        <w:t>is</w:t>
      </w:r>
      <w:proofErr w:type="gramEnd"/>
      <w:r w:rsidRPr="00622889">
        <w:rPr>
          <w:rFonts w:ascii="Times New Roman" w:hAnsi="Times New Roman" w:cs="Times New Roman"/>
          <w:sz w:val="24"/>
        </w:rPr>
        <w:t xml:space="preserve"> happening is because of the global population’s quick a</w:t>
      </w:r>
      <w:r w:rsidR="00960BD1">
        <w:rPr>
          <w:rFonts w:ascii="Times New Roman" w:hAnsi="Times New Roman" w:cs="Times New Roman"/>
          <w:sz w:val="24"/>
        </w:rPr>
        <w:t xml:space="preserve">nd easy access to information. According to </w:t>
      </w:r>
      <w:proofErr w:type="spellStart"/>
      <w:r w:rsidR="00960BD1">
        <w:rPr>
          <w:rFonts w:ascii="Times New Roman" w:hAnsi="Times New Roman" w:cs="Times New Roman"/>
          <w:sz w:val="24"/>
        </w:rPr>
        <w:t>Ifeanyichukwu</w:t>
      </w:r>
      <w:proofErr w:type="spellEnd"/>
      <w:r w:rsidR="00960BD1">
        <w:rPr>
          <w:rFonts w:ascii="Times New Roman" w:hAnsi="Times New Roman" w:cs="Times New Roman"/>
          <w:sz w:val="24"/>
        </w:rPr>
        <w:t xml:space="preserve"> &amp; </w:t>
      </w:r>
      <w:proofErr w:type="spellStart"/>
      <w:r w:rsidR="00960BD1">
        <w:rPr>
          <w:rFonts w:ascii="Times New Roman" w:hAnsi="Times New Roman" w:cs="Times New Roman"/>
          <w:sz w:val="24"/>
        </w:rPr>
        <w:t>Nwaizugbo</w:t>
      </w:r>
      <w:proofErr w:type="spellEnd"/>
      <w:r w:rsidR="00960BD1">
        <w:rPr>
          <w:rFonts w:ascii="Times New Roman" w:hAnsi="Times New Roman" w:cs="Times New Roman"/>
          <w:sz w:val="24"/>
        </w:rPr>
        <w:t xml:space="preserve"> (2020), i</w:t>
      </w:r>
      <w:r w:rsidR="00960BD1" w:rsidRPr="00960BD1">
        <w:rPr>
          <w:rFonts w:ascii="Times New Roman" w:hAnsi="Times New Roman" w:cs="Times New Roman"/>
          <w:sz w:val="24"/>
        </w:rPr>
        <w:t>n light of an increasing global population, the topic of sustainability is extremely important from an environmental and economic standpoint since it encompasses issues relating to profit, the environment, and people.</w:t>
      </w:r>
    </w:p>
    <w:p w:rsidR="00622889" w:rsidRPr="00622889" w:rsidRDefault="00622889" w:rsidP="00622889">
      <w:pPr>
        <w:spacing w:line="360" w:lineRule="auto"/>
        <w:ind w:firstLine="720"/>
        <w:jc w:val="both"/>
        <w:rPr>
          <w:rFonts w:ascii="Times New Roman" w:hAnsi="Times New Roman" w:cs="Times New Roman"/>
          <w:sz w:val="24"/>
        </w:rPr>
      </w:pPr>
      <w:r w:rsidRPr="00622889">
        <w:rPr>
          <w:rFonts w:ascii="Times New Roman" w:hAnsi="Times New Roman" w:cs="Times New Roman"/>
          <w:sz w:val="24"/>
        </w:rPr>
        <w:t xml:space="preserve">Now that awareness is just a tap away for billions of people, they are learning more and more about the correlation of, primarily, anything to the environment. Every decision made by any individual ultimately leaves an impact on the </w:t>
      </w:r>
      <w:proofErr w:type="gramStart"/>
      <w:r w:rsidRPr="00622889">
        <w:rPr>
          <w:rFonts w:ascii="Times New Roman" w:hAnsi="Times New Roman" w:cs="Times New Roman"/>
          <w:sz w:val="24"/>
        </w:rPr>
        <w:t>environment,</w:t>
      </w:r>
      <w:proofErr w:type="gramEnd"/>
      <w:r w:rsidRPr="00622889">
        <w:rPr>
          <w:rFonts w:ascii="Times New Roman" w:hAnsi="Times New Roman" w:cs="Times New Roman"/>
          <w:sz w:val="24"/>
        </w:rPr>
        <w:t xml:space="preserve"> the factor that makes it more crucial in present day is one’s consciousness towards their actions as a result of this awareness. </w:t>
      </w:r>
    </w:p>
    <w:p w:rsidR="00622889" w:rsidRPr="00622889" w:rsidRDefault="00622889" w:rsidP="00622889">
      <w:pPr>
        <w:spacing w:line="360" w:lineRule="auto"/>
        <w:ind w:firstLine="720"/>
        <w:jc w:val="both"/>
        <w:rPr>
          <w:rFonts w:ascii="Times New Roman" w:hAnsi="Times New Roman" w:cs="Times New Roman"/>
          <w:sz w:val="32"/>
        </w:rPr>
      </w:pPr>
      <w:r w:rsidRPr="00622889">
        <w:rPr>
          <w:rFonts w:ascii="Times New Roman" w:hAnsi="Times New Roman" w:cs="Times New Roman"/>
          <w:sz w:val="24"/>
        </w:rPr>
        <w:t xml:space="preserve">Similarly, consumers have become more mindful about their purchases and how those purchase decisions will reflect back on the environment, especially regarding food. </w:t>
      </w:r>
      <w:proofErr w:type="gramStart"/>
      <w:r w:rsidRPr="00622889">
        <w:rPr>
          <w:rFonts w:ascii="Times New Roman" w:hAnsi="Times New Roman" w:cs="Times New Roman"/>
          <w:sz w:val="24"/>
        </w:rPr>
        <w:t>Because sustainable food intake is a notion that is broader than just opting to purchase organic food products.</w:t>
      </w:r>
      <w:proofErr w:type="gramEnd"/>
      <w:r w:rsidRPr="00622889">
        <w:rPr>
          <w:rFonts w:ascii="Times New Roman" w:hAnsi="Times New Roman" w:cs="Times New Roman"/>
          <w:sz w:val="24"/>
        </w:rPr>
        <w:t xml:space="preserve"> Sustainable food consumption entails a range of elements, of which the environment is one example (Barr &amp; </w:t>
      </w:r>
      <w:proofErr w:type="spellStart"/>
      <w:r w:rsidRPr="00622889">
        <w:rPr>
          <w:rFonts w:ascii="Times New Roman" w:hAnsi="Times New Roman" w:cs="Times New Roman"/>
          <w:sz w:val="24"/>
        </w:rPr>
        <w:t>Gilg</w:t>
      </w:r>
      <w:proofErr w:type="spellEnd"/>
      <w:r w:rsidRPr="00622889">
        <w:rPr>
          <w:rFonts w:ascii="Times New Roman" w:hAnsi="Times New Roman" w:cs="Times New Roman"/>
          <w:sz w:val="24"/>
        </w:rPr>
        <w:t xml:space="preserve">, 2006). When it comes to sustainability, several other elements also become a part of the conversation that directly or indirectly affect the environment. As </w:t>
      </w:r>
      <w:proofErr w:type="spellStart"/>
      <w:r w:rsidRPr="00622889">
        <w:rPr>
          <w:rFonts w:ascii="Times New Roman" w:hAnsi="Times New Roman" w:cs="Times New Roman"/>
          <w:sz w:val="24"/>
        </w:rPr>
        <w:t>Strien</w:t>
      </w:r>
      <w:proofErr w:type="spellEnd"/>
      <w:r w:rsidRPr="00622889">
        <w:rPr>
          <w:rFonts w:ascii="Times New Roman" w:hAnsi="Times New Roman" w:cs="Times New Roman"/>
          <w:sz w:val="24"/>
        </w:rPr>
        <w:t xml:space="preserve"> &amp; </w:t>
      </w:r>
      <w:proofErr w:type="spellStart"/>
      <w:r w:rsidRPr="00622889">
        <w:rPr>
          <w:rFonts w:ascii="Times New Roman" w:hAnsi="Times New Roman" w:cs="Times New Roman"/>
          <w:sz w:val="24"/>
        </w:rPr>
        <w:t>Koender</w:t>
      </w:r>
      <w:proofErr w:type="spellEnd"/>
      <w:r w:rsidRPr="00622889">
        <w:rPr>
          <w:rFonts w:ascii="Times New Roman" w:hAnsi="Times New Roman" w:cs="Times New Roman"/>
          <w:sz w:val="24"/>
        </w:rPr>
        <w:t xml:space="preserve"> (2012) state, consumers are faced with tough choices as they transition towards a healthier and sustainable lifestyle due to conflicting interests.</w:t>
      </w:r>
      <w:r w:rsidRPr="00622889">
        <w:rPr>
          <w:rFonts w:ascii="Times New Roman" w:hAnsi="Times New Roman" w:cs="Times New Roman"/>
          <w:sz w:val="32"/>
        </w:rPr>
        <w:t xml:space="preserve"> </w:t>
      </w:r>
    </w:p>
    <w:p w:rsidR="00622889" w:rsidRPr="0055608F" w:rsidRDefault="00622889" w:rsidP="0055608F">
      <w:pPr>
        <w:spacing w:line="360" w:lineRule="auto"/>
        <w:ind w:firstLine="720"/>
        <w:jc w:val="both"/>
        <w:rPr>
          <w:rFonts w:ascii="Times New Roman" w:hAnsi="Times New Roman" w:cs="Times New Roman"/>
        </w:rPr>
      </w:pPr>
      <w:r w:rsidRPr="00622889">
        <w:rPr>
          <w:rFonts w:ascii="Times New Roman" w:hAnsi="Times New Roman" w:cs="Times New Roman"/>
          <w:sz w:val="24"/>
        </w:rPr>
        <w:t>From a consumer’s perspective, sustainable food consumption is about being conscious towards the products one purchases, the effect of their packaging on the environment, the possible disposal options once consumed and more. Apart from the consumers’ motivation to adopt sustainable food consumption patterns gained by the environmental factors, they have started becoming more mindful about what is being consumed by them and how it is going to affect their physical health. This aspect specifically refers to sustaining one’s own state of health and physical well-being through the consumption of food. Consumers have become quite knowledgeable regarding the procurement and contents of a particular food product, and how it influences their body. Customers who purchase organic produce are more conscious of how their diet affects their health, and as a result, they value healthy, natural goods and are more inclined to make healthier food choices (</w:t>
      </w:r>
      <w:proofErr w:type="spellStart"/>
      <w:r w:rsidRPr="00622889">
        <w:rPr>
          <w:rFonts w:ascii="Times New Roman" w:hAnsi="Times New Roman" w:cs="Times New Roman"/>
          <w:sz w:val="24"/>
        </w:rPr>
        <w:t>Schifferstein</w:t>
      </w:r>
      <w:proofErr w:type="spellEnd"/>
      <w:r w:rsidRPr="00622889">
        <w:rPr>
          <w:rFonts w:ascii="Times New Roman" w:hAnsi="Times New Roman" w:cs="Times New Roman"/>
          <w:sz w:val="24"/>
        </w:rPr>
        <w:t xml:space="preserve"> &amp; </w:t>
      </w:r>
      <w:proofErr w:type="spellStart"/>
      <w:r w:rsidRPr="00622889">
        <w:rPr>
          <w:rFonts w:ascii="Times New Roman" w:hAnsi="Times New Roman" w:cs="Times New Roman"/>
          <w:sz w:val="24"/>
        </w:rPr>
        <w:t>Ophuis</w:t>
      </w:r>
      <w:proofErr w:type="spellEnd"/>
      <w:r w:rsidRPr="00622889">
        <w:rPr>
          <w:rFonts w:ascii="Times New Roman" w:hAnsi="Times New Roman" w:cs="Times New Roman"/>
          <w:sz w:val="24"/>
        </w:rPr>
        <w:t xml:space="preserve">, 1998).  </w:t>
      </w:r>
    </w:p>
    <w:p w:rsidR="00622889" w:rsidRPr="00622889" w:rsidRDefault="00622889" w:rsidP="00622889">
      <w:pPr>
        <w:spacing w:line="360" w:lineRule="auto"/>
        <w:ind w:firstLine="720"/>
        <w:jc w:val="both"/>
        <w:rPr>
          <w:rFonts w:ascii="Times New Roman" w:hAnsi="Times New Roman" w:cs="Times New Roman"/>
          <w:sz w:val="24"/>
        </w:rPr>
      </w:pPr>
      <w:r w:rsidRPr="00622889">
        <w:rPr>
          <w:rFonts w:ascii="Times New Roman" w:hAnsi="Times New Roman" w:cs="Times New Roman"/>
          <w:sz w:val="24"/>
        </w:rPr>
        <w:t xml:space="preserve">While these aspects determine greatly one’s approach towards sustainable food intake, the purchase intention and the attitude of a consumer is significantly dependent upon the economic factors as well. Being aware about sustainable food products that positively affect the environment and one’s own well-being is of no use if those products are </w:t>
      </w:r>
      <w:proofErr w:type="gramStart"/>
      <w:r w:rsidRPr="00622889">
        <w:rPr>
          <w:rFonts w:ascii="Times New Roman" w:hAnsi="Times New Roman" w:cs="Times New Roman"/>
          <w:sz w:val="24"/>
        </w:rPr>
        <w:t>unaffordable,</w:t>
      </w:r>
      <w:proofErr w:type="gramEnd"/>
      <w:r w:rsidRPr="00622889">
        <w:rPr>
          <w:rFonts w:ascii="Times New Roman" w:hAnsi="Times New Roman" w:cs="Times New Roman"/>
          <w:sz w:val="24"/>
        </w:rPr>
        <w:t xml:space="preserve"> or if their price costs greater than their perceived value. The substantiating awareness on sustainable food consumption sheds light onto a key concept of the </w:t>
      </w:r>
      <w:r w:rsidRPr="00622889">
        <w:rPr>
          <w:rFonts w:ascii="Times New Roman" w:hAnsi="Times New Roman" w:cs="Times New Roman"/>
          <w:i/>
          <w:sz w:val="24"/>
        </w:rPr>
        <w:t>consumer utility theory</w:t>
      </w:r>
      <w:r w:rsidRPr="00622889">
        <w:rPr>
          <w:rFonts w:ascii="Times New Roman" w:hAnsi="Times New Roman" w:cs="Times New Roman"/>
          <w:sz w:val="24"/>
        </w:rPr>
        <w:t xml:space="preserve"> that states that consumers tend to maximize the utility of a product they purchase (sustainable food products, in this case) so its value equals the price they paid for it.</w:t>
      </w:r>
    </w:p>
    <w:p w:rsidR="00622889" w:rsidRPr="00622889" w:rsidRDefault="00622889" w:rsidP="00622889">
      <w:pPr>
        <w:spacing w:line="360" w:lineRule="auto"/>
        <w:ind w:firstLine="851"/>
        <w:jc w:val="both"/>
        <w:rPr>
          <w:rFonts w:ascii="Times New Roman" w:hAnsi="Times New Roman" w:cs="Times New Roman"/>
          <w:sz w:val="24"/>
        </w:rPr>
      </w:pPr>
      <w:r w:rsidRPr="00622889">
        <w:rPr>
          <w:rFonts w:ascii="Times New Roman" w:hAnsi="Times New Roman" w:cs="Times New Roman"/>
          <w:sz w:val="24"/>
        </w:rPr>
        <w:t>Under the same context, this research will focus on sustainable food consumption with regards to changing consumer attitudes as we progress as responsible, socially aware and sustainable societies. The changes in consumer attitude are fueled by environmental factors, health consciousness and/or economic factors (</w:t>
      </w:r>
      <w:proofErr w:type="spellStart"/>
      <w:r w:rsidRPr="00622889">
        <w:rPr>
          <w:rFonts w:ascii="Times New Roman" w:hAnsi="Times New Roman" w:cs="Times New Roman"/>
          <w:sz w:val="24"/>
        </w:rPr>
        <w:t>Ifeanyichukwu</w:t>
      </w:r>
      <w:proofErr w:type="spellEnd"/>
      <w:r w:rsidRPr="00622889">
        <w:rPr>
          <w:rFonts w:ascii="Times New Roman" w:hAnsi="Times New Roman" w:cs="Times New Roman"/>
          <w:sz w:val="24"/>
        </w:rPr>
        <w:t xml:space="preserve"> &amp; </w:t>
      </w:r>
      <w:proofErr w:type="spellStart"/>
      <w:r w:rsidRPr="00622889">
        <w:rPr>
          <w:rFonts w:ascii="Times New Roman" w:hAnsi="Times New Roman" w:cs="Times New Roman"/>
          <w:sz w:val="24"/>
        </w:rPr>
        <w:t>Nwaizugbo</w:t>
      </w:r>
      <w:proofErr w:type="spellEnd"/>
      <w:r w:rsidRPr="00622889">
        <w:rPr>
          <w:rFonts w:ascii="Times New Roman" w:hAnsi="Times New Roman" w:cs="Times New Roman"/>
          <w:sz w:val="24"/>
        </w:rPr>
        <w:t xml:space="preserve">, 2020). Eventually, this new attitude or consumer behavior is ultimately reflected in the purchase intentions of buyers. </w:t>
      </w:r>
    </w:p>
    <w:p w:rsidR="00622889" w:rsidRPr="0049660E" w:rsidRDefault="00C520D9" w:rsidP="00C520D9">
      <w:pPr>
        <w:pStyle w:val="Heading1"/>
      </w:pPr>
      <w:bookmarkStart w:id="15" w:name="_Toc134151888"/>
      <w:bookmarkStart w:id="16" w:name="_Toc135182588"/>
      <w:bookmarkStart w:id="17" w:name="_Toc137729099"/>
      <w:r>
        <w:t xml:space="preserve">1.1 </w:t>
      </w:r>
      <w:r w:rsidRPr="0049660E">
        <w:t>PROBLEM IDENTIFICATION</w:t>
      </w:r>
      <w:bookmarkEnd w:id="15"/>
      <w:bookmarkEnd w:id="16"/>
      <w:bookmarkEnd w:id="17"/>
    </w:p>
    <w:p w:rsidR="00622889" w:rsidRPr="00622889" w:rsidRDefault="00622889" w:rsidP="00622889">
      <w:pPr>
        <w:spacing w:line="360" w:lineRule="auto"/>
        <w:ind w:firstLine="720"/>
        <w:jc w:val="both"/>
        <w:rPr>
          <w:rFonts w:ascii="Times New Roman" w:hAnsi="Times New Roman" w:cs="Times New Roman"/>
          <w:sz w:val="24"/>
        </w:rPr>
      </w:pPr>
      <w:r w:rsidRPr="00622889">
        <w:rPr>
          <w:rFonts w:ascii="Times New Roman" w:hAnsi="Times New Roman" w:cs="Times New Roman"/>
          <w:sz w:val="24"/>
        </w:rPr>
        <w:t>With significantly growing awareness among the general population about sustainable food consumption, the beliefs and values of the consumers are in turn being influenced by their knowledge. The effect of various food products available in the market on its surrounding environment is becoming more prominent. The impact of food consumption to one’s physical well-being has made individuals more inclined towards being conscious about their health and making choices that are beneficial for them. Lastly, the economic standing of the consumers is yet another defining factor in the matter.</w:t>
      </w:r>
    </w:p>
    <w:p w:rsidR="00622889" w:rsidRPr="00622889" w:rsidRDefault="00622889" w:rsidP="00622889">
      <w:pPr>
        <w:spacing w:line="360" w:lineRule="auto"/>
        <w:ind w:firstLine="720"/>
        <w:jc w:val="both"/>
        <w:rPr>
          <w:rFonts w:ascii="Times New Roman" w:hAnsi="Times New Roman" w:cs="Times New Roman"/>
        </w:rPr>
      </w:pPr>
      <w:r w:rsidRPr="00622889">
        <w:rPr>
          <w:rFonts w:ascii="Times New Roman" w:hAnsi="Times New Roman" w:cs="Times New Roman"/>
          <w:sz w:val="24"/>
        </w:rPr>
        <w:t>All of these aspects are influencing the consumers’ lifestyle choices and their food consumption patterns at an increasing pace. At the moment, there are a lot more individuals interested in sustainable consumerism (Li et al., 2021).</w:t>
      </w:r>
    </w:p>
    <w:p w:rsidR="00622889" w:rsidRPr="00622889" w:rsidRDefault="00622889" w:rsidP="00622889">
      <w:pPr>
        <w:spacing w:line="360" w:lineRule="auto"/>
        <w:ind w:firstLine="720"/>
        <w:jc w:val="both"/>
        <w:rPr>
          <w:rFonts w:ascii="Times New Roman" w:hAnsi="Times New Roman" w:cs="Times New Roman"/>
          <w:sz w:val="28"/>
        </w:rPr>
      </w:pPr>
      <w:r w:rsidRPr="00622889">
        <w:rPr>
          <w:rFonts w:ascii="Times New Roman" w:hAnsi="Times New Roman" w:cs="Times New Roman"/>
          <w:sz w:val="24"/>
        </w:rPr>
        <w:t xml:space="preserve">Specifically in Pakistan, a rise in the awareness and emerging demand of sustainable food options is underway with the presence of very limited start-ups catering to this market. Smith </w:t>
      </w:r>
      <w:r w:rsidR="003E5079">
        <w:rPr>
          <w:rFonts w:ascii="Times New Roman" w:hAnsi="Times New Roman" w:cs="Times New Roman"/>
          <w:sz w:val="24"/>
        </w:rPr>
        <w:t>&amp;</w:t>
      </w:r>
      <w:r w:rsidRPr="00622889">
        <w:rPr>
          <w:rFonts w:ascii="Times New Roman" w:hAnsi="Times New Roman" w:cs="Times New Roman"/>
          <w:sz w:val="24"/>
        </w:rPr>
        <w:t xml:space="preserve"> Gregory (2013) state that future food and ecosystem services are unlikely to be provided by tweaking the existing production systems; significant adjustments in production and consumption are more likely to be needed during the next several decades.</w:t>
      </w:r>
      <w:r w:rsidRPr="00622889">
        <w:rPr>
          <w:rFonts w:ascii="Times New Roman" w:hAnsi="Times New Roman" w:cs="Times New Roman"/>
          <w:sz w:val="28"/>
        </w:rPr>
        <w:t xml:space="preserve"> </w:t>
      </w:r>
    </w:p>
    <w:p w:rsidR="00622889" w:rsidRPr="00622889" w:rsidRDefault="00622889" w:rsidP="00622889">
      <w:pPr>
        <w:spacing w:line="360" w:lineRule="auto"/>
        <w:ind w:firstLine="720"/>
        <w:jc w:val="both"/>
        <w:rPr>
          <w:rFonts w:ascii="Times New Roman" w:hAnsi="Times New Roman" w:cs="Times New Roman"/>
          <w:sz w:val="24"/>
        </w:rPr>
      </w:pPr>
      <w:r w:rsidRPr="00622889">
        <w:rPr>
          <w:rFonts w:ascii="Times New Roman" w:hAnsi="Times New Roman" w:cs="Times New Roman"/>
          <w:sz w:val="24"/>
        </w:rPr>
        <w:t xml:space="preserve">Pakistan’s food industry needs to capitalize on this opportunity by adopting a sustainable production approach to keep up with the shifting consumer food attitude towards sustainable food choices, and contribute to the increasing concern for communities and the ecosystem as a whole. A decision-making process that takes into account customers' preferences for flavor, affordability, and convenience as well as their </w:t>
      </w:r>
      <w:r w:rsidR="00960BD1">
        <w:rPr>
          <w:rFonts w:ascii="Times New Roman" w:hAnsi="Times New Roman" w:cs="Times New Roman"/>
          <w:sz w:val="24"/>
        </w:rPr>
        <w:t>perception</w:t>
      </w:r>
      <w:r w:rsidRPr="00622889">
        <w:rPr>
          <w:rFonts w:ascii="Times New Roman" w:hAnsi="Times New Roman" w:cs="Times New Roman"/>
          <w:sz w:val="24"/>
        </w:rPr>
        <w:t xml:space="preserve"> </w:t>
      </w:r>
      <w:r w:rsidR="00524F8E">
        <w:rPr>
          <w:rFonts w:ascii="Times New Roman" w:hAnsi="Times New Roman" w:cs="Times New Roman"/>
          <w:sz w:val="24"/>
        </w:rPr>
        <w:t>of</w:t>
      </w:r>
      <w:r w:rsidRPr="00622889">
        <w:rPr>
          <w:rFonts w:ascii="Times New Roman" w:hAnsi="Times New Roman" w:cs="Times New Roman"/>
          <w:sz w:val="24"/>
        </w:rPr>
        <w:t xml:space="preserve"> soci</w:t>
      </w:r>
      <w:r w:rsidR="00524F8E">
        <w:rPr>
          <w:rFonts w:ascii="Times New Roman" w:hAnsi="Times New Roman" w:cs="Times New Roman"/>
          <w:sz w:val="24"/>
        </w:rPr>
        <w:t>al responsibility, green</w:t>
      </w:r>
      <w:r w:rsidRPr="00622889">
        <w:rPr>
          <w:rFonts w:ascii="Times New Roman" w:hAnsi="Times New Roman" w:cs="Times New Roman"/>
          <w:sz w:val="24"/>
        </w:rPr>
        <w:t xml:space="preserve"> </w:t>
      </w:r>
      <w:proofErr w:type="spellStart"/>
      <w:r w:rsidRPr="00622889">
        <w:rPr>
          <w:rFonts w:ascii="Times New Roman" w:hAnsi="Times New Roman" w:cs="Times New Roman"/>
          <w:sz w:val="24"/>
        </w:rPr>
        <w:t>labelling</w:t>
      </w:r>
      <w:proofErr w:type="spellEnd"/>
      <w:r w:rsidRPr="00622889">
        <w:rPr>
          <w:rFonts w:ascii="Times New Roman" w:hAnsi="Times New Roman" w:cs="Times New Roman"/>
          <w:sz w:val="24"/>
        </w:rPr>
        <w:t xml:space="preserve">, and </w:t>
      </w:r>
      <w:r w:rsidR="00524F8E">
        <w:rPr>
          <w:rFonts w:ascii="Times New Roman" w:hAnsi="Times New Roman" w:cs="Times New Roman"/>
          <w:sz w:val="24"/>
        </w:rPr>
        <w:t>ethical</w:t>
      </w:r>
      <w:r w:rsidRPr="00622889">
        <w:rPr>
          <w:rFonts w:ascii="Times New Roman" w:hAnsi="Times New Roman" w:cs="Times New Roman"/>
          <w:sz w:val="24"/>
        </w:rPr>
        <w:t xml:space="preserve"> production can also lead to sustainable consumption (</w:t>
      </w:r>
      <w:proofErr w:type="spellStart"/>
      <w:r w:rsidRPr="00622889">
        <w:rPr>
          <w:rFonts w:ascii="Times New Roman" w:hAnsi="Times New Roman" w:cs="Times New Roman"/>
          <w:sz w:val="24"/>
        </w:rPr>
        <w:t>Vermeir</w:t>
      </w:r>
      <w:proofErr w:type="spellEnd"/>
      <w:r w:rsidRPr="00622889">
        <w:rPr>
          <w:rFonts w:ascii="Times New Roman" w:hAnsi="Times New Roman" w:cs="Times New Roman"/>
          <w:sz w:val="24"/>
        </w:rPr>
        <w:t xml:space="preserve"> &amp; </w:t>
      </w:r>
      <w:proofErr w:type="spellStart"/>
      <w:r w:rsidRPr="00622889">
        <w:rPr>
          <w:rFonts w:ascii="Times New Roman" w:hAnsi="Times New Roman" w:cs="Times New Roman"/>
          <w:sz w:val="24"/>
        </w:rPr>
        <w:t>Verbeke</w:t>
      </w:r>
      <w:proofErr w:type="spellEnd"/>
      <w:r w:rsidRPr="00622889">
        <w:rPr>
          <w:rFonts w:ascii="Times New Roman" w:hAnsi="Times New Roman" w:cs="Times New Roman"/>
          <w:sz w:val="24"/>
        </w:rPr>
        <w:t xml:space="preserve">, 2006; </w:t>
      </w:r>
      <w:proofErr w:type="spellStart"/>
      <w:r w:rsidRPr="00622889">
        <w:rPr>
          <w:rFonts w:ascii="Times New Roman" w:hAnsi="Times New Roman" w:cs="Times New Roman"/>
          <w:sz w:val="24"/>
        </w:rPr>
        <w:t>Hartikainen</w:t>
      </w:r>
      <w:proofErr w:type="spellEnd"/>
      <w:r w:rsidRPr="00622889">
        <w:rPr>
          <w:rFonts w:ascii="Times New Roman" w:hAnsi="Times New Roman" w:cs="Times New Roman"/>
          <w:sz w:val="24"/>
        </w:rPr>
        <w:t xml:space="preserve"> et al., 2014).</w:t>
      </w:r>
    </w:p>
    <w:p w:rsidR="00622889" w:rsidRPr="00622889" w:rsidRDefault="00C520D9" w:rsidP="00622889">
      <w:pPr>
        <w:keepNext/>
        <w:keepLines/>
        <w:spacing w:before="240" w:after="0" w:line="360" w:lineRule="auto"/>
        <w:jc w:val="center"/>
        <w:outlineLvl w:val="1"/>
        <w:rPr>
          <w:rFonts w:ascii="Times New Roman" w:eastAsiaTheme="majorEastAsia" w:hAnsi="Times New Roman" w:cs="Times New Roman"/>
          <w:b/>
          <w:sz w:val="32"/>
          <w:szCs w:val="32"/>
        </w:rPr>
      </w:pPr>
      <w:bookmarkStart w:id="18" w:name="_Toc134151889"/>
      <w:bookmarkStart w:id="19" w:name="_Toc137729100"/>
      <w:r>
        <w:rPr>
          <w:rFonts w:ascii="Times New Roman" w:eastAsiaTheme="majorEastAsia" w:hAnsi="Times New Roman" w:cs="Times New Roman"/>
          <w:b/>
          <w:sz w:val="32"/>
          <w:szCs w:val="32"/>
        </w:rPr>
        <w:t>1.2</w:t>
      </w:r>
      <w:r w:rsidR="00622889" w:rsidRPr="00622889">
        <w:rPr>
          <w:rFonts w:ascii="Times New Roman" w:eastAsiaTheme="majorEastAsia" w:hAnsi="Times New Roman" w:cs="Times New Roman"/>
          <w:b/>
          <w:sz w:val="32"/>
          <w:szCs w:val="32"/>
        </w:rPr>
        <w:t xml:space="preserve"> RATIONALE</w:t>
      </w:r>
      <w:bookmarkEnd w:id="18"/>
      <w:r>
        <w:rPr>
          <w:rFonts w:ascii="Times New Roman" w:eastAsiaTheme="majorEastAsia" w:hAnsi="Times New Roman" w:cs="Times New Roman"/>
          <w:b/>
          <w:sz w:val="32"/>
          <w:szCs w:val="32"/>
        </w:rPr>
        <w:t xml:space="preserve"> OF STUDY</w:t>
      </w:r>
      <w:bookmarkEnd w:id="19"/>
    </w:p>
    <w:p w:rsidR="00622889" w:rsidRPr="00622889" w:rsidRDefault="00622889" w:rsidP="00622889">
      <w:pPr>
        <w:spacing w:line="360" w:lineRule="auto"/>
        <w:ind w:firstLine="720"/>
        <w:jc w:val="both"/>
        <w:rPr>
          <w:rFonts w:ascii="Times New Roman" w:hAnsi="Times New Roman" w:cs="Times New Roman"/>
          <w:sz w:val="24"/>
        </w:rPr>
      </w:pPr>
      <w:r w:rsidRPr="00622889">
        <w:rPr>
          <w:rFonts w:ascii="Times New Roman" w:hAnsi="Times New Roman" w:cs="Times New Roman"/>
          <w:sz w:val="24"/>
        </w:rPr>
        <w:t xml:space="preserve">The </w:t>
      </w:r>
      <w:r w:rsidR="00524F8E">
        <w:rPr>
          <w:rFonts w:ascii="Times New Roman" w:hAnsi="Times New Roman" w:cs="Times New Roman"/>
          <w:sz w:val="24"/>
        </w:rPr>
        <w:t>purpose</w:t>
      </w:r>
      <w:r w:rsidRPr="00622889">
        <w:rPr>
          <w:rFonts w:ascii="Times New Roman" w:hAnsi="Times New Roman" w:cs="Times New Roman"/>
          <w:sz w:val="24"/>
        </w:rPr>
        <w:t xml:space="preserve"> of this study is to determine the influence of the factors leading to a shift in consumer attitudes and, as a result, purchase intention towards sustainable food consumption. </w:t>
      </w:r>
    </w:p>
    <w:p w:rsidR="00622889" w:rsidRPr="00622889" w:rsidRDefault="00622889" w:rsidP="00622889">
      <w:pPr>
        <w:spacing w:line="360" w:lineRule="auto"/>
        <w:ind w:firstLine="720"/>
        <w:jc w:val="both"/>
        <w:rPr>
          <w:rFonts w:ascii="Times New Roman" w:hAnsi="Times New Roman" w:cs="Times New Roman"/>
          <w:sz w:val="24"/>
          <w:szCs w:val="24"/>
        </w:rPr>
      </w:pPr>
      <w:r w:rsidRPr="00622889">
        <w:rPr>
          <w:rFonts w:ascii="Times New Roman" w:hAnsi="Times New Roman" w:cs="Times New Roman"/>
          <w:sz w:val="24"/>
          <w:szCs w:val="24"/>
        </w:rPr>
        <w:t>Regarding sustainable food consumption, individual or health-related (egoistic) and environmental or animal welfare (altruistic) reasons are the two major types that are the subject of current study (</w:t>
      </w:r>
      <w:proofErr w:type="spellStart"/>
      <w:r w:rsidRPr="00622889">
        <w:rPr>
          <w:rFonts w:ascii="Times New Roman" w:hAnsi="Times New Roman" w:cs="Times New Roman"/>
          <w:sz w:val="24"/>
          <w:szCs w:val="24"/>
        </w:rPr>
        <w:t>Gomiero</w:t>
      </w:r>
      <w:proofErr w:type="spellEnd"/>
      <w:r w:rsidRPr="00622889">
        <w:rPr>
          <w:rFonts w:ascii="Times New Roman" w:hAnsi="Times New Roman" w:cs="Times New Roman"/>
          <w:sz w:val="24"/>
          <w:szCs w:val="24"/>
        </w:rPr>
        <w:t xml:space="preserve"> et al., 2021; </w:t>
      </w:r>
      <w:proofErr w:type="spellStart"/>
      <w:r w:rsidRPr="00622889">
        <w:rPr>
          <w:rFonts w:ascii="Times New Roman" w:hAnsi="Times New Roman" w:cs="Times New Roman"/>
          <w:sz w:val="24"/>
          <w:szCs w:val="24"/>
        </w:rPr>
        <w:t>Vittersø</w:t>
      </w:r>
      <w:proofErr w:type="spellEnd"/>
      <w:r w:rsidRPr="00622889">
        <w:rPr>
          <w:rFonts w:ascii="Times New Roman" w:hAnsi="Times New Roman" w:cs="Times New Roman"/>
          <w:sz w:val="24"/>
          <w:szCs w:val="24"/>
        </w:rPr>
        <w:t xml:space="preserve"> et al., 2020). However, </w:t>
      </w:r>
      <w:r w:rsidR="00524F8E">
        <w:rPr>
          <w:rFonts w:ascii="Times New Roman" w:hAnsi="Times New Roman" w:cs="Times New Roman"/>
          <w:sz w:val="24"/>
          <w:szCs w:val="24"/>
        </w:rPr>
        <w:t>latest</w:t>
      </w:r>
      <w:r w:rsidRPr="00622889">
        <w:rPr>
          <w:rFonts w:ascii="Times New Roman" w:hAnsi="Times New Roman" w:cs="Times New Roman"/>
          <w:sz w:val="24"/>
          <w:szCs w:val="24"/>
        </w:rPr>
        <w:t xml:space="preserve"> </w:t>
      </w:r>
      <w:r w:rsidR="00524F8E">
        <w:rPr>
          <w:rFonts w:ascii="Times New Roman" w:hAnsi="Times New Roman" w:cs="Times New Roman"/>
          <w:sz w:val="24"/>
          <w:szCs w:val="24"/>
        </w:rPr>
        <w:t>studies have</w:t>
      </w:r>
      <w:r w:rsidRPr="00622889">
        <w:rPr>
          <w:rFonts w:ascii="Times New Roman" w:hAnsi="Times New Roman" w:cs="Times New Roman"/>
          <w:sz w:val="24"/>
          <w:szCs w:val="24"/>
        </w:rPr>
        <w:t xml:space="preserve"> also emphasized the importance of social and ethical motives in sustainable food consumption (</w:t>
      </w:r>
      <w:proofErr w:type="spellStart"/>
      <w:r w:rsidRPr="00622889">
        <w:rPr>
          <w:rFonts w:ascii="Times New Roman" w:hAnsi="Times New Roman" w:cs="Times New Roman"/>
          <w:sz w:val="24"/>
          <w:szCs w:val="24"/>
        </w:rPr>
        <w:t>Thøgersen</w:t>
      </w:r>
      <w:proofErr w:type="spellEnd"/>
      <w:r w:rsidRPr="00622889">
        <w:rPr>
          <w:rFonts w:ascii="Times New Roman" w:hAnsi="Times New Roman" w:cs="Times New Roman"/>
          <w:sz w:val="24"/>
          <w:szCs w:val="24"/>
        </w:rPr>
        <w:t xml:space="preserve"> et al., 2020; Zhu et al., 2021). </w:t>
      </w:r>
      <w:r w:rsidR="00960BD1" w:rsidRPr="00960BD1">
        <w:rPr>
          <w:rFonts w:ascii="Times New Roman" w:hAnsi="Times New Roman" w:cs="Times New Roman"/>
          <w:sz w:val="24"/>
          <w:szCs w:val="24"/>
        </w:rPr>
        <w:t>Despite these efforts, there are still areas where we don't fully grasp the role of the motivations that drive consumer attitudes and buying intentions toward</w:t>
      </w:r>
      <w:r w:rsidR="00960BD1">
        <w:rPr>
          <w:rFonts w:ascii="Times New Roman" w:hAnsi="Times New Roman" w:cs="Times New Roman"/>
          <w:sz w:val="24"/>
          <w:szCs w:val="24"/>
        </w:rPr>
        <w:t xml:space="preserve">s sustainable food consumption </w:t>
      </w:r>
      <w:r w:rsidRPr="00622889">
        <w:rPr>
          <w:rFonts w:ascii="Times New Roman" w:hAnsi="Times New Roman" w:cs="Times New Roman"/>
          <w:sz w:val="24"/>
          <w:szCs w:val="24"/>
        </w:rPr>
        <w:t>(Wang et al., 2022).</w:t>
      </w:r>
    </w:p>
    <w:p w:rsidR="00622889" w:rsidRPr="00622889" w:rsidRDefault="00622889" w:rsidP="00622889">
      <w:pPr>
        <w:spacing w:line="360" w:lineRule="auto"/>
        <w:ind w:firstLine="720"/>
        <w:jc w:val="both"/>
        <w:rPr>
          <w:rFonts w:ascii="Times New Roman" w:hAnsi="Times New Roman" w:cs="Times New Roman"/>
          <w:sz w:val="24"/>
        </w:rPr>
      </w:pPr>
      <w:r w:rsidRPr="00622889">
        <w:rPr>
          <w:rFonts w:ascii="Times New Roman" w:hAnsi="Times New Roman" w:cs="Times New Roman"/>
          <w:sz w:val="24"/>
        </w:rPr>
        <w:t xml:space="preserve">By defining the roles of health consciousness, environmental considerations, and economic factors in predicting consumer attitude and purchase intention, this study helps to fully grasp the major elements that influence the purchase of sustainable food products. To better understand the role that health consciousness plays in determining consumer attitudes and purchasing intentions towards sustainable food consumption, we pay particular attention to it. We also make an effort to define how economic and environmental factors influence customer attitudes and buying intentions. As a result, we concurrently model attitudes towards intentions, environmental and economic concerns, as well as health consciousness. </w:t>
      </w:r>
    </w:p>
    <w:p w:rsidR="00622889" w:rsidRDefault="00622889" w:rsidP="00622889">
      <w:pPr>
        <w:spacing w:line="360" w:lineRule="auto"/>
        <w:ind w:firstLine="720"/>
        <w:jc w:val="both"/>
        <w:rPr>
          <w:rFonts w:ascii="Times New Roman" w:hAnsi="Times New Roman" w:cs="Times New Roman"/>
          <w:sz w:val="24"/>
        </w:rPr>
      </w:pPr>
      <w:r w:rsidRPr="00622889">
        <w:rPr>
          <w:rFonts w:ascii="Times New Roman" w:hAnsi="Times New Roman" w:cs="Times New Roman"/>
          <w:sz w:val="24"/>
        </w:rPr>
        <w:t>Keeping in view the pace at which food consumption trends are shifting to a more sustainable consumer approach, research needs to continue in this respect in order to analyze where these evolving consumer lifestyle choices will lead to in the future, and to scale its impact on the food production industry.</w:t>
      </w:r>
    </w:p>
    <w:p w:rsidR="00C520D9" w:rsidRPr="00622889" w:rsidRDefault="00C520D9" w:rsidP="00C520D9">
      <w:pPr>
        <w:keepNext/>
        <w:keepLines/>
        <w:spacing w:before="240" w:after="0" w:line="360" w:lineRule="auto"/>
        <w:jc w:val="center"/>
        <w:outlineLvl w:val="1"/>
        <w:rPr>
          <w:rFonts w:ascii="Times New Roman" w:eastAsiaTheme="majorEastAsia" w:hAnsi="Times New Roman" w:cs="Times New Roman"/>
          <w:b/>
          <w:sz w:val="32"/>
          <w:szCs w:val="32"/>
        </w:rPr>
      </w:pPr>
      <w:bookmarkStart w:id="20" w:name="_Toc134151891"/>
      <w:bookmarkStart w:id="21" w:name="_Toc137729101"/>
      <w:r>
        <w:rPr>
          <w:rFonts w:ascii="Times New Roman" w:eastAsiaTheme="majorEastAsia" w:hAnsi="Times New Roman" w:cs="Times New Roman"/>
          <w:b/>
          <w:sz w:val="32"/>
          <w:szCs w:val="32"/>
        </w:rPr>
        <w:t>1.3</w:t>
      </w:r>
      <w:r w:rsidRPr="00622889">
        <w:rPr>
          <w:rFonts w:ascii="Times New Roman" w:eastAsiaTheme="majorEastAsia" w:hAnsi="Times New Roman" w:cs="Times New Roman"/>
          <w:b/>
          <w:sz w:val="32"/>
          <w:szCs w:val="32"/>
        </w:rPr>
        <w:t xml:space="preserve"> RESEARCH OBJECTIVE</w:t>
      </w:r>
      <w:bookmarkEnd w:id="20"/>
      <w:r>
        <w:rPr>
          <w:rFonts w:ascii="Times New Roman" w:eastAsiaTheme="majorEastAsia" w:hAnsi="Times New Roman" w:cs="Times New Roman"/>
          <w:b/>
          <w:sz w:val="32"/>
          <w:szCs w:val="32"/>
        </w:rPr>
        <w:t>S</w:t>
      </w:r>
      <w:bookmarkEnd w:id="21"/>
    </w:p>
    <w:p w:rsidR="00C520D9" w:rsidRPr="00622889" w:rsidRDefault="00C520D9" w:rsidP="00C520D9">
      <w:pPr>
        <w:spacing w:line="360" w:lineRule="auto"/>
        <w:jc w:val="both"/>
        <w:rPr>
          <w:rFonts w:ascii="Times New Roman" w:hAnsi="Times New Roman" w:cs="Times New Roman"/>
          <w:sz w:val="24"/>
          <w:szCs w:val="24"/>
        </w:rPr>
      </w:pPr>
      <w:r w:rsidRPr="00622889">
        <w:rPr>
          <w:rFonts w:ascii="Times New Roman" w:hAnsi="Times New Roman" w:cs="Times New Roman"/>
          <w:sz w:val="24"/>
          <w:szCs w:val="24"/>
        </w:rPr>
        <w:t>The objectives of our research include the following:</w:t>
      </w:r>
    </w:p>
    <w:p w:rsidR="00C520D9" w:rsidRPr="00622889" w:rsidRDefault="00C520D9" w:rsidP="00C520D9">
      <w:pPr>
        <w:numPr>
          <w:ilvl w:val="0"/>
          <w:numId w:val="9"/>
        </w:numPr>
        <w:spacing w:line="360" w:lineRule="auto"/>
        <w:contextualSpacing/>
        <w:jc w:val="both"/>
        <w:rPr>
          <w:rFonts w:ascii="Times New Roman" w:hAnsi="Times New Roman" w:cs="Times New Roman"/>
          <w:sz w:val="24"/>
          <w:szCs w:val="24"/>
        </w:rPr>
      </w:pPr>
      <w:r w:rsidRPr="00622889">
        <w:rPr>
          <w:rFonts w:ascii="Times New Roman" w:hAnsi="Times New Roman" w:cs="Times New Roman"/>
          <w:sz w:val="24"/>
          <w:szCs w:val="24"/>
        </w:rPr>
        <w:t xml:space="preserve">To </w:t>
      </w:r>
      <w:r>
        <w:rPr>
          <w:rFonts w:ascii="Times New Roman" w:hAnsi="Times New Roman" w:cs="Times New Roman"/>
          <w:sz w:val="24"/>
          <w:szCs w:val="24"/>
        </w:rPr>
        <w:t>observe</w:t>
      </w:r>
      <w:r w:rsidRPr="00622889">
        <w:rPr>
          <w:rFonts w:ascii="Times New Roman" w:hAnsi="Times New Roman" w:cs="Times New Roman"/>
          <w:sz w:val="24"/>
          <w:szCs w:val="24"/>
        </w:rPr>
        <w:t xml:space="preserve"> the effect of health consciousness on purchase intention towards sustainable food consumption.</w:t>
      </w:r>
    </w:p>
    <w:p w:rsidR="00C520D9" w:rsidRPr="00622889" w:rsidRDefault="00C520D9" w:rsidP="00C520D9">
      <w:pPr>
        <w:numPr>
          <w:ilvl w:val="0"/>
          <w:numId w:val="9"/>
        </w:numPr>
        <w:spacing w:line="360" w:lineRule="auto"/>
        <w:contextualSpacing/>
        <w:jc w:val="both"/>
        <w:rPr>
          <w:rFonts w:ascii="Times New Roman" w:hAnsi="Times New Roman" w:cs="Times New Roman"/>
          <w:sz w:val="24"/>
          <w:szCs w:val="24"/>
        </w:rPr>
      </w:pPr>
      <w:r w:rsidRPr="00622889">
        <w:rPr>
          <w:rFonts w:ascii="Times New Roman" w:hAnsi="Times New Roman" w:cs="Times New Roman"/>
          <w:sz w:val="24"/>
          <w:szCs w:val="24"/>
        </w:rPr>
        <w:t xml:space="preserve">To </w:t>
      </w:r>
      <w:r>
        <w:rPr>
          <w:rFonts w:ascii="Times New Roman" w:hAnsi="Times New Roman" w:cs="Times New Roman"/>
          <w:sz w:val="24"/>
          <w:szCs w:val="24"/>
        </w:rPr>
        <w:t>observe</w:t>
      </w:r>
      <w:r w:rsidRPr="00622889">
        <w:rPr>
          <w:rFonts w:ascii="Times New Roman" w:hAnsi="Times New Roman" w:cs="Times New Roman"/>
          <w:sz w:val="24"/>
          <w:szCs w:val="24"/>
        </w:rPr>
        <w:t xml:space="preserve"> the effect of economic factors on purchase intention towards sustainable food consumption.</w:t>
      </w:r>
    </w:p>
    <w:p w:rsidR="00C520D9" w:rsidRPr="00622889" w:rsidRDefault="00C520D9" w:rsidP="00C520D9">
      <w:pPr>
        <w:numPr>
          <w:ilvl w:val="0"/>
          <w:numId w:val="9"/>
        </w:numPr>
        <w:spacing w:line="360" w:lineRule="auto"/>
        <w:contextualSpacing/>
        <w:jc w:val="both"/>
        <w:rPr>
          <w:rFonts w:ascii="Times New Roman" w:hAnsi="Times New Roman" w:cs="Times New Roman"/>
          <w:sz w:val="24"/>
          <w:szCs w:val="24"/>
        </w:rPr>
      </w:pPr>
      <w:r w:rsidRPr="00622889">
        <w:rPr>
          <w:rFonts w:ascii="Times New Roman" w:hAnsi="Times New Roman" w:cs="Times New Roman"/>
          <w:sz w:val="24"/>
          <w:szCs w:val="24"/>
        </w:rPr>
        <w:t xml:space="preserve">To </w:t>
      </w:r>
      <w:r>
        <w:rPr>
          <w:rFonts w:ascii="Times New Roman" w:hAnsi="Times New Roman" w:cs="Times New Roman"/>
          <w:sz w:val="24"/>
          <w:szCs w:val="24"/>
        </w:rPr>
        <w:t>observe</w:t>
      </w:r>
      <w:r w:rsidRPr="00622889">
        <w:rPr>
          <w:rFonts w:ascii="Times New Roman" w:hAnsi="Times New Roman" w:cs="Times New Roman"/>
          <w:sz w:val="24"/>
          <w:szCs w:val="24"/>
        </w:rPr>
        <w:t xml:space="preserve"> the effect of environmental factors on purchase intention towards sustainable food consumption.</w:t>
      </w:r>
    </w:p>
    <w:p w:rsidR="00C520D9" w:rsidRPr="00622889" w:rsidRDefault="00C520D9" w:rsidP="00C520D9">
      <w:pPr>
        <w:numPr>
          <w:ilvl w:val="0"/>
          <w:numId w:val="9"/>
        </w:numPr>
        <w:spacing w:line="360" w:lineRule="auto"/>
        <w:contextualSpacing/>
        <w:jc w:val="both"/>
        <w:rPr>
          <w:rFonts w:ascii="Times New Roman" w:hAnsi="Times New Roman" w:cs="Times New Roman"/>
          <w:sz w:val="24"/>
          <w:szCs w:val="24"/>
        </w:rPr>
      </w:pPr>
      <w:r w:rsidRPr="00622889">
        <w:rPr>
          <w:rFonts w:ascii="Times New Roman" w:hAnsi="Times New Roman" w:cs="Times New Roman"/>
          <w:sz w:val="24"/>
          <w:szCs w:val="24"/>
        </w:rPr>
        <w:t xml:space="preserve">To </w:t>
      </w:r>
      <w:r>
        <w:rPr>
          <w:rFonts w:ascii="Times New Roman" w:hAnsi="Times New Roman" w:cs="Times New Roman"/>
          <w:sz w:val="24"/>
          <w:szCs w:val="24"/>
        </w:rPr>
        <w:t>observe</w:t>
      </w:r>
      <w:r w:rsidRPr="00622889">
        <w:rPr>
          <w:rFonts w:ascii="Times New Roman" w:hAnsi="Times New Roman" w:cs="Times New Roman"/>
          <w:sz w:val="24"/>
          <w:szCs w:val="24"/>
        </w:rPr>
        <w:t xml:space="preserve"> the effect of health consciousness on consumer attitude towards sustainable food consumption.</w:t>
      </w:r>
    </w:p>
    <w:p w:rsidR="00C520D9" w:rsidRPr="00622889" w:rsidRDefault="00C520D9" w:rsidP="00C520D9">
      <w:pPr>
        <w:numPr>
          <w:ilvl w:val="0"/>
          <w:numId w:val="9"/>
        </w:numPr>
        <w:spacing w:line="360" w:lineRule="auto"/>
        <w:contextualSpacing/>
        <w:jc w:val="both"/>
        <w:rPr>
          <w:rFonts w:ascii="Times New Roman" w:hAnsi="Times New Roman" w:cs="Times New Roman"/>
          <w:sz w:val="24"/>
          <w:szCs w:val="24"/>
        </w:rPr>
      </w:pPr>
      <w:r w:rsidRPr="00622889">
        <w:rPr>
          <w:rFonts w:ascii="Times New Roman" w:hAnsi="Times New Roman" w:cs="Times New Roman"/>
          <w:sz w:val="24"/>
          <w:szCs w:val="24"/>
        </w:rPr>
        <w:t xml:space="preserve">To </w:t>
      </w:r>
      <w:r>
        <w:rPr>
          <w:rFonts w:ascii="Times New Roman" w:hAnsi="Times New Roman" w:cs="Times New Roman"/>
          <w:sz w:val="24"/>
          <w:szCs w:val="24"/>
        </w:rPr>
        <w:t>observe</w:t>
      </w:r>
      <w:r w:rsidRPr="00622889">
        <w:rPr>
          <w:rFonts w:ascii="Times New Roman" w:hAnsi="Times New Roman" w:cs="Times New Roman"/>
          <w:sz w:val="24"/>
          <w:szCs w:val="24"/>
        </w:rPr>
        <w:t xml:space="preserve"> the mediating effect of consumer attitude between health consciousness and purchase intention towards sustainable food consumption.</w:t>
      </w:r>
    </w:p>
    <w:p w:rsidR="00C520D9" w:rsidRPr="00622889" w:rsidRDefault="00C520D9" w:rsidP="00C520D9">
      <w:pPr>
        <w:numPr>
          <w:ilvl w:val="0"/>
          <w:numId w:val="9"/>
        </w:numPr>
        <w:spacing w:line="360" w:lineRule="auto"/>
        <w:contextualSpacing/>
        <w:jc w:val="both"/>
        <w:rPr>
          <w:rFonts w:ascii="Times New Roman" w:hAnsi="Times New Roman" w:cs="Times New Roman"/>
          <w:sz w:val="24"/>
          <w:szCs w:val="24"/>
        </w:rPr>
      </w:pPr>
      <w:r w:rsidRPr="00622889">
        <w:rPr>
          <w:rFonts w:ascii="Times New Roman" w:hAnsi="Times New Roman" w:cs="Times New Roman"/>
          <w:sz w:val="24"/>
          <w:szCs w:val="24"/>
        </w:rPr>
        <w:t xml:space="preserve">To </w:t>
      </w:r>
      <w:r>
        <w:rPr>
          <w:rFonts w:ascii="Times New Roman" w:hAnsi="Times New Roman" w:cs="Times New Roman"/>
          <w:sz w:val="24"/>
          <w:szCs w:val="24"/>
        </w:rPr>
        <w:t>observe</w:t>
      </w:r>
      <w:r w:rsidRPr="00622889">
        <w:rPr>
          <w:rFonts w:ascii="Times New Roman" w:hAnsi="Times New Roman" w:cs="Times New Roman"/>
          <w:sz w:val="24"/>
          <w:szCs w:val="24"/>
        </w:rPr>
        <w:t xml:space="preserve"> the effect of economic factors on consumer attitude towards sustainable food consumption.</w:t>
      </w:r>
    </w:p>
    <w:p w:rsidR="00C520D9" w:rsidRPr="00622889" w:rsidRDefault="00C520D9" w:rsidP="00C520D9">
      <w:pPr>
        <w:numPr>
          <w:ilvl w:val="0"/>
          <w:numId w:val="9"/>
        </w:numPr>
        <w:spacing w:line="360" w:lineRule="auto"/>
        <w:contextualSpacing/>
        <w:jc w:val="both"/>
        <w:rPr>
          <w:rFonts w:ascii="Times New Roman" w:hAnsi="Times New Roman" w:cs="Times New Roman"/>
          <w:sz w:val="24"/>
          <w:szCs w:val="24"/>
        </w:rPr>
      </w:pPr>
      <w:r w:rsidRPr="00622889">
        <w:rPr>
          <w:rFonts w:ascii="Times New Roman" w:hAnsi="Times New Roman" w:cs="Times New Roman"/>
          <w:sz w:val="24"/>
          <w:szCs w:val="24"/>
        </w:rPr>
        <w:t xml:space="preserve">To </w:t>
      </w:r>
      <w:r>
        <w:rPr>
          <w:rFonts w:ascii="Times New Roman" w:hAnsi="Times New Roman" w:cs="Times New Roman"/>
          <w:sz w:val="24"/>
          <w:szCs w:val="24"/>
        </w:rPr>
        <w:t>observe</w:t>
      </w:r>
      <w:r w:rsidRPr="00622889">
        <w:rPr>
          <w:rFonts w:ascii="Times New Roman" w:hAnsi="Times New Roman" w:cs="Times New Roman"/>
          <w:sz w:val="24"/>
          <w:szCs w:val="24"/>
        </w:rPr>
        <w:t xml:space="preserve"> the mediating effect of consumer attitude between economic factors and purchase intention towards sustainable food consumption.</w:t>
      </w:r>
    </w:p>
    <w:p w:rsidR="00C520D9" w:rsidRPr="00622889" w:rsidRDefault="00C520D9" w:rsidP="00C520D9">
      <w:pPr>
        <w:numPr>
          <w:ilvl w:val="0"/>
          <w:numId w:val="9"/>
        </w:numPr>
        <w:spacing w:line="360" w:lineRule="auto"/>
        <w:contextualSpacing/>
        <w:jc w:val="both"/>
        <w:rPr>
          <w:rFonts w:ascii="Times New Roman" w:hAnsi="Times New Roman" w:cs="Times New Roman"/>
          <w:sz w:val="24"/>
          <w:szCs w:val="24"/>
        </w:rPr>
      </w:pPr>
      <w:r w:rsidRPr="00622889">
        <w:rPr>
          <w:rFonts w:ascii="Times New Roman" w:hAnsi="Times New Roman" w:cs="Times New Roman"/>
          <w:sz w:val="24"/>
          <w:szCs w:val="24"/>
        </w:rPr>
        <w:t xml:space="preserve">To </w:t>
      </w:r>
      <w:r>
        <w:rPr>
          <w:rFonts w:ascii="Times New Roman" w:hAnsi="Times New Roman" w:cs="Times New Roman"/>
          <w:sz w:val="24"/>
          <w:szCs w:val="24"/>
        </w:rPr>
        <w:t>observe</w:t>
      </w:r>
      <w:r w:rsidRPr="00622889">
        <w:rPr>
          <w:rFonts w:ascii="Times New Roman" w:hAnsi="Times New Roman" w:cs="Times New Roman"/>
          <w:sz w:val="24"/>
          <w:szCs w:val="24"/>
        </w:rPr>
        <w:t xml:space="preserve"> the effect of environmental factors on consumer attitude towards sustainable food consumption.</w:t>
      </w:r>
    </w:p>
    <w:p w:rsidR="00C520D9" w:rsidRPr="00622889" w:rsidRDefault="00C520D9" w:rsidP="00C520D9">
      <w:pPr>
        <w:numPr>
          <w:ilvl w:val="0"/>
          <w:numId w:val="9"/>
        </w:numPr>
        <w:spacing w:line="360" w:lineRule="auto"/>
        <w:contextualSpacing/>
        <w:jc w:val="both"/>
        <w:rPr>
          <w:rFonts w:ascii="Times New Roman" w:hAnsi="Times New Roman" w:cs="Times New Roman"/>
          <w:sz w:val="24"/>
          <w:szCs w:val="24"/>
        </w:rPr>
      </w:pPr>
      <w:r w:rsidRPr="00622889">
        <w:rPr>
          <w:rFonts w:ascii="Times New Roman" w:hAnsi="Times New Roman" w:cs="Times New Roman"/>
          <w:sz w:val="24"/>
          <w:szCs w:val="24"/>
        </w:rPr>
        <w:t xml:space="preserve">To </w:t>
      </w:r>
      <w:r>
        <w:rPr>
          <w:rFonts w:ascii="Times New Roman" w:hAnsi="Times New Roman" w:cs="Times New Roman"/>
          <w:sz w:val="24"/>
          <w:szCs w:val="24"/>
        </w:rPr>
        <w:t>observe</w:t>
      </w:r>
      <w:r w:rsidRPr="00622889">
        <w:rPr>
          <w:rFonts w:ascii="Times New Roman" w:hAnsi="Times New Roman" w:cs="Times New Roman"/>
          <w:sz w:val="24"/>
          <w:szCs w:val="24"/>
        </w:rPr>
        <w:t xml:space="preserve"> the mediating effect of consumer attitude between environmental factors and purchase intention towards sustainable food consumption.</w:t>
      </w:r>
    </w:p>
    <w:p w:rsidR="00C520D9" w:rsidRPr="00622889" w:rsidRDefault="00C520D9" w:rsidP="00C520D9">
      <w:pPr>
        <w:numPr>
          <w:ilvl w:val="0"/>
          <w:numId w:val="9"/>
        </w:numPr>
        <w:spacing w:line="360" w:lineRule="auto"/>
        <w:contextualSpacing/>
        <w:jc w:val="both"/>
        <w:rPr>
          <w:rFonts w:ascii="Times New Roman" w:hAnsi="Times New Roman" w:cs="Times New Roman"/>
          <w:sz w:val="24"/>
          <w:szCs w:val="24"/>
        </w:rPr>
      </w:pPr>
      <w:r w:rsidRPr="00622889">
        <w:rPr>
          <w:rFonts w:ascii="Times New Roman" w:hAnsi="Times New Roman" w:cs="Times New Roman"/>
          <w:sz w:val="24"/>
          <w:szCs w:val="24"/>
        </w:rPr>
        <w:t xml:space="preserve">To draw conclusions and provide recommendations for the food industry of Pakistan regarding how to promote sustainable food consumption among consumers, </w:t>
      </w:r>
      <w:r>
        <w:rPr>
          <w:rFonts w:ascii="Times New Roman" w:hAnsi="Times New Roman" w:cs="Times New Roman"/>
          <w:sz w:val="24"/>
          <w:szCs w:val="24"/>
        </w:rPr>
        <w:t>as per</w:t>
      </w:r>
      <w:r w:rsidRPr="00622889">
        <w:rPr>
          <w:rFonts w:ascii="Times New Roman" w:hAnsi="Times New Roman" w:cs="Times New Roman"/>
          <w:sz w:val="24"/>
          <w:szCs w:val="24"/>
        </w:rPr>
        <w:t xml:space="preserve"> the findings of the study.</w:t>
      </w:r>
    </w:p>
    <w:p w:rsidR="00C520D9" w:rsidRDefault="00C520D9" w:rsidP="00C520D9">
      <w:pPr>
        <w:spacing w:line="360" w:lineRule="auto"/>
        <w:jc w:val="both"/>
        <w:rPr>
          <w:rFonts w:ascii="Times New Roman" w:hAnsi="Times New Roman" w:cs="Times New Roman"/>
          <w:sz w:val="24"/>
          <w:szCs w:val="24"/>
        </w:rPr>
      </w:pPr>
      <w:r w:rsidRPr="00622889">
        <w:rPr>
          <w:rFonts w:ascii="Times New Roman" w:hAnsi="Times New Roman" w:cs="Times New Roman"/>
          <w:sz w:val="24"/>
          <w:szCs w:val="24"/>
        </w:rPr>
        <w:t>To provide conclusions and recommendations for promoting sustainable food consumption amongst consumers while help the food industry in Pakistan keep up with the shift in consumer food choices by highlighting effective strategies and best practices.</w:t>
      </w:r>
    </w:p>
    <w:p w:rsidR="00C520D9" w:rsidRPr="00C520D9" w:rsidRDefault="00C520D9" w:rsidP="00C520D9">
      <w:pPr>
        <w:rPr>
          <w:rFonts w:ascii="Times New Roman" w:hAnsi="Times New Roman" w:cs="Times New Roman"/>
          <w:sz w:val="24"/>
          <w:szCs w:val="24"/>
        </w:rPr>
      </w:pPr>
      <w:r>
        <w:rPr>
          <w:rFonts w:ascii="Times New Roman" w:hAnsi="Times New Roman" w:cs="Times New Roman"/>
          <w:sz w:val="24"/>
          <w:szCs w:val="24"/>
        </w:rPr>
        <w:br w:type="page"/>
      </w:r>
    </w:p>
    <w:p w:rsidR="00622889" w:rsidRPr="00622889" w:rsidRDefault="00C520D9" w:rsidP="00622889">
      <w:pPr>
        <w:keepNext/>
        <w:keepLines/>
        <w:spacing w:before="240" w:after="0" w:line="360" w:lineRule="auto"/>
        <w:jc w:val="center"/>
        <w:outlineLvl w:val="1"/>
        <w:rPr>
          <w:rFonts w:ascii="Times New Roman" w:eastAsiaTheme="majorEastAsia" w:hAnsi="Times New Roman" w:cs="Times New Roman"/>
          <w:b/>
          <w:sz w:val="32"/>
          <w:szCs w:val="32"/>
        </w:rPr>
      </w:pPr>
      <w:bookmarkStart w:id="22" w:name="_Toc134151890"/>
      <w:bookmarkStart w:id="23" w:name="_Toc137729102"/>
      <w:r>
        <w:rPr>
          <w:rFonts w:ascii="Times New Roman" w:eastAsiaTheme="majorEastAsia" w:hAnsi="Times New Roman" w:cs="Times New Roman"/>
          <w:b/>
          <w:sz w:val="32"/>
          <w:szCs w:val="32"/>
        </w:rPr>
        <w:t>1.4</w:t>
      </w:r>
      <w:r w:rsidR="00622889" w:rsidRPr="00622889">
        <w:rPr>
          <w:rFonts w:ascii="Times New Roman" w:eastAsiaTheme="majorEastAsia" w:hAnsi="Times New Roman" w:cs="Times New Roman"/>
          <w:b/>
          <w:sz w:val="32"/>
          <w:szCs w:val="32"/>
        </w:rPr>
        <w:t xml:space="preserve"> RESEARCH HYPOTHESIS</w:t>
      </w:r>
      <w:bookmarkEnd w:id="22"/>
      <w:bookmarkEnd w:id="23"/>
    </w:p>
    <w:p w:rsidR="00622889" w:rsidRPr="00622889" w:rsidRDefault="00622889" w:rsidP="00622889">
      <w:pPr>
        <w:spacing w:line="360" w:lineRule="auto"/>
        <w:ind w:left="360"/>
        <w:jc w:val="both"/>
        <w:rPr>
          <w:rFonts w:ascii="Times New Roman" w:hAnsi="Times New Roman" w:cs="Times New Roman"/>
          <w:sz w:val="24"/>
        </w:rPr>
      </w:pPr>
      <w:r w:rsidRPr="00622889">
        <w:rPr>
          <w:rFonts w:ascii="Times New Roman" w:hAnsi="Times New Roman" w:cs="Times New Roman"/>
          <w:b/>
          <w:sz w:val="24"/>
        </w:rPr>
        <w:t>H1:</w:t>
      </w:r>
      <w:r w:rsidRPr="00622889">
        <w:rPr>
          <w:rFonts w:ascii="Times New Roman" w:hAnsi="Times New Roman" w:cs="Times New Roman"/>
          <w:sz w:val="24"/>
        </w:rPr>
        <w:t xml:space="preserve"> Health consciousness will have a positive and significant effect on purchase intention towards sustainable food consumption. </w:t>
      </w:r>
    </w:p>
    <w:p w:rsidR="00622889" w:rsidRPr="00622889" w:rsidRDefault="00622889" w:rsidP="00622889">
      <w:pPr>
        <w:spacing w:line="360" w:lineRule="auto"/>
        <w:ind w:left="360"/>
        <w:jc w:val="both"/>
        <w:rPr>
          <w:rFonts w:ascii="Times New Roman" w:hAnsi="Times New Roman" w:cs="Times New Roman"/>
          <w:sz w:val="24"/>
        </w:rPr>
      </w:pPr>
      <w:r w:rsidRPr="00622889">
        <w:rPr>
          <w:rFonts w:ascii="Times New Roman" w:hAnsi="Times New Roman" w:cs="Times New Roman"/>
          <w:b/>
          <w:sz w:val="24"/>
        </w:rPr>
        <w:t>H2:</w:t>
      </w:r>
      <w:r w:rsidRPr="00622889">
        <w:rPr>
          <w:rFonts w:ascii="Times New Roman" w:hAnsi="Times New Roman" w:cs="Times New Roman"/>
          <w:sz w:val="24"/>
        </w:rPr>
        <w:t xml:space="preserve"> Economic factors will have a positive and significant effect on purchase intention towards sustainable food consumption. </w:t>
      </w:r>
    </w:p>
    <w:p w:rsidR="00622889" w:rsidRPr="00622889" w:rsidRDefault="00622889" w:rsidP="00622889">
      <w:pPr>
        <w:spacing w:line="360" w:lineRule="auto"/>
        <w:ind w:left="360"/>
        <w:jc w:val="both"/>
        <w:rPr>
          <w:rFonts w:ascii="Times New Roman" w:hAnsi="Times New Roman" w:cs="Times New Roman"/>
          <w:sz w:val="24"/>
        </w:rPr>
      </w:pPr>
      <w:r w:rsidRPr="00622889">
        <w:rPr>
          <w:rFonts w:ascii="Times New Roman" w:hAnsi="Times New Roman" w:cs="Times New Roman"/>
          <w:b/>
          <w:sz w:val="24"/>
        </w:rPr>
        <w:t>H3:</w:t>
      </w:r>
      <w:r w:rsidRPr="00622889">
        <w:rPr>
          <w:rFonts w:ascii="Times New Roman" w:hAnsi="Times New Roman" w:cs="Times New Roman"/>
          <w:sz w:val="24"/>
        </w:rPr>
        <w:t xml:space="preserve"> Environmental factors will have a positive and significant effect on purchase intention towards sustainable food consumption. </w:t>
      </w:r>
    </w:p>
    <w:p w:rsidR="00622889" w:rsidRPr="00622889" w:rsidRDefault="00622889" w:rsidP="00622889">
      <w:pPr>
        <w:spacing w:line="360" w:lineRule="auto"/>
        <w:ind w:left="360"/>
        <w:jc w:val="both"/>
        <w:rPr>
          <w:rFonts w:ascii="Times New Roman" w:hAnsi="Times New Roman" w:cs="Times New Roman"/>
          <w:sz w:val="24"/>
        </w:rPr>
      </w:pPr>
      <w:r w:rsidRPr="00622889">
        <w:rPr>
          <w:rFonts w:ascii="Times New Roman" w:hAnsi="Times New Roman" w:cs="Times New Roman"/>
          <w:b/>
          <w:sz w:val="24"/>
        </w:rPr>
        <w:t>H4:</w:t>
      </w:r>
      <w:r w:rsidRPr="00622889">
        <w:rPr>
          <w:rFonts w:ascii="Times New Roman" w:hAnsi="Times New Roman" w:cs="Times New Roman"/>
          <w:sz w:val="24"/>
        </w:rPr>
        <w:t xml:space="preserve"> Health consciousness will have a positive and significant effect on consumer attitude towards sustainable food consumption. </w:t>
      </w:r>
    </w:p>
    <w:p w:rsidR="00622889" w:rsidRPr="00622889" w:rsidRDefault="00622889" w:rsidP="00622889">
      <w:pPr>
        <w:spacing w:line="360" w:lineRule="auto"/>
        <w:ind w:left="360"/>
        <w:jc w:val="both"/>
        <w:rPr>
          <w:rFonts w:ascii="Times New Roman" w:hAnsi="Times New Roman" w:cs="Times New Roman"/>
          <w:sz w:val="24"/>
        </w:rPr>
      </w:pPr>
      <w:r w:rsidRPr="00622889">
        <w:rPr>
          <w:rFonts w:ascii="Times New Roman" w:hAnsi="Times New Roman" w:cs="Times New Roman"/>
          <w:b/>
          <w:sz w:val="24"/>
        </w:rPr>
        <w:t>H4a:</w:t>
      </w:r>
      <w:r w:rsidRPr="00622889">
        <w:rPr>
          <w:rFonts w:ascii="Times New Roman" w:hAnsi="Times New Roman" w:cs="Times New Roman"/>
          <w:sz w:val="24"/>
        </w:rPr>
        <w:t xml:space="preserve"> Health consciousness will have a positive and significant effect on purchase intention towards sustainable food consumption when mediated by consumer attitude. </w:t>
      </w:r>
    </w:p>
    <w:p w:rsidR="00622889" w:rsidRPr="00622889" w:rsidRDefault="00622889" w:rsidP="00622889">
      <w:pPr>
        <w:spacing w:line="360" w:lineRule="auto"/>
        <w:ind w:left="360"/>
        <w:jc w:val="both"/>
        <w:rPr>
          <w:rFonts w:ascii="Times New Roman" w:hAnsi="Times New Roman" w:cs="Times New Roman"/>
          <w:sz w:val="24"/>
        </w:rPr>
      </w:pPr>
      <w:r w:rsidRPr="00622889">
        <w:rPr>
          <w:rFonts w:ascii="Times New Roman" w:hAnsi="Times New Roman" w:cs="Times New Roman"/>
          <w:b/>
          <w:sz w:val="24"/>
        </w:rPr>
        <w:t>H5:</w:t>
      </w:r>
      <w:r w:rsidRPr="00622889">
        <w:rPr>
          <w:rFonts w:ascii="Times New Roman" w:hAnsi="Times New Roman" w:cs="Times New Roman"/>
          <w:sz w:val="24"/>
        </w:rPr>
        <w:t xml:space="preserve"> Economic factors will have a positive and significant effect on consumer attitude towards sustainable food consumption. </w:t>
      </w:r>
    </w:p>
    <w:p w:rsidR="00622889" w:rsidRPr="00622889" w:rsidRDefault="00622889" w:rsidP="00622889">
      <w:pPr>
        <w:spacing w:line="360" w:lineRule="auto"/>
        <w:ind w:left="360"/>
        <w:jc w:val="both"/>
        <w:rPr>
          <w:rFonts w:ascii="Times New Roman" w:hAnsi="Times New Roman" w:cs="Times New Roman"/>
          <w:sz w:val="24"/>
        </w:rPr>
      </w:pPr>
      <w:r w:rsidRPr="00622889">
        <w:rPr>
          <w:rFonts w:ascii="Times New Roman" w:hAnsi="Times New Roman" w:cs="Times New Roman"/>
          <w:b/>
          <w:sz w:val="24"/>
        </w:rPr>
        <w:t>H5a:</w:t>
      </w:r>
      <w:r w:rsidRPr="00622889">
        <w:rPr>
          <w:rFonts w:ascii="Times New Roman" w:hAnsi="Times New Roman" w:cs="Times New Roman"/>
          <w:sz w:val="24"/>
        </w:rPr>
        <w:t xml:space="preserve"> Economic factors will have a positive and significant effect on purchase intention towards sustainable food consumption when mediated by consumer attitude. </w:t>
      </w:r>
    </w:p>
    <w:p w:rsidR="00622889" w:rsidRPr="00622889" w:rsidRDefault="00622889" w:rsidP="00622889">
      <w:pPr>
        <w:spacing w:line="360" w:lineRule="auto"/>
        <w:ind w:left="360"/>
        <w:jc w:val="both"/>
        <w:rPr>
          <w:rFonts w:ascii="Times New Roman" w:hAnsi="Times New Roman" w:cs="Times New Roman"/>
          <w:sz w:val="24"/>
        </w:rPr>
      </w:pPr>
      <w:r w:rsidRPr="00622889">
        <w:rPr>
          <w:rFonts w:ascii="Times New Roman" w:hAnsi="Times New Roman" w:cs="Times New Roman"/>
          <w:b/>
          <w:sz w:val="24"/>
        </w:rPr>
        <w:t>H6:</w:t>
      </w:r>
      <w:r w:rsidRPr="00622889">
        <w:rPr>
          <w:rFonts w:ascii="Times New Roman" w:hAnsi="Times New Roman" w:cs="Times New Roman"/>
          <w:sz w:val="24"/>
        </w:rPr>
        <w:t xml:space="preserve"> Environmental factors will have a positive and significant effect on consumer attitude towards sustainable food consumption. </w:t>
      </w:r>
    </w:p>
    <w:p w:rsidR="00622889" w:rsidRPr="00C520D9" w:rsidRDefault="00622889" w:rsidP="00C520D9">
      <w:pPr>
        <w:spacing w:line="360" w:lineRule="auto"/>
        <w:ind w:left="360"/>
        <w:jc w:val="both"/>
        <w:rPr>
          <w:rFonts w:ascii="Times New Roman" w:hAnsi="Times New Roman" w:cs="Times New Roman"/>
          <w:sz w:val="24"/>
        </w:rPr>
      </w:pPr>
      <w:r w:rsidRPr="00622889">
        <w:rPr>
          <w:rFonts w:ascii="Times New Roman" w:hAnsi="Times New Roman" w:cs="Times New Roman"/>
          <w:b/>
          <w:sz w:val="24"/>
        </w:rPr>
        <w:t>H6a:</w:t>
      </w:r>
      <w:r w:rsidRPr="00622889">
        <w:rPr>
          <w:rFonts w:ascii="Times New Roman" w:hAnsi="Times New Roman" w:cs="Times New Roman"/>
          <w:sz w:val="24"/>
        </w:rPr>
        <w:t xml:space="preserve"> Environmental factors will have a positive and significant effect on purchase intention towards sustainable food consumption when mediated by consumer attitude.</w:t>
      </w:r>
    </w:p>
    <w:p w:rsidR="00622889" w:rsidRPr="00622889" w:rsidRDefault="00622889" w:rsidP="00622889">
      <w:pPr>
        <w:rPr>
          <w:rFonts w:ascii="Times New Roman" w:eastAsiaTheme="majorEastAsia" w:hAnsi="Times New Roman" w:cs="Times New Roman"/>
          <w:b/>
          <w:sz w:val="28"/>
          <w:szCs w:val="32"/>
        </w:rPr>
      </w:pPr>
      <w:r w:rsidRPr="00622889">
        <w:rPr>
          <w:rFonts w:ascii="Times New Roman" w:hAnsi="Times New Roman" w:cs="Times New Roman"/>
        </w:rPr>
        <w:br w:type="page"/>
      </w:r>
    </w:p>
    <w:p w:rsidR="00622889" w:rsidRPr="00622889" w:rsidRDefault="00622889" w:rsidP="00622889">
      <w:pPr>
        <w:keepNext/>
        <w:keepLines/>
        <w:spacing w:before="240" w:after="0" w:line="360" w:lineRule="auto"/>
        <w:jc w:val="center"/>
        <w:outlineLvl w:val="0"/>
        <w:rPr>
          <w:rFonts w:ascii="Times New Roman" w:eastAsiaTheme="majorEastAsia" w:hAnsi="Times New Roman" w:cs="Times New Roman"/>
          <w:b/>
          <w:sz w:val="32"/>
          <w:szCs w:val="32"/>
        </w:rPr>
      </w:pPr>
      <w:bookmarkStart w:id="24" w:name="_Toc134151892"/>
      <w:bookmarkStart w:id="25" w:name="_Toc135182592"/>
      <w:bookmarkStart w:id="26" w:name="_Toc135184703"/>
      <w:bookmarkStart w:id="27" w:name="_Toc137729103"/>
      <w:r w:rsidRPr="00622889">
        <w:rPr>
          <w:rFonts w:ascii="Times New Roman" w:eastAsiaTheme="majorEastAsia" w:hAnsi="Times New Roman" w:cs="Times New Roman"/>
          <w:b/>
          <w:sz w:val="32"/>
          <w:szCs w:val="32"/>
        </w:rPr>
        <w:t>CHAPTER II</w:t>
      </w:r>
      <w:bookmarkEnd w:id="24"/>
      <w:bookmarkEnd w:id="25"/>
      <w:bookmarkEnd w:id="26"/>
      <w:bookmarkEnd w:id="27"/>
    </w:p>
    <w:p w:rsidR="00622889" w:rsidRPr="00622889" w:rsidRDefault="00622889" w:rsidP="00622889">
      <w:pPr>
        <w:keepNext/>
        <w:keepLines/>
        <w:spacing w:before="240" w:after="0" w:line="360" w:lineRule="auto"/>
        <w:jc w:val="center"/>
        <w:outlineLvl w:val="0"/>
        <w:rPr>
          <w:rFonts w:ascii="Times New Roman" w:eastAsiaTheme="majorEastAsia" w:hAnsi="Times New Roman" w:cs="Times New Roman"/>
          <w:b/>
          <w:sz w:val="32"/>
          <w:szCs w:val="32"/>
        </w:rPr>
      </w:pPr>
      <w:bookmarkStart w:id="28" w:name="_Toc134151893"/>
      <w:bookmarkStart w:id="29" w:name="_Toc137729104"/>
      <w:r w:rsidRPr="00622889">
        <w:rPr>
          <w:rFonts w:ascii="Times New Roman" w:eastAsiaTheme="majorEastAsia" w:hAnsi="Times New Roman" w:cs="Times New Roman"/>
          <w:b/>
          <w:sz w:val="32"/>
          <w:szCs w:val="32"/>
        </w:rPr>
        <w:t>LITERATURE REVIEW</w:t>
      </w:r>
      <w:bookmarkEnd w:id="28"/>
      <w:bookmarkEnd w:id="29"/>
    </w:p>
    <w:p w:rsidR="00622889" w:rsidRPr="00622889" w:rsidRDefault="00622889" w:rsidP="00622889">
      <w:pPr>
        <w:keepNext/>
        <w:keepLines/>
        <w:spacing w:before="240" w:after="0" w:line="360" w:lineRule="auto"/>
        <w:outlineLvl w:val="1"/>
        <w:rPr>
          <w:rFonts w:ascii="Times New Roman" w:eastAsiaTheme="majorEastAsia" w:hAnsi="Times New Roman" w:cs="Times New Roman"/>
          <w:b/>
          <w:sz w:val="28"/>
          <w:szCs w:val="32"/>
        </w:rPr>
      </w:pPr>
      <w:bookmarkStart w:id="30" w:name="_Toc132080454"/>
      <w:bookmarkStart w:id="31" w:name="_Toc134151894"/>
      <w:bookmarkStart w:id="32" w:name="_Toc137729105"/>
      <w:r w:rsidRPr="00622889">
        <w:rPr>
          <w:rFonts w:ascii="Times New Roman" w:eastAsiaTheme="majorEastAsia" w:hAnsi="Times New Roman" w:cs="Times New Roman"/>
          <w:b/>
          <w:sz w:val="28"/>
          <w:szCs w:val="32"/>
        </w:rPr>
        <w:t>2.1.1 Health Consciousness and Consumer Attitude</w:t>
      </w:r>
      <w:bookmarkEnd w:id="30"/>
      <w:bookmarkEnd w:id="31"/>
      <w:bookmarkEnd w:id="32"/>
    </w:p>
    <w:p w:rsidR="00622889" w:rsidRPr="00622889" w:rsidRDefault="00622889" w:rsidP="00622889">
      <w:pPr>
        <w:spacing w:line="360" w:lineRule="auto"/>
        <w:ind w:firstLine="720"/>
        <w:jc w:val="both"/>
        <w:rPr>
          <w:rFonts w:ascii="Times New Roman" w:hAnsi="Times New Roman" w:cs="Times New Roman"/>
          <w:sz w:val="24"/>
          <w:szCs w:val="24"/>
        </w:rPr>
      </w:pPr>
      <w:r w:rsidRPr="00622889">
        <w:rPr>
          <w:rFonts w:ascii="Times New Roman" w:hAnsi="Times New Roman" w:cs="Times New Roman"/>
          <w:sz w:val="24"/>
          <w:szCs w:val="24"/>
        </w:rPr>
        <w:t xml:space="preserve">The research by </w:t>
      </w:r>
      <w:proofErr w:type="spellStart"/>
      <w:r w:rsidRPr="00622889">
        <w:rPr>
          <w:rFonts w:ascii="Times New Roman" w:hAnsi="Times New Roman" w:cs="Times New Roman"/>
          <w:sz w:val="24"/>
          <w:szCs w:val="24"/>
        </w:rPr>
        <w:t>Holzner</w:t>
      </w:r>
      <w:proofErr w:type="spellEnd"/>
      <w:r w:rsidRPr="00622889">
        <w:rPr>
          <w:rFonts w:ascii="Times New Roman" w:hAnsi="Times New Roman" w:cs="Times New Roman"/>
          <w:sz w:val="24"/>
          <w:szCs w:val="24"/>
        </w:rPr>
        <w:t xml:space="preserve"> (2017) supports the idea that consumer attitudes towards the consumption of sustainably produced food and health consciousness are positively correlated. According to the findings, those who are more concerned about their health are more inclined to </w:t>
      </w:r>
      <w:proofErr w:type="spellStart"/>
      <w:r w:rsidRPr="00622889">
        <w:rPr>
          <w:rFonts w:ascii="Times New Roman" w:hAnsi="Times New Roman" w:cs="Times New Roman"/>
          <w:sz w:val="24"/>
          <w:szCs w:val="24"/>
        </w:rPr>
        <w:t>favour</w:t>
      </w:r>
      <w:proofErr w:type="spellEnd"/>
      <w:r w:rsidRPr="00622889">
        <w:rPr>
          <w:rFonts w:ascii="Times New Roman" w:hAnsi="Times New Roman" w:cs="Times New Roman"/>
          <w:sz w:val="24"/>
          <w:szCs w:val="24"/>
        </w:rPr>
        <w:t xml:space="preserve"> ecologically friendly food options. This result is in line with earlier studies that </w:t>
      </w:r>
      <w:proofErr w:type="spellStart"/>
      <w:r w:rsidRPr="00622889">
        <w:rPr>
          <w:rFonts w:ascii="Times New Roman" w:hAnsi="Times New Roman" w:cs="Times New Roman"/>
          <w:sz w:val="24"/>
          <w:szCs w:val="24"/>
        </w:rPr>
        <w:t>emphasise</w:t>
      </w:r>
      <w:proofErr w:type="spellEnd"/>
      <w:r w:rsidRPr="00622889">
        <w:rPr>
          <w:rFonts w:ascii="Times New Roman" w:hAnsi="Times New Roman" w:cs="Times New Roman"/>
          <w:sz w:val="24"/>
          <w:szCs w:val="24"/>
        </w:rPr>
        <w:t xml:space="preserve"> the significance of individual values and beliefs in influencing consumer </w:t>
      </w:r>
      <w:proofErr w:type="spellStart"/>
      <w:r w:rsidRPr="00622889">
        <w:rPr>
          <w:rFonts w:ascii="Times New Roman" w:hAnsi="Times New Roman" w:cs="Times New Roman"/>
          <w:sz w:val="24"/>
          <w:szCs w:val="24"/>
        </w:rPr>
        <w:t>behaviour</w:t>
      </w:r>
      <w:proofErr w:type="spellEnd"/>
      <w:r w:rsidRPr="00622889">
        <w:rPr>
          <w:rFonts w:ascii="Times New Roman" w:hAnsi="Times New Roman" w:cs="Times New Roman"/>
          <w:sz w:val="24"/>
          <w:szCs w:val="24"/>
        </w:rPr>
        <w:t xml:space="preserve"> towards sustainable consumption. The study also </w:t>
      </w:r>
      <w:proofErr w:type="spellStart"/>
      <w:r w:rsidRPr="00622889">
        <w:rPr>
          <w:rFonts w:ascii="Times New Roman" w:hAnsi="Times New Roman" w:cs="Times New Roman"/>
          <w:sz w:val="24"/>
          <w:szCs w:val="24"/>
        </w:rPr>
        <w:t>emphasises</w:t>
      </w:r>
      <w:proofErr w:type="spellEnd"/>
      <w:r w:rsidRPr="00622889">
        <w:rPr>
          <w:rFonts w:ascii="Times New Roman" w:hAnsi="Times New Roman" w:cs="Times New Roman"/>
          <w:sz w:val="24"/>
          <w:szCs w:val="24"/>
        </w:rPr>
        <w:t xml:space="preserve"> how consumer attitudes and </w:t>
      </w:r>
      <w:proofErr w:type="spellStart"/>
      <w:r w:rsidRPr="00622889">
        <w:rPr>
          <w:rFonts w:ascii="Times New Roman" w:hAnsi="Times New Roman" w:cs="Times New Roman"/>
          <w:sz w:val="24"/>
          <w:szCs w:val="24"/>
        </w:rPr>
        <w:t>behaviour</w:t>
      </w:r>
      <w:proofErr w:type="spellEnd"/>
      <w:r w:rsidRPr="00622889">
        <w:rPr>
          <w:rFonts w:ascii="Times New Roman" w:hAnsi="Times New Roman" w:cs="Times New Roman"/>
          <w:sz w:val="24"/>
          <w:szCs w:val="24"/>
        </w:rPr>
        <w:t xml:space="preserve"> are influenced by outside influences, such as the accessibility and availability of sustainable food alternatives. This means that initiatives to encourage sustainable food consumption should also take into account the larger cultural and institutional environment in which consumers make their food decisions, in addition to concentrating on individual-level variables.</w:t>
      </w:r>
    </w:p>
    <w:p w:rsidR="00622889" w:rsidRPr="00622889" w:rsidRDefault="00622889" w:rsidP="00622889">
      <w:pPr>
        <w:spacing w:line="360" w:lineRule="auto"/>
        <w:ind w:firstLine="720"/>
        <w:jc w:val="both"/>
        <w:rPr>
          <w:rFonts w:ascii="Times New Roman" w:hAnsi="Times New Roman" w:cs="Times New Roman"/>
          <w:sz w:val="24"/>
          <w:szCs w:val="24"/>
        </w:rPr>
      </w:pPr>
      <w:r w:rsidRPr="00622889">
        <w:rPr>
          <w:rFonts w:ascii="Times New Roman" w:hAnsi="Times New Roman" w:cs="Times New Roman"/>
          <w:sz w:val="24"/>
          <w:szCs w:val="24"/>
        </w:rPr>
        <w:t xml:space="preserve">According to the study by </w:t>
      </w:r>
      <w:proofErr w:type="spellStart"/>
      <w:r w:rsidRPr="00622889">
        <w:rPr>
          <w:rFonts w:ascii="Times New Roman" w:hAnsi="Times New Roman" w:cs="Times New Roman"/>
          <w:sz w:val="24"/>
          <w:szCs w:val="24"/>
        </w:rPr>
        <w:t>Ülengin</w:t>
      </w:r>
      <w:proofErr w:type="spellEnd"/>
      <w:r w:rsidRPr="00622889">
        <w:rPr>
          <w:rFonts w:ascii="Times New Roman" w:hAnsi="Times New Roman" w:cs="Times New Roman"/>
          <w:sz w:val="24"/>
          <w:szCs w:val="24"/>
        </w:rPr>
        <w:t xml:space="preserve"> (2019), consumers' attitudes towards consuming sustainably produced food and their level of health consciousness are positively correlated. The results of the research show that those who are more health conscious are more likely to choose foods that are sustainable and healthful. The study demonstrates that a stronger incentive to avoid specific meals is connected with a better understanding of their harmful health impacts. The findings also show a strong relationship between environmental consciousness and health consciousness, suggesting that those who are more worried about their health are also more likely to be ecologically conscious.</w:t>
      </w:r>
    </w:p>
    <w:p w:rsidR="00622889" w:rsidRPr="00622889" w:rsidRDefault="00622889" w:rsidP="00622889">
      <w:pPr>
        <w:spacing w:line="360" w:lineRule="auto"/>
        <w:ind w:firstLine="720"/>
        <w:jc w:val="both"/>
        <w:rPr>
          <w:rFonts w:ascii="Times New Roman" w:hAnsi="Times New Roman" w:cs="Times New Roman"/>
          <w:sz w:val="24"/>
          <w:szCs w:val="24"/>
        </w:rPr>
      </w:pPr>
      <w:r w:rsidRPr="00622889">
        <w:rPr>
          <w:rFonts w:ascii="Times New Roman" w:hAnsi="Times New Roman" w:cs="Times New Roman"/>
          <w:sz w:val="24"/>
          <w:szCs w:val="24"/>
        </w:rPr>
        <w:t xml:space="preserve">The research conducted by </w:t>
      </w:r>
      <w:proofErr w:type="spellStart"/>
      <w:r w:rsidRPr="00622889">
        <w:rPr>
          <w:rFonts w:ascii="Times New Roman" w:hAnsi="Times New Roman" w:cs="Times New Roman"/>
          <w:sz w:val="24"/>
          <w:szCs w:val="24"/>
        </w:rPr>
        <w:t>Colonnesi</w:t>
      </w:r>
      <w:proofErr w:type="spellEnd"/>
      <w:r w:rsidRPr="00622889">
        <w:rPr>
          <w:rFonts w:ascii="Times New Roman" w:hAnsi="Times New Roman" w:cs="Times New Roman"/>
          <w:sz w:val="24"/>
          <w:szCs w:val="24"/>
        </w:rPr>
        <w:t xml:space="preserve"> (2015) confirms the beneficial association between consumer attitudes towards sustainable food consumption and health consciousness. The study's findings show that consumption of sustainably produced foods is significantly predicted by both environmental views and health consciousness. Consumers are more likely to practice sustainable food consumption habits if they place a high priority on their health and are environmentally conscious. The study also reveals that these associations are mutually reinforcing, with the greatest levels of consumption of sustainably produced foods being correlated with both high degrees of environmental awareness and health consciousness.</w:t>
      </w:r>
    </w:p>
    <w:p w:rsidR="00622889" w:rsidRPr="00622889" w:rsidRDefault="00622889" w:rsidP="00622889">
      <w:pPr>
        <w:spacing w:line="360" w:lineRule="auto"/>
        <w:ind w:firstLine="720"/>
        <w:jc w:val="both"/>
        <w:rPr>
          <w:rFonts w:ascii="Times New Roman" w:hAnsi="Times New Roman" w:cs="Times New Roman"/>
          <w:sz w:val="24"/>
          <w:szCs w:val="24"/>
        </w:rPr>
      </w:pPr>
      <w:r w:rsidRPr="00622889">
        <w:rPr>
          <w:rFonts w:ascii="Times New Roman" w:hAnsi="Times New Roman" w:cs="Times New Roman"/>
          <w:sz w:val="24"/>
          <w:szCs w:val="24"/>
        </w:rPr>
        <w:t xml:space="preserve">According to the research done by </w:t>
      </w:r>
      <w:proofErr w:type="spellStart"/>
      <w:r w:rsidRPr="00622889">
        <w:rPr>
          <w:rFonts w:ascii="Times New Roman" w:hAnsi="Times New Roman" w:cs="Times New Roman"/>
          <w:sz w:val="24"/>
          <w:szCs w:val="24"/>
        </w:rPr>
        <w:t>Ristikari</w:t>
      </w:r>
      <w:proofErr w:type="spellEnd"/>
      <w:r w:rsidRPr="00622889">
        <w:rPr>
          <w:rFonts w:ascii="Times New Roman" w:hAnsi="Times New Roman" w:cs="Times New Roman"/>
          <w:sz w:val="24"/>
          <w:szCs w:val="24"/>
        </w:rPr>
        <w:t xml:space="preserve"> (2017), eating sustainably has a favorable association with health consciousness. According to the study, those who are more concerned about their health are more likely to adopt sustainable food consumption habits. Health consciousness still has a big part to play in influencing consumer attitudes towards sustainable food, even if environmental consciousness was found to have a stronger association with consumption of sustainable foods. The study emphasizes the significance of comprehending individual variables, such as age, education level, and income, which may affect the link between health consciousness and sustainable food consumption.</w:t>
      </w:r>
    </w:p>
    <w:p w:rsidR="00622889" w:rsidRPr="00622889" w:rsidRDefault="00622889" w:rsidP="00622889">
      <w:pPr>
        <w:spacing w:line="360" w:lineRule="auto"/>
        <w:ind w:firstLine="720"/>
        <w:jc w:val="both"/>
        <w:rPr>
          <w:rFonts w:ascii="Times New Roman" w:hAnsi="Times New Roman" w:cs="Times New Roman"/>
          <w:sz w:val="24"/>
          <w:szCs w:val="24"/>
        </w:rPr>
      </w:pPr>
      <w:r w:rsidRPr="00622889">
        <w:rPr>
          <w:rFonts w:ascii="Times New Roman" w:hAnsi="Times New Roman" w:cs="Times New Roman"/>
          <w:sz w:val="24"/>
          <w:szCs w:val="24"/>
        </w:rPr>
        <w:t xml:space="preserve">These research </w:t>
      </w:r>
      <w:proofErr w:type="gramStart"/>
      <w:r w:rsidRPr="00622889">
        <w:rPr>
          <w:rFonts w:ascii="Times New Roman" w:hAnsi="Times New Roman" w:cs="Times New Roman"/>
          <w:sz w:val="24"/>
          <w:szCs w:val="24"/>
        </w:rPr>
        <w:t>show,</w:t>
      </w:r>
      <w:proofErr w:type="gramEnd"/>
      <w:r w:rsidRPr="00622889">
        <w:rPr>
          <w:rFonts w:ascii="Times New Roman" w:hAnsi="Times New Roman" w:cs="Times New Roman"/>
          <w:sz w:val="24"/>
          <w:szCs w:val="24"/>
        </w:rPr>
        <w:t xml:space="preserve"> in conclusion, that eating sustainably is positively correlated with health consciousness. Other elements, such as cultural beliefs, environmental attitudes, and individual qualities, however, attenuate this association. These </w:t>
      </w:r>
      <w:r w:rsidR="00524F8E">
        <w:rPr>
          <w:rFonts w:ascii="Times New Roman" w:hAnsi="Times New Roman" w:cs="Times New Roman"/>
          <w:sz w:val="24"/>
          <w:szCs w:val="24"/>
        </w:rPr>
        <w:t>findings indicate</w:t>
      </w:r>
      <w:r w:rsidRPr="00622889">
        <w:rPr>
          <w:rFonts w:ascii="Times New Roman" w:hAnsi="Times New Roman" w:cs="Times New Roman"/>
          <w:sz w:val="24"/>
          <w:szCs w:val="24"/>
        </w:rPr>
        <w:t xml:space="preserve"> how crucial it is to take into account a variety of </w:t>
      </w:r>
      <w:r w:rsidR="00524F8E">
        <w:rPr>
          <w:rFonts w:ascii="Times New Roman" w:hAnsi="Times New Roman" w:cs="Times New Roman"/>
          <w:sz w:val="24"/>
          <w:szCs w:val="24"/>
        </w:rPr>
        <w:t>elements</w:t>
      </w:r>
      <w:r w:rsidRPr="00622889">
        <w:rPr>
          <w:rFonts w:ascii="Times New Roman" w:hAnsi="Times New Roman" w:cs="Times New Roman"/>
          <w:sz w:val="24"/>
          <w:szCs w:val="24"/>
        </w:rPr>
        <w:t xml:space="preserve"> when figuring out what drives people to consume sustainable foods.</w:t>
      </w:r>
    </w:p>
    <w:p w:rsidR="00622889" w:rsidRPr="00622889" w:rsidRDefault="00622889" w:rsidP="00622889">
      <w:pPr>
        <w:keepNext/>
        <w:keepLines/>
        <w:spacing w:before="240" w:after="0" w:line="360" w:lineRule="auto"/>
        <w:outlineLvl w:val="1"/>
        <w:rPr>
          <w:rFonts w:ascii="Times New Roman" w:eastAsiaTheme="majorEastAsia" w:hAnsi="Times New Roman" w:cs="Times New Roman"/>
          <w:b/>
          <w:sz w:val="28"/>
          <w:szCs w:val="32"/>
        </w:rPr>
      </w:pPr>
      <w:bookmarkStart w:id="33" w:name="_Toc132080455"/>
      <w:bookmarkStart w:id="34" w:name="_Toc134151895"/>
      <w:bookmarkStart w:id="35" w:name="_Toc137729106"/>
      <w:r w:rsidRPr="00622889">
        <w:rPr>
          <w:rFonts w:ascii="Times New Roman" w:eastAsiaTheme="majorEastAsia" w:hAnsi="Times New Roman" w:cs="Times New Roman"/>
          <w:b/>
          <w:sz w:val="28"/>
          <w:szCs w:val="32"/>
        </w:rPr>
        <w:t>2.1.2 Health Consciousness and Purchase Intention</w:t>
      </w:r>
      <w:bookmarkEnd w:id="33"/>
      <w:bookmarkEnd w:id="34"/>
      <w:bookmarkEnd w:id="35"/>
    </w:p>
    <w:p w:rsidR="00622889" w:rsidRPr="00622889" w:rsidRDefault="00622889" w:rsidP="00622889">
      <w:pPr>
        <w:spacing w:line="360" w:lineRule="auto"/>
        <w:ind w:firstLine="720"/>
        <w:jc w:val="both"/>
        <w:rPr>
          <w:rFonts w:ascii="Times New Roman" w:hAnsi="Times New Roman" w:cs="Times New Roman"/>
          <w:sz w:val="24"/>
          <w:szCs w:val="24"/>
        </w:rPr>
      </w:pPr>
      <w:r w:rsidRPr="00622889">
        <w:rPr>
          <w:rFonts w:ascii="Times New Roman" w:hAnsi="Times New Roman" w:cs="Times New Roman"/>
          <w:sz w:val="24"/>
          <w:szCs w:val="24"/>
        </w:rPr>
        <w:t xml:space="preserve">Oviedo-Sánchez et al. (2019) looked at the variables that affect young consumers' inclinations to buy healthy food in a different research. The study's findings demonstrated a substantial positive association between health consciousness and the desire to buy healthier foods. According to the authors, young consumers who are more concerned about their </w:t>
      </w:r>
      <w:r w:rsidR="00524F8E">
        <w:rPr>
          <w:rFonts w:ascii="Times New Roman" w:hAnsi="Times New Roman" w:cs="Times New Roman"/>
          <w:sz w:val="24"/>
          <w:szCs w:val="24"/>
        </w:rPr>
        <w:t>general health and well-being</w:t>
      </w:r>
      <w:r w:rsidRPr="00622889">
        <w:rPr>
          <w:rFonts w:ascii="Times New Roman" w:hAnsi="Times New Roman" w:cs="Times New Roman"/>
          <w:sz w:val="24"/>
          <w:szCs w:val="24"/>
        </w:rPr>
        <w:t xml:space="preserve"> are more inclined to </w:t>
      </w:r>
      <w:r w:rsidR="00524F8E">
        <w:rPr>
          <w:rFonts w:ascii="Times New Roman" w:hAnsi="Times New Roman" w:cs="Times New Roman"/>
          <w:sz w:val="24"/>
          <w:szCs w:val="24"/>
        </w:rPr>
        <w:t>purchase</w:t>
      </w:r>
      <w:r w:rsidRPr="00622889">
        <w:rPr>
          <w:rFonts w:ascii="Times New Roman" w:hAnsi="Times New Roman" w:cs="Times New Roman"/>
          <w:sz w:val="24"/>
          <w:szCs w:val="24"/>
        </w:rPr>
        <w:t xml:space="preserve"> nutritious meals because they believe they are </w:t>
      </w:r>
      <w:proofErr w:type="gramStart"/>
      <w:r w:rsidR="00524F8E">
        <w:rPr>
          <w:rFonts w:ascii="Times New Roman" w:hAnsi="Times New Roman" w:cs="Times New Roman"/>
          <w:sz w:val="24"/>
          <w:szCs w:val="24"/>
        </w:rPr>
        <w:t>an</w:t>
      </w:r>
      <w:proofErr w:type="gramEnd"/>
      <w:r w:rsidR="00524F8E">
        <w:rPr>
          <w:rFonts w:ascii="Times New Roman" w:hAnsi="Times New Roman" w:cs="Times New Roman"/>
          <w:sz w:val="24"/>
          <w:szCs w:val="24"/>
        </w:rPr>
        <w:t xml:space="preserve"> healthier option</w:t>
      </w:r>
      <w:r w:rsidRPr="00622889">
        <w:rPr>
          <w:rFonts w:ascii="Times New Roman" w:hAnsi="Times New Roman" w:cs="Times New Roman"/>
          <w:sz w:val="24"/>
          <w:szCs w:val="24"/>
        </w:rPr>
        <w:t xml:space="preserve"> for them. The study's findings support other studies that found a link between eating sustainably produced food and being health aware. </w:t>
      </w:r>
    </w:p>
    <w:p w:rsidR="00622889" w:rsidRPr="00622889" w:rsidRDefault="00622889" w:rsidP="00622889">
      <w:pPr>
        <w:spacing w:line="360" w:lineRule="auto"/>
        <w:ind w:firstLine="720"/>
        <w:jc w:val="both"/>
        <w:rPr>
          <w:rFonts w:ascii="Times New Roman" w:hAnsi="Times New Roman" w:cs="Times New Roman"/>
          <w:sz w:val="24"/>
          <w:szCs w:val="24"/>
        </w:rPr>
      </w:pPr>
      <w:r w:rsidRPr="00622889">
        <w:rPr>
          <w:rFonts w:ascii="Times New Roman" w:hAnsi="Times New Roman" w:cs="Times New Roman"/>
          <w:sz w:val="24"/>
          <w:szCs w:val="24"/>
        </w:rPr>
        <w:t xml:space="preserve">The Zhang </w:t>
      </w:r>
      <w:r w:rsidR="002665F6">
        <w:rPr>
          <w:rFonts w:ascii="Times New Roman" w:hAnsi="Times New Roman" w:cs="Times New Roman"/>
          <w:sz w:val="24"/>
          <w:szCs w:val="24"/>
        </w:rPr>
        <w:t>&amp;</w:t>
      </w:r>
      <w:r w:rsidRPr="00622889">
        <w:rPr>
          <w:rFonts w:ascii="Times New Roman" w:hAnsi="Times New Roman" w:cs="Times New Roman"/>
          <w:sz w:val="24"/>
          <w:szCs w:val="24"/>
        </w:rPr>
        <w:t xml:space="preserve"> Kim (2013) paper investigates the elements that affect Chinese consumers' inclinations to make green purchases. The authors contend that since they believe green products to be healthier and more ecologically friendly, customers who are more health-conscious are more inclined to buy them. The study's conclusions are in line with earlier studies that have demonstrated a beneficial connection between health consciousness and sustainable consumption. The study's significance is in how it uses green perceived value, green perceived risk, and green trust to explain the elements that affect consumers' intents to buy green products in China. Overall, the paper offers empirical proof that Chinese consumers' intentions to buy sustainable goods are positively correlated with their health consciousness. </w:t>
      </w:r>
    </w:p>
    <w:p w:rsidR="00622889" w:rsidRPr="00622889" w:rsidRDefault="00622889" w:rsidP="00622889">
      <w:pPr>
        <w:spacing w:line="360" w:lineRule="auto"/>
        <w:ind w:firstLine="720"/>
        <w:jc w:val="both"/>
        <w:rPr>
          <w:rFonts w:ascii="Times New Roman" w:hAnsi="Times New Roman" w:cs="Times New Roman"/>
          <w:sz w:val="24"/>
          <w:szCs w:val="24"/>
        </w:rPr>
      </w:pPr>
      <w:proofErr w:type="spellStart"/>
      <w:r w:rsidRPr="00622889">
        <w:rPr>
          <w:rFonts w:ascii="Times New Roman" w:hAnsi="Times New Roman" w:cs="Times New Roman"/>
          <w:sz w:val="24"/>
          <w:szCs w:val="24"/>
        </w:rPr>
        <w:t>Velikova</w:t>
      </w:r>
      <w:proofErr w:type="spellEnd"/>
      <w:r w:rsidRPr="00622889">
        <w:rPr>
          <w:rFonts w:ascii="Times New Roman" w:hAnsi="Times New Roman" w:cs="Times New Roman"/>
          <w:sz w:val="24"/>
          <w:szCs w:val="24"/>
        </w:rPr>
        <w:t xml:space="preserve"> et al. (2021) investigate the connection between eco-awareness, health consciousness, and food purchasing intentions in another study. According to the study's findings, customers' inclinations to buy wholesome and environmentally friendly goods are significantly predicted by their level of health consciousness. The study also discovered that environmental awareness significantly improves consumers' inclinations to buy food. The study's conclusions are </w:t>
      </w:r>
      <w:r w:rsidR="00F54B82">
        <w:rPr>
          <w:rFonts w:ascii="Times New Roman" w:hAnsi="Times New Roman" w:cs="Times New Roman"/>
          <w:sz w:val="24"/>
          <w:szCs w:val="24"/>
        </w:rPr>
        <w:t>aligned</w:t>
      </w:r>
      <w:r w:rsidRPr="00622889">
        <w:rPr>
          <w:rFonts w:ascii="Times New Roman" w:hAnsi="Times New Roman" w:cs="Times New Roman"/>
          <w:sz w:val="24"/>
          <w:szCs w:val="24"/>
        </w:rPr>
        <w:t xml:space="preserve"> with previous studies </w:t>
      </w:r>
      <w:r w:rsidR="00F54B82">
        <w:rPr>
          <w:rFonts w:ascii="Times New Roman" w:hAnsi="Times New Roman" w:cs="Times New Roman"/>
          <w:sz w:val="24"/>
          <w:szCs w:val="24"/>
        </w:rPr>
        <w:t>finding</w:t>
      </w:r>
      <w:r w:rsidRPr="00622889">
        <w:rPr>
          <w:rFonts w:ascii="Times New Roman" w:hAnsi="Times New Roman" w:cs="Times New Roman"/>
          <w:sz w:val="24"/>
          <w:szCs w:val="24"/>
        </w:rPr>
        <w:t xml:space="preserve"> a </w:t>
      </w:r>
      <w:r w:rsidR="00F54B82">
        <w:rPr>
          <w:rFonts w:ascii="Times New Roman" w:hAnsi="Times New Roman" w:cs="Times New Roman"/>
          <w:sz w:val="24"/>
          <w:szCs w:val="24"/>
        </w:rPr>
        <w:t>positive</w:t>
      </w:r>
      <w:r w:rsidRPr="00622889">
        <w:rPr>
          <w:rFonts w:ascii="Times New Roman" w:hAnsi="Times New Roman" w:cs="Times New Roman"/>
          <w:sz w:val="24"/>
          <w:szCs w:val="24"/>
        </w:rPr>
        <w:t xml:space="preserve"> </w:t>
      </w:r>
      <w:r w:rsidR="00F54B82">
        <w:rPr>
          <w:rFonts w:ascii="Times New Roman" w:hAnsi="Times New Roman" w:cs="Times New Roman"/>
          <w:sz w:val="24"/>
          <w:szCs w:val="24"/>
        </w:rPr>
        <w:t>association</w:t>
      </w:r>
      <w:r w:rsidRPr="00622889">
        <w:rPr>
          <w:rFonts w:ascii="Times New Roman" w:hAnsi="Times New Roman" w:cs="Times New Roman"/>
          <w:sz w:val="24"/>
          <w:szCs w:val="24"/>
        </w:rPr>
        <w:t xml:space="preserve"> between health consciousness and sustainable consumption. The focus on the Bulgarian market and the use of eco-consciousness as a factor affecting food purchase intentions are the study's main contributions. The article's empirical findings demonstrate that Bulgarian consumers' intentions to buy healthy and environmentally friendly foods are positively correlated with their health consciousness. </w:t>
      </w:r>
    </w:p>
    <w:p w:rsidR="00622889" w:rsidRPr="00622889" w:rsidRDefault="00622889" w:rsidP="00622889">
      <w:pPr>
        <w:spacing w:line="360" w:lineRule="auto"/>
        <w:ind w:firstLine="720"/>
        <w:jc w:val="both"/>
        <w:rPr>
          <w:rFonts w:ascii="Times New Roman" w:hAnsi="Times New Roman" w:cs="Times New Roman"/>
          <w:sz w:val="24"/>
        </w:rPr>
      </w:pPr>
      <w:r w:rsidRPr="00622889">
        <w:rPr>
          <w:rFonts w:ascii="Times New Roman" w:hAnsi="Times New Roman" w:cs="Times New Roman"/>
          <w:sz w:val="24"/>
        </w:rPr>
        <w:t xml:space="preserve">Kim et al.'s (2017) study also looks at the connection between anxiety and South Koreans' attitudes towards health and the environment. The findings revealed that fear served as a mediating factor in the link between health consciousness and eco-friendly purchasing </w:t>
      </w:r>
      <w:proofErr w:type="spellStart"/>
      <w:r w:rsidRPr="00622889">
        <w:rPr>
          <w:rFonts w:ascii="Times New Roman" w:hAnsi="Times New Roman" w:cs="Times New Roman"/>
          <w:sz w:val="24"/>
        </w:rPr>
        <w:t>behaviour</w:t>
      </w:r>
      <w:proofErr w:type="spellEnd"/>
      <w:r w:rsidRPr="00622889">
        <w:rPr>
          <w:rFonts w:ascii="Times New Roman" w:hAnsi="Times New Roman" w:cs="Times New Roman"/>
          <w:sz w:val="24"/>
        </w:rPr>
        <w:t xml:space="preserve">. The study came to the conclusion that environmentally conscious consumers make more eco-friendly purchases because they are more concerned about their health. </w:t>
      </w:r>
      <w:r w:rsidRPr="00622889">
        <w:rPr>
          <w:rFonts w:ascii="Times New Roman" w:hAnsi="Times New Roman" w:cs="Times New Roman"/>
          <w:sz w:val="24"/>
          <w:szCs w:val="24"/>
        </w:rPr>
        <w:t xml:space="preserve">The study's significance comes from its emphasis on worry's function as a mediator in the link between health consciousness and environmentally responsible consumption patterns. In conclusion, the study offers empirical support for a positive association between health consciousness and environmentally friendly purchasing </w:t>
      </w:r>
      <w:proofErr w:type="spellStart"/>
      <w:r w:rsidRPr="00622889">
        <w:rPr>
          <w:rFonts w:ascii="Times New Roman" w:hAnsi="Times New Roman" w:cs="Times New Roman"/>
          <w:sz w:val="24"/>
          <w:szCs w:val="24"/>
        </w:rPr>
        <w:t>behaviour</w:t>
      </w:r>
      <w:proofErr w:type="spellEnd"/>
      <w:r w:rsidRPr="00622889">
        <w:rPr>
          <w:rFonts w:ascii="Times New Roman" w:hAnsi="Times New Roman" w:cs="Times New Roman"/>
          <w:sz w:val="24"/>
          <w:szCs w:val="24"/>
        </w:rPr>
        <w:t xml:space="preserve"> in South Korea, with concern acting as a mediator. </w:t>
      </w:r>
    </w:p>
    <w:p w:rsidR="00622889" w:rsidRPr="00622889" w:rsidRDefault="00622889" w:rsidP="00622889">
      <w:pPr>
        <w:spacing w:line="360" w:lineRule="auto"/>
        <w:ind w:firstLine="720"/>
        <w:jc w:val="both"/>
        <w:rPr>
          <w:rFonts w:ascii="Times New Roman" w:hAnsi="Times New Roman" w:cs="Times New Roman"/>
          <w:sz w:val="24"/>
          <w:szCs w:val="24"/>
        </w:rPr>
      </w:pPr>
      <w:r w:rsidRPr="00622889">
        <w:rPr>
          <w:rFonts w:ascii="Times New Roman" w:hAnsi="Times New Roman" w:cs="Times New Roman"/>
          <w:sz w:val="24"/>
          <w:szCs w:val="24"/>
        </w:rPr>
        <w:t>The publications under consideration offer congruent proof of a positive correlation between health awareness and purchasing intent, especially for environmentally friendly and sustainably produced foods. According to research done in many places and cultures, customers who are concerned about their health are more inclined to think about how their food choices will affect the environment, which increases their desire to buy environmentally friendly and sustainably produced goods.</w:t>
      </w:r>
    </w:p>
    <w:p w:rsidR="00622889" w:rsidRPr="00622889" w:rsidRDefault="00622889" w:rsidP="00622889">
      <w:pPr>
        <w:keepNext/>
        <w:keepLines/>
        <w:spacing w:before="240" w:after="0" w:line="360" w:lineRule="auto"/>
        <w:outlineLvl w:val="1"/>
        <w:rPr>
          <w:rFonts w:ascii="Times New Roman" w:eastAsiaTheme="majorEastAsia" w:hAnsi="Times New Roman" w:cs="Times New Roman"/>
          <w:b/>
          <w:sz w:val="28"/>
          <w:szCs w:val="32"/>
        </w:rPr>
      </w:pPr>
      <w:bookmarkStart w:id="36" w:name="_Toc132080456"/>
      <w:bookmarkStart w:id="37" w:name="_Toc134151896"/>
      <w:bookmarkStart w:id="38" w:name="_Toc137729107"/>
      <w:r w:rsidRPr="00622889">
        <w:rPr>
          <w:rFonts w:ascii="Times New Roman" w:eastAsiaTheme="majorEastAsia" w:hAnsi="Times New Roman" w:cs="Times New Roman"/>
          <w:b/>
          <w:sz w:val="28"/>
          <w:szCs w:val="32"/>
        </w:rPr>
        <w:t>2.2.1 Economic Factors and Consumer Attitude</w:t>
      </w:r>
      <w:bookmarkEnd w:id="36"/>
      <w:bookmarkEnd w:id="37"/>
      <w:bookmarkEnd w:id="38"/>
    </w:p>
    <w:p w:rsidR="00622889" w:rsidRPr="00622889" w:rsidRDefault="00622889" w:rsidP="00622889">
      <w:pPr>
        <w:spacing w:line="360" w:lineRule="auto"/>
        <w:ind w:firstLine="720"/>
        <w:jc w:val="both"/>
        <w:rPr>
          <w:rFonts w:ascii="Times New Roman" w:hAnsi="Times New Roman" w:cs="Times New Roman"/>
          <w:sz w:val="24"/>
          <w:szCs w:val="24"/>
        </w:rPr>
      </w:pPr>
      <w:r w:rsidRPr="00622889">
        <w:rPr>
          <w:rFonts w:ascii="Times New Roman" w:hAnsi="Times New Roman" w:cs="Times New Roman"/>
          <w:sz w:val="24"/>
          <w:szCs w:val="24"/>
        </w:rPr>
        <w:t xml:space="preserve">A study by </w:t>
      </w:r>
      <w:proofErr w:type="spellStart"/>
      <w:r w:rsidRPr="00622889">
        <w:rPr>
          <w:rFonts w:ascii="Times New Roman" w:hAnsi="Times New Roman" w:cs="Times New Roman"/>
          <w:sz w:val="24"/>
          <w:szCs w:val="24"/>
        </w:rPr>
        <w:t>Hallström</w:t>
      </w:r>
      <w:proofErr w:type="spellEnd"/>
      <w:r w:rsidRPr="00622889">
        <w:rPr>
          <w:rFonts w:ascii="Times New Roman" w:hAnsi="Times New Roman" w:cs="Times New Roman"/>
          <w:sz w:val="24"/>
          <w:szCs w:val="24"/>
        </w:rPr>
        <w:t xml:space="preserve"> </w:t>
      </w:r>
      <w:r w:rsidR="008F138E">
        <w:rPr>
          <w:rFonts w:ascii="Times New Roman" w:hAnsi="Times New Roman" w:cs="Times New Roman"/>
          <w:sz w:val="24"/>
          <w:szCs w:val="24"/>
        </w:rPr>
        <w:t>&amp;</w:t>
      </w:r>
      <w:r w:rsidRPr="00622889">
        <w:rPr>
          <w:rFonts w:ascii="Times New Roman" w:hAnsi="Times New Roman" w:cs="Times New Roman"/>
          <w:sz w:val="24"/>
          <w:szCs w:val="24"/>
        </w:rPr>
        <w:t xml:space="preserve"> </w:t>
      </w:r>
      <w:proofErr w:type="spellStart"/>
      <w:r w:rsidRPr="00622889">
        <w:rPr>
          <w:rFonts w:ascii="Times New Roman" w:hAnsi="Times New Roman" w:cs="Times New Roman"/>
          <w:sz w:val="24"/>
          <w:szCs w:val="24"/>
        </w:rPr>
        <w:t>Persson's</w:t>
      </w:r>
      <w:proofErr w:type="spellEnd"/>
      <w:r w:rsidRPr="00622889">
        <w:rPr>
          <w:rFonts w:ascii="Times New Roman" w:hAnsi="Times New Roman" w:cs="Times New Roman"/>
          <w:sz w:val="24"/>
          <w:szCs w:val="24"/>
        </w:rPr>
        <w:t xml:space="preserve"> (2017) revealed that </w:t>
      </w:r>
      <w:r w:rsidR="00F54B82">
        <w:rPr>
          <w:rFonts w:ascii="Times New Roman" w:hAnsi="Times New Roman" w:cs="Times New Roman"/>
          <w:sz w:val="24"/>
          <w:szCs w:val="24"/>
        </w:rPr>
        <w:t>c</w:t>
      </w:r>
      <w:r w:rsidR="00F54B82" w:rsidRPr="00F54B82">
        <w:rPr>
          <w:rFonts w:ascii="Times New Roman" w:hAnsi="Times New Roman" w:cs="Times New Roman"/>
          <w:sz w:val="24"/>
          <w:szCs w:val="24"/>
        </w:rPr>
        <w:t>onsumption of sustainable food was positively connected with income, with households with greater disposable income being more inclined to purchase sustainable food products.</w:t>
      </w:r>
      <w:r w:rsidRPr="00622889">
        <w:rPr>
          <w:rFonts w:ascii="Times New Roman" w:hAnsi="Times New Roman" w:cs="Times New Roman"/>
          <w:sz w:val="24"/>
          <w:szCs w:val="24"/>
        </w:rPr>
        <w:t xml:space="preserve"> The study also found that costs had a bad impact on people's intake of sustainable foods, suggesting that for certain customers, the cost of purchasing sustainable foods can be a deterrent. The </w:t>
      </w:r>
      <w:r w:rsidR="00F54B82">
        <w:rPr>
          <w:rFonts w:ascii="Times New Roman" w:hAnsi="Times New Roman" w:cs="Times New Roman"/>
          <w:sz w:val="24"/>
          <w:szCs w:val="24"/>
        </w:rPr>
        <w:t xml:space="preserve">study findings show an association </w:t>
      </w:r>
      <w:r w:rsidRPr="00622889">
        <w:rPr>
          <w:rFonts w:ascii="Times New Roman" w:hAnsi="Times New Roman" w:cs="Times New Roman"/>
          <w:sz w:val="24"/>
          <w:szCs w:val="24"/>
        </w:rPr>
        <w:t xml:space="preserve">between income and consumption of sustainable </w:t>
      </w:r>
      <w:proofErr w:type="gramStart"/>
      <w:r w:rsidRPr="00622889">
        <w:rPr>
          <w:rFonts w:ascii="Times New Roman" w:hAnsi="Times New Roman" w:cs="Times New Roman"/>
          <w:sz w:val="24"/>
          <w:szCs w:val="24"/>
        </w:rPr>
        <w:t>foods,</w:t>
      </w:r>
      <w:proofErr w:type="gramEnd"/>
      <w:r w:rsidRPr="00622889">
        <w:rPr>
          <w:rFonts w:ascii="Times New Roman" w:hAnsi="Times New Roman" w:cs="Times New Roman"/>
          <w:sz w:val="24"/>
          <w:szCs w:val="24"/>
        </w:rPr>
        <w:t xml:space="preserve"> lend credence to the idea that people with greater socioeconomic standing may be more likely to spend money on ecologically friendly goods. This is probably because people with greater incomes have more money available to spend on upscale goods, particularly those that bear labels for environmental sustainability. The study's findings also imply that encouraging sustainable food consumption habits requires that the cost of sustainable food items be taken into </w:t>
      </w:r>
      <w:r w:rsidR="00524F8E">
        <w:rPr>
          <w:rFonts w:ascii="Times New Roman" w:hAnsi="Times New Roman" w:cs="Times New Roman"/>
          <w:sz w:val="24"/>
          <w:szCs w:val="24"/>
        </w:rPr>
        <w:t>consideration</w:t>
      </w:r>
      <w:r w:rsidRPr="00622889">
        <w:rPr>
          <w:rFonts w:ascii="Times New Roman" w:hAnsi="Times New Roman" w:cs="Times New Roman"/>
          <w:sz w:val="24"/>
          <w:szCs w:val="24"/>
        </w:rPr>
        <w:t xml:space="preserve">. In conclusion, the findings of the </w:t>
      </w:r>
      <w:r w:rsidR="00524F8E">
        <w:rPr>
          <w:rFonts w:ascii="Times New Roman" w:hAnsi="Times New Roman" w:cs="Times New Roman"/>
          <w:sz w:val="24"/>
          <w:szCs w:val="24"/>
        </w:rPr>
        <w:t>research paper</w:t>
      </w:r>
      <w:r w:rsidRPr="00622889">
        <w:rPr>
          <w:rFonts w:ascii="Times New Roman" w:hAnsi="Times New Roman" w:cs="Times New Roman"/>
          <w:sz w:val="24"/>
          <w:szCs w:val="24"/>
        </w:rPr>
        <w:t xml:space="preserve"> emphasize the significance of income and cost in influencing consumer attitudes towards the use of sustainable foods.</w:t>
      </w:r>
    </w:p>
    <w:p w:rsidR="00F54B82" w:rsidRDefault="00622889" w:rsidP="00622889">
      <w:pPr>
        <w:spacing w:line="360" w:lineRule="auto"/>
        <w:ind w:firstLine="720"/>
        <w:jc w:val="both"/>
        <w:rPr>
          <w:rFonts w:ascii="Times New Roman" w:hAnsi="Times New Roman" w:cs="Times New Roman"/>
          <w:sz w:val="24"/>
        </w:rPr>
      </w:pPr>
      <w:r w:rsidRPr="00622889">
        <w:rPr>
          <w:rFonts w:ascii="Times New Roman" w:hAnsi="Times New Roman" w:cs="Times New Roman"/>
          <w:sz w:val="24"/>
        </w:rPr>
        <w:t xml:space="preserve">The correlation between income level and willingness to pay for organic foods was investigated by </w:t>
      </w:r>
      <w:proofErr w:type="spellStart"/>
      <w:r w:rsidRPr="00622889">
        <w:rPr>
          <w:rFonts w:ascii="Times New Roman" w:hAnsi="Times New Roman" w:cs="Times New Roman"/>
          <w:sz w:val="24"/>
        </w:rPr>
        <w:t>Akaichi</w:t>
      </w:r>
      <w:proofErr w:type="spellEnd"/>
      <w:r w:rsidRPr="00622889">
        <w:rPr>
          <w:rFonts w:ascii="Times New Roman" w:hAnsi="Times New Roman" w:cs="Times New Roman"/>
          <w:sz w:val="24"/>
        </w:rPr>
        <w:t xml:space="preserve"> et al. (2014). The study discovered that willingness to pay for organic goods was </w:t>
      </w:r>
      <w:proofErr w:type="spellStart"/>
      <w:r w:rsidR="00F54B82">
        <w:rPr>
          <w:rFonts w:ascii="Times New Roman" w:hAnsi="Times New Roman" w:cs="Times New Roman"/>
          <w:sz w:val="24"/>
        </w:rPr>
        <w:t>favourably</w:t>
      </w:r>
      <w:proofErr w:type="spellEnd"/>
      <w:r w:rsidR="00F54B82">
        <w:rPr>
          <w:rFonts w:ascii="Times New Roman" w:hAnsi="Times New Roman" w:cs="Times New Roman"/>
          <w:sz w:val="24"/>
        </w:rPr>
        <w:t xml:space="preserve"> linked</w:t>
      </w:r>
      <w:r w:rsidRPr="00622889">
        <w:rPr>
          <w:rFonts w:ascii="Times New Roman" w:hAnsi="Times New Roman" w:cs="Times New Roman"/>
          <w:sz w:val="24"/>
        </w:rPr>
        <w:t xml:space="preserve"> with income level. In other words, those with higher salaries were more likely to spend more for organic goods than people with lower incomes. According to </w:t>
      </w:r>
      <w:r w:rsidR="00F54B82">
        <w:rPr>
          <w:rFonts w:ascii="Times New Roman" w:hAnsi="Times New Roman" w:cs="Times New Roman"/>
          <w:sz w:val="24"/>
        </w:rPr>
        <w:t>the same study</w:t>
      </w:r>
      <w:r w:rsidRPr="00622889">
        <w:rPr>
          <w:rFonts w:ascii="Times New Roman" w:hAnsi="Times New Roman" w:cs="Times New Roman"/>
          <w:sz w:val="24"/>
        </w:rPr>
        <w:t xml:space="preserve">, </w:t>
      </w:r>
      <w:r w:rsidR="00F54B82">
        <w:rPr>
          <w:rFonts w:ascii="Times New Roman" w:hAnsi="Times New Roman" w:cs="Times New Roman"/>
          <w:sz w:val="24"/>
        </w:rPr>
        <w:t>p</w:t>
      </w:r>
      <w:r w:rsidR="00F54B82" w:rsidRPr="00F54B82">
        <w:rPr>
          <w:rFonts w:ascii="Times New Roman" w:hAnsi="Times New Roman" w:cs="Times New Roman"/>
          <w:sz w:val="24"/>
        </w:rPr>
        <w:t>eople with higher incomes are more likely to consume organic foods than those with lower incomes. Although an increased disposition to pay for organic foods may be associated with income levels, customers also need to take availability, price, and personal beliefs into account.</w:t>
      </w:r>
    </w:p>
    <w:p w:rsidR="00622889" w:rsidRPr="00622889" w:rsidRDefault="00622889" w:rsidP="00622889">
      <w:pPr>
        <w:spacing w:line="360" w:lineRule="auto"/>
        <w:ind w:firstLine="720"/>
        <w:jc w:val="both"/>
        <w:rPr>
          <w:rFonts w:ascii="Times New Roman" w:hAnsi="Times New Roman" w:cs="Times New Roman"/>
          <w:sz w:val="24"/>
          <w:szCs w:val="24"/>
        </w:rPr>
      </w:pPr>
      <w:r w:rsidRPr="00622889">
        <w:rPr>
          <w:rFonts w:ascii="Times New Roman" w:hAnsi="Times New Roman" w:cs="Times New Roman"/>
          <w:sz w:val="24"/>
        </w:rPr>
        <w:t xml:space="preserve">According to the research by </w:t>
      </w:r>
      <w:proofErr w:type="spellStart"/>
      <w:r w:rsidRPr="00622889">
        <w:rPr>
          <w:rFonts w:ascii="Times New Roman" w:hAnsi="Times New Roman" w:cs="Times New Roman"/>
          <w:sz w:val="24"/>
        </w:rPr>
        <w:t>Reisch</w:t>
      </w:r>
      <w:proofErr w:type="spellEnd"/>
      <w:r w:rsidRPr="00622889">
        <w:rPr>
          <w:rFonts w:ascii="Times New Roman" w:hAnsi="Times New Roman" w:cs="Times New Roman"/>
          <w:sz w:val="24"/>
        </w:rPr>
        <w:t xml:space="preserve"> et al. (2013), people with </w:t>
      </w:r>
      <w:r w:rsidR="00F54B82">
        <w:rPr>
          <w:rFonts w:ascii="Times New Roman" w:hAnsi="Times New Roman" w:cs="Times New Roman"/>
          <w:sz w:val="24"/>
        </w:rPr>
        <w:t>more</w:t>
      </w:r>
      <w:r w:rsidRPr="00622889">
        <w:rPr>
          <w:rFonts w:ascii="Times New Roman" w:hAnsi="Times New Roman" w:cs="Times New Roman"/>
          <w:sz w:val="24"/>
        </w:rPr>
        <w:t xml:space="preserve"> incomes are more </w:t>
      </w:r>
      <w:r w:rsidR="00F54B82">
        <w:rPr>
          <w:rFonts w:ascii="Times New Roman" w:hAnsi="Times New Roman" w:cs="Times New Roman"/>
          <w:sz w:val="24"/>
        </w:rPr>
        <w:t>inclined</w:t>
      </w:r>
      <w:r w:rsidRPr="00622889">
        <w:rPr>
          <w:rFonts w:ascii="Times New Roman" w:hAnsi="Times New Roman" w:cs="Times New Roman"/>
          <w:sz w:val="24"/>
        </w:rPr>
        <w:t xml:space="preserve"> to </w:t>
      </w:r>
      <w:r w:rsidR="00F54B82">
        <w:rPr>
          <w:rFonts w:ascii="Times New Roman" w:hAnsi="Times New Roman" w:cs="Times New Roman"/>
          <w:sz w:val="24"/>
        </w:rPr>
        <w:t>purchase</w:t>
      </w:r>
      <w:r w:rsidRPr="00622889">
        <w:rPr>
          <w:rFonts w:ascii="Times New Roman" w:hAnsi="Times New Roman" w:cs="Times New Roman"/>
          <w:sz w:val="24"/>
        </w:rPr>
        <w:t xml:space="preserve"> organic and ecologically friendly products because they can afford them, are better educated, are more socially responsible, and have access to sustainable food alternatives</w:t>
      </w:r>
      <w:r w:rsidRPr="00622889">
        <w:rPr>
          <w:rFonts w:ascii="Times New Roman" w:hAnsi="Times New Roman" w:cs="Times New Roman"/>
          <w:sz w:val="24"/>
          <w:szCs w:val="24"/>
        </w:rPr>
        <w:t xml:space="preserve">. The survey found that those with </w:t>
      </w:r>
      <w:r w:rsidR="00F54B82">
        <w:rPr>
          <w:rFonts w:ascii="Times New Roman" w:hAnsi="Times New Roman" w:cs="Times New Roman"/>
          <w:sz w:val="24"/>
          <w:szCs w:val="24"/>
        </w:rPr>
        <w:t>greater disposable</w:t>
      </w:r>
      <w:r w:rsidRPr="00622889">
        <w:rPr>
          <w:rFonts w:ascii="Times New Roman" w:hAnsi="Times New Roman" w:cs="Times New Roman"/>
          <w:sz w:val="24"/>
          <w:szCs w:val="24"/>
        </w:rPr>
        <w:t xml:space="preserve"> incomes are </w:t>
      </w:r>
      <w:r w:rsidR="00F54B82">
        <w:rPr>
          <w:rFonts w:ascii="Times New Roman" w:hAnsi="Times New Roman" w:cs="Times New Roman"/>
          <w:sz w:val="24"/>
          <w:szCs w:val="24"/>
        </w:rPr>
        <w:t>more probable</w:t>
      </w:r>
      <w:r w:rsidRPr="00622889">
        <w:rPr>
          <w:rFonts w:ascii="Times New Roman" w:hAnsi="Times New Roman" w:cs="Times New Roman"/>
          <w:sz w:val="24"/>
          <w:szCs w:val="24"/>
        </w:rPr>
        <w:t xml:space="preserve"> than people with lower incomes to buy organic and environmentally friendly items</w:t>
      </w:r>
      <w:r w:rsidR="00F54B82">
        <w:rPr>
          <w:rFonts w:ascii="Times New Roman" w:hAnsi="Times New Roman" w:cs="Times New Roman"/>
          <w:sz w:val="24"/>
          <w:szCs w:val="24"/>
        </w:rPr>
        <w:t xml:space="preserve"> due to a number of reasons</w:t>
      </w:r>
      <w:r w:rsidRPr="00622889">
        <w:rPr>
          <w:rFonts w:ascii="Times New Roman" w:hAnsi="Times New Roman" w:cs="Times New Roman"/>
          <w:sz w:val="24"/>
          <w:szCs w:val="24"/>
        </w:rPr>
        <w:t xml:space="preserve">. First, compared to conventional items, organic and environmentally friendly goods are sometimes more expensive. Because they have more discretionary income, people with higher incomes may afford to buy these things at a premium price. Second, people with greater incomes typically have better levels of education, which may have an impact on how they feel about consuming sustainable foods. People who have higher education are frequently more aware of the possible environmental and health benefits of organic and environmentally friendly products and are thus more willing to buy them. Additionally, higher income levels frequently translate into a stronger feeling of civic duty and environmental awareness. Higher income earners are more inclined to give ethical and environmental factors greater weight when making </w:t>
      </w:r>
      <w:proofErr w:type="spellStart"/>
      <w:r w:rsidRPr="00622889">
        <w:rPr>
          <w:rFonts w:ascii="Times New Roman" w:hAnsi="Times New Roman" w:cs="Times New Roman"/>
          <w:sz w:val="24"/>
          <w:szCs w:val="24"/>
        </w:rPr>
        <w:t>judgements</w:t>
      </w:r>
      <w:proofErr w:type="spellEnd"/>
      <w:r w:rsidRPr="00622889">
        <w:rPr>
          <w:rFonts w:ascii="Times New Roman" w:hAnsi="Times New Roman" w:cs="Times New Roman"/>
          <w:sz w:val="24"/>
          <w:szCs w:val="24"/>
        </w:rPr>
        <w:t xml:space="preserve"> about what to buy. Furthermore, those with greater incomes are more likely to reside in cities, where access to sustainable food sources is frequently easier to come by.</w:t>
      </w:r>
    </w:p>
    <w:p w:rsidR="00622889" w:rsidRPr="00622889" w:rsidRDefault="00622889" w:rsidP="00622889">
      <w:pPr>
        <w:spacing w:line="360" w:lineRule="auto"/>
        <w:ind w:firstLine="720"/>
        <w:jc w:val="both"/>
        <w:rPr>
          <w:rFonts w:ascii="Times New Roman" w:hAnsi="Times New Roman" w:cs="Times New Roman"/>
          <w:sz w:val="24"/>
          <w:szCs w:val="24"/>
        </w:rPr>
      </w:pPr>
      <w:r w:rsidRPr="00622889">
        <w:rPr>
          <w:rFonts w:ascii="Times New Roman" w:hAnsi="Times New Roman" w:cs="Times New Roman"/>
          <w:sz w:val="24"/>
          <w:szCs w:val="24"/>
        </w:rPr>
        <w:t xml:space="preserve">A </w:t>
      </w:r>
      <w:proofErr w:type="spellStart"/>
      <w:r w:rsidRPr="00622889">
        <w:rPr>
          <w:rFonts w:ascii="Times New Roman" w:hAnsi="Times New Roman" w:cs="Times New Roman"/>
          <w:sz w:val="24"/>
          <w:szCs w:val="24"/>
        </w:rPr>
        <w:t>favourable</w:t>
      </w:r>
      <w:proofErr w:type="spellEnd"/>
      <w:r w:rsidRPr="00622889">
        <w:rPr>
          <w:rFonts w:ascii="Times New Roman" w:hAnsi="Times New Roman" w:cs="Times New Roman"/>
          <w:sz w:val="24"/>
          <w:szCs w:val="24"/>
        </w:rPr>
        <w:t xml:space="preserve"> correlation between economic considerations and consumer attitudes towards sustainable food is demonstrated by Popp &amp; </w:t>
      </w:r>
      <w:proofErr w:type="spellStart"/>
      <w:r w:rsidRPr="00622889">
        <w:rPr>
          <w:rFonts w:ascii="Times New Roman" w:hAnsi="Times New Roman" w:cs="Times New Roman"/>
          <w:sz w:val="24"/>
          <w:szCs w:val="24"/>
        </w:rPr>
        <w:t>Mattison's</w:t>
      </w:r>
      <w:proofErr w:type="spellEnd"/>
      <w:r w:rsidRPr="00622889">
        <w:rPr>
          <w:rFonts w:ascii="Times New Roman" w:hAnsi="Times New Roman" w:cs="Times New Roman"/>
          <w:sz w:val="24"/>
          <w:szCs w:val="24"/>
        </w:rPr>
        <w:t xml:space="preserve"> (2017) study. According to the survey, those with </w:t>
      </w:r>
      <w:r w:rsidR="00F54B82">
        <w:rPr>
          <w:rFonts w:ascii="Times New Roman" w:hAnsi="Times New Roman" w:cs="Times New Roman"/>
          <w:sz w:val="24"/>
          <w:szCs w:val="24"/>
        </w:rPr>
        <w:t>increased</w:t>
      </w:r>
      <w:r w:rsidRPr="00622889">
        <w:rPr>
          <w:rFonts w:ascii="Times New Roman" w:hAnsi="Times New Roman" w:cs="Times New Roman"/>
          <w:sz w:val="24"/>
          <w:szCs w:val="24"/>
        </w:rPr>
        <w:t xml:space="preserve"> salaries are </w:t>
      </w:r>
      <w:proofErr w:type="gramStart"/>
      <w:r w:rsidR="00A815CC">
        <w:rPr>
          <w:rFonts w:ascii="Times New Roman" w:hAnsi="Times New Roman" w:cs="Times New Roman"/>
          <w:sz w:val="24"/>
          <w:szCs w:val="24"/>
        </w:rPr>
        <w:t>show</w:t>
      </w:r>
      <w:proofErr w:type="gramEnd"/>
      <w:r w:rsidR="00A815CC">
        <w:rPr>
          <w:rFonts w:ascii="Times New Roman" w:hAnsi="Times New Roman" w:cs="Times New Roman"/>
          <w:sz w:val="24"/>
          <w:szCs w:val="24"/>
        </w:rPr>
        <w:t xml:space="preserve"> a considerable greater likelihood</w:t>
      </w:r>
      <w:r w:rsidRPr="00622889">
        <w:rPr>
          <w:rFonts w:ascii="Times New Roman" w:hAnsi="Times New Roman" w:cs="Times New Roman"/>
          <w:sz w:val="24"/>
          <w:szCs w:val="24"/>
        </w:rPr>
        <w:t xml:space="preserve"> than people with lower incomes to buy sustainable food items. This is explained by the fact that goods produced sustainably are typically more expensive than ones produced traditionally. Higher-income people may more easily afford the higher cost of sustainable food goods since they have more spare cash. The study's conclusions are noteworthy because they imply that economic issues are very important in determining how consumers feel about consuming sustainable foods. </w:t>
      </w:r>
    </w:p>
    <w:p w:rsidR="00622889" w:rsidRPr="00622889" w:rsidRDefault="00622889" w:rsidP="00622889">
      <w:pPr>
        <w:spacing w:line="360" w:lineRule="auto"/>
        <w:ind w:firstLine="720"/>
        <w:jc w:val="both"/>
        <w:rPr>
          <w:rFonts w:ascii="Times New Roman" w:hAnsi="Times New Roman" w:cs="Times New Roman"/>
          <w:sz w:val="24"/>
          <w:szCs w:val="24"/>
        </w:rPr>
      </w:pPr>
      <w:r w:rsidRPr="00622889">
        <w:rPr>
          <w:rFonts w:ascii="Times New Roman" w:hAnsi="Times New Roman" w:cs="Times New Roman"/>
          <w:sz w:val="24"/>
          <w:szCs w:val="24"/>
        </w:rPr>
        <w:t xml:space="preserve">In Bangladesh, sustainable food consumption is positively correlated with income, according to a study by </w:t>
      </w:r>
      <w:proofErr w:type="gramStart"/>
      <w:r w:rsidRPr="00622889">
        <w:rPr>
          <w:rFonts w:ascii="Times New Roman" w:hAnsi="Times New Roman" w:cs="Times New Roman"/>
          <w:sz w:val="24"/>
          <w:szCs w:val="24"/>
        </w:rPr>
        <w:t>Khan &amp;</w:t>
      </w:r>
      <w:proofErr w:type="gramEnd"/>
      <w:r w:rsidRPr="00622889">
        <w:rPr>
          <w:rFonts w:ascii="Times New Roman" w:hAnsi="Times New Roman" w:cs="Times New Roman"/>
          <w:sz w:val="24"/>
          <w:szCs w:val="24"/>
        </w:rPr>
        <w:t xml:space="preserve"> </w:t>
      </w:r>
      <w:proofErr w:type="spellStart"/>
      <w:r w:rsidRPr="00622889">
        <w:rPr>
          <w:rFonts w:ascii="Times New Roman" w:hAnsi="Times New Roman" w:cs="Times New Roman"/>
          <w:sz w:val="24"/>
          <w:szCs w:val="24"/>
        </w:rPr>
        <w:t>Bhuiyan</w:t>
      </w:r>
      <w:proofErr w:type="spellEnd"/>
      <w:r w:rsidRPr="00622889">
        <w:rPr>
          <w:rFonts w:ascii="Times New Roman" w:hAnsi="Times New Roman" w:cs="Times New Roman"/>
          <w:sz w:val="24"/>
          <w:szCs w:val="24"/>
        </w:rPr>
        <w:t xml:space="preserve"> (2017). The authors discovered a correlation between family income and consumer attitudes towards sustainability, with higher-income families being more inclined to buy sustainable food items. The study also emphasizes how environmental attitudes, environmental awareness, and education </w:t>
      </w:r>
      <w:r w:rsidR="00A815CC">
        <w:rPr>
          <w:rFonts w:ascii="Times New Roman" w:hAnsi="Times New Roman" w:cs="Times New Roman"/>
          <w:sz w:val="24"/>
          <w:szCs w:val="24"/>
        </w:rPr>
        <w:t>also impact the association</w:t>
      </w:r>
      <w:r w:rsidRPr="00622889">
        <w:rPr>
          <w:rFonts w:ascii="Times New Roman" w:hAnsi="Times New Roman" w:cs="Times New Roman"/>
          <w:sz w:val="24"/>
          <w:szCs w:val="24"/>
        </w:rPr>
        <w:t xml:space="preserve"> between income and consumption of sustainable foods. Regardless of economic level, the authors contend that people with better education levels and greater environmental knowledge are more likely to appreciate sustainable food and be prepared to pay more for it.</w:t>
      </w:r>
    </w:p>
    <w:p w:rsidR="00622889" w:rsidRPr="00622889" w:rsidRDefault="00622889" w:rsidP="00622889">
      <w:pPr>
        <w:spacing w:line="360" w:lineRule="auto"/>
        <w:ind w:firstLine="720"/>
        <w:jc w:val="both"/>
        <w:rPr>
          <w:rFonts w:ascii="Times New Roman" w:hAnsi="Times New Roman" w:cs="Times New Roman"/>
          <w:sz w:val="24"/>
          <w:szCs w:val="24"/>
        </w:rPr>
      </w:pPr>
      <w:proofErr w:type="spellStart"/>
      <w:r w:rsidRPr="00622889">
        <w:rPr>
          <w:rFonts w:ascii="Times New Roman" w:hAnsi="Times New Roman" w:cs="Times New Roman"/>
          <w:sz w:val="24"/>
          <w:szCs w:val="24"/>
        </w:rPr>
        <w:t>Giergiczny</w:t>
      </w:r>
      <w:proofErr w:type="spellEnd"/>
      <w:r w:rsidRPr="00622889">
        <w:rPr>
          <w:rFonts w:ascii="Times New Roman" w:hAnsi="Times New Roman" w:cs="Times New Roman"/>
          <w:sz w:val="24"/>
          <w:szCs w:val="24"/>
        </w:rPr>
        <w:t xml:space="preserve"> &amp; </w:t>
      </w:r>
      <w:proofErr w:type="spellStart"/>
      <w:r w:rsidRPr="00622889">
        <w:rPr>
          <w:rFonts w:ascii="Times New Roman" w:hAnsi="Times New Roman" w:cs="Times New Roman"/>
          <w:sz w:val="24"/>
          <w:szCs w:val="24"/>
        </w:rPr>
        <w:t>Matczak</w:t>
      </w:r>
      <w:proofErr w:type="spellEnd"/>
      <w:r w:rsidRPr="00622889">
        <w:rPr>
          <w:rFonts w:ascii="Times New Roman" w:hAnsi="Times New Roman" w:cs="Times New Roman"/>
          <w:sz w:val="24"/>
          <w:szCs w:val="24"/>
        </w:rPr>
        <w:t xml:space="preserve"> (2016) used data from a household survey to carry out a study to look at the connection between income and consumption of sustainable foods. </w:t>
      </w:r>
      <w:r w:rsidR="00524F8E">
        <w:rPr>
          <w:rFonts w:ascii="Times New Roman" w:hAnsi="Times New Roman" w:cs="Times New Roman"/>
          <w:sz w:val="24"/>
          <w:szCs w:val="24"/>
        </w:rPr>
        <w:t>This study suggests that</w:t>
      </w:r>
      <w:r w:rsidRPr="00622889">
        <w:rPr>
          <w:rFonts w:ascii="Times New Roman" w:hAnsi="Times New Roman" w:cs="Times New Roman"/>
          <w:sz w:val="24"/>
          <w:szCs w:val="24"/>
        </w:rPr>
        <w:t xml:space="preserve"> households with </w:t>
      </w:r>
      <w:r w:rsidR="00A815CC">
        <w:rPr>
          <w:rFonts w:ascii="Times New Roman" w:hAnsi="Times New Roman" w:cs="Times New Roman"/>
          <w:sz w:val="24"/>
          <w:szCs w:val="24"/>
        </w:rPr>
        <w:t>higher salaries</w:t>
      </w:r>
      <w:r w:rsidRPr="00622889">
        <w:rPr>
          <w:rFonts w:ascii="Times New Roman" w:hAnsi="Times New Roman" w:cs="Times New Roman"/>
          <w:sz w:val="24"/>
          <w:szCs w:val="24"/>
        </w:rPr>
        <w:t xml:space="preserve"> are more </w:t>
      </w:r>
      <w:r w:rsidR="00A815CC">
        <w:rPr>
          <w:rFonts w:ascii="Times New Roman" w:hAnsi="Times New Roman" w:cs="Times New Roman"/>
          <w:sz w:val="24"/>
          <w:szCs w:val="24"/>
        </w:rPr>
        <w:t>inclined</w:t>
      </w:r>
      <w:r w:rsidRPr="00622889">
        <w:rPr>
          <w:rFonts w:ascii="Times New Roman" w:hAnsi="Times New Roman" w:cs="Times New Roman"/>
          <w:sz w:val="24"/>
          <w:szCs w:val="24"/>
        </w:rPr>
        <w:t xml:space="preserve"> to buy sustainably produced foods, indicating a favorable relationship between income and food consumption sustainability. The authors hypothesized that this association </w:t>
      </w:r>
      <w:r w:rsidR="00A815CC">
        <w:rPr>
          <w:rFonts w:ascii="Times New Roman" w:hAnsi="Times New Roman" w:cs="Times New Roman"/>
          <w:sz w:val="24"/>
          <w:szCs w:val="24"/>
        </w:rPr>
        <w:t xml:space="preserve">can be justified with the reasoning that families </w:t>
      </w:r>
      <w:r w:rsidRPr="00622889">
        <w:rPr>
          <w:rFonts w:ascii="Times New Roman" w:hAnsi="Times New Roman" w:cs="Times New Roman"/>
          <w:sz w:val="24"/>
          <w:szCs w:val="24"/>
        </w:rPr>
        <w:t xml:space="preserve">with greater earnings are better able to buy these items because sustainable food products are frequently more expensive than foods produced traditionally. The study discovered that the association between income and sustainable food consumption was also influenced by other variables, including education, awareness, and environmental views. The findings suggest that increasing access to sustainable food products and educating consumers about sustainable food consumption may be effective strategies for encouraging sustainable food consumption among households with lower incomes. </w:t>
      </w:r>
    </w:p>
    <w:p w:rsidR="00622889" w:rsidRPr="00622889" w:rsidRDefault="00622889" w:rsidP="00622889">
      <w:pPr>
        <w:spacing w:line="360" w:lineRule="auto"/>
        <w:ind w:firstLine="720"/>
        <w:jc w:val="both"/>
        <w:rPr>
          <w:rFonts w:ascii="Times New Roman" w:hAnsi="Times New Roman" w:cs="Times New Roman"/>
          <w:sz w:val="24"/>
          <w:szCs w:val="24"/>
        </w:rPr>
      </w:pPr>
      <w:r w:rsidRPr="00622889">
        <w:rPr>
          <w:rFonts w:ascii="Times New Roman" w:hAnsi="Times New Roman" w:cs="Times New Roman"/>
          <w:sz w:val="24"/>
          <w:szCs w:val="24"/>
        </w:rPr>
        <w:t xml:space="preserve">In conclusion, these studies show that income and consumption of sustainable foods are positively correlated, with households with higher incomes being more likely to buy sustainable food. The complexity of this connection, however, makes it susceptible to the effects of other variables including costs, knowledge, consciousness, and attitudes towards the environment. </w:t>
      </w:r>
    </w:p>
    <w:p w:rsidR="00622889" w:rsidRPr="00622889" w:rsidRDefault="00622889" w:rsidP="00622889">
      <w:pPr>
        <w:keepNext/>
        <w:keepLines/>
        <w:spacing w:before="240" w:after="0" w:line="360" w:lineRule="auto"/>
        <w:outlineLvl w:val="1"/>
        <w:rPr>
          <w:rFonts w:ascii="Times New Roman" w:eastAsiaTheme="majorEastAsia" w:hAnsi="Times New Roman" w:cs="Times New Roman"/>
          <w:b/>
          <w:sz w:val="28"/>
          <w:szCs w:val="32"/>
        </w:rPr>
      </w:pPr>
      <w:bookmarkStart w:id="39" w:name="_Toc132080457"/>
      <w:bookmarkStart w:id="40" w:name="_Toc134151897"/>
      <w:bookmarkStart w:id="41" w:name="_Toc137729108"/>
      <w:r w:rsidRPr="00622889">
        <w:rPr>
          <w:rFonts w:ascii="Times New Roman" w:eastAsiaTheme="majorEastAsia" w:hAnsi="Times New Roman" w:cs="Times New Roman"/>
          <w:b/>
          <w:sz w:val="28"/>
          <w:szCs w:val="32"/>
        </w:rPr>
        <w:t>2.2.2 Economic Factors and Purchase Intention</w:t>
      </w:r>
      <w:bookmarkEnd w:id="39"/>
      <w:bookmarkEnd w:id="40"/>
      <w:bookmarkEnd w:id="41"/>
    </w:p>
    <w:p w:rsidR="00622889" w:rsidRPr="00622889" w:rsidRDefault="00A815CC" w:rsidP="00622889">
      <w:pPr>
        <w:spacing w:before="240" w:line="360" w:lineRule="auto"/>
        <w:ind w:firstLine="720"/>
        <w:jc w:val="both"/>
        <w:rPr>
          <w:rFonts w:ascii="Times New Roman" w:hAnsi="Times New Roman" w:cs="Times New Roman"/>
          <w:sz w:val="24"/>
          <w:szCs w:val="24"/>
        </w:rPr>
      </w:pPr>
      <w:proofErr w:type="spellStart"/>
      <w:r w:rsidRPr="00A815CC">
        <w:rPr>
          <w:rFonts w:ascii="Times New Roman" w:hAnsi="Times New Roman" w:cs="Times New Roman"/>
          <w:sz w:val="24"/>
          <w:szCs w:val="24"/>
        </w:rPr>
        <w:t>Bocoum</w:t>
      </w:r>
      <w:proofErr w:type="spellEnd"/>
      <w:r w:rsidRPr="00A815CC">
        <w:rPr>
          <w:rFonts w:ascii="Times New Roman" w:hAnsi="Times New Roman" w:cs="Times New Roman"/>
          <w:sz w:val="24"/>
          <w:szCs w:val="24"/>
        </w:rPr>
        <w:t xml:space="preserve"> et al. (2016) conducted study to better comprehend the elements that affect consumers' choices to purchase sustainably produced food. </w:t>
      </w:r>
      <w:r w:rsidR="00622889" w:rsidRPr="00622889">
        <w:rPr>
          <w:rFonts w:ascii="Times New Roman" w:hAnsi="Times New Roman" w:cs="Times New Roman"/>
          <w:sz w:val="24"/>
          <w:szCs w:val="24"/>
        </w:rPr>
        <w:t xml:space="preserve">One of the study's main conclusions was that income level was positively correlated with the desire to purchase foods made sustainably. Higher-income customers typically have more discretionary income to allocate towards sustainable food items, which </w:t>
      </w:r>
      <w:r w:rsidR="00524F8E">
        <w:rPr>
          <w:rFonts w:ascii="Times New Roman" w:hAnsi="Times New Roman" w:cs="Times New Roman"/>
          <w:sz w:val="24"/>
          <w:szCs w:val="24"/>
        </w:rPr>
        <w:t>accounts</w:t>
      </w:r>
      <w:r w:rsidR="00622889" w:rsidRPr="00622889">
        <w:rPr>
          <w:rFonts w:ascii="Times New Roman" w:hAnsi="Times New Roman" w:cs="Times New Roman"/>
          <w:sz w:val="24"/>
          <w:szCs w:val="24"/>
        </w:rPr>
        <w:t xml:space="preserve"> for the positive association between income level and purchase intention for sustainable food consumption. Due to the higher expenses associated with sustainable production methods, sustainable food products are frequently more expensive than those that are produced traditionally. Consumers with higher incomes could have the financial freedom to put sustainability first and be prepared to pay more for sustainable food goods. Additionally, customers with greater incomes are frequently better informed and aware of the potential advantages of sustainable food production. Environmental protection, health improvement, and social justice are just a few advantages of sustainable food production. Higher-income customers could be more aware of and responsive to these advantages and, as a result, would be more inclined to buy foods that were produced sustainably.</w:t>
      </w:r>
    </w:p>
    <w:p w:rsidR="00622889" w:rsidRPr="00622889" w:rsidRDefault="00622889" w:rsidP="00622889">
      <w:pPr>
        <w:spacing w:before="240" w:line="360" w:lineRule="auto"/>
        <w:ind w:firstLine="720"/>
        <w:jc w:val="both"/>
        <w:rPr>
          <w:rFonts w:ascii="Times New Roman" w:hAnsi="Times New Roman" w:cs="Times New Roman"/>
          <w:sz w:val="24"/>
          <w:szCs w:val="24"/>
        </w:rPr>
      </w:pPr>
      <w:r w:rsidRPr="00622889">
        <w:rPr>
          <w:rFonts w:ascii="Times New Roman" w:hAnsi="Times New Roman" w:cs="Times New Roman"/>
          <w:sz w:val="24"/>
          <w:szCs w:val="24"/>
        </w:rPr>
        <w:t xml:space="preserve">Overall, </w:t>
      </w:r>
      <w:proofErr w:type="spellStart"/>
      <w:r w:rsidRPr="00622889">
        <w:rPr>
          <w:rFonts w:ascii="Times New Roman" w:hAnsi="Times New Roman" w:cs="Times New Roman"/>
          <w:sz w:val="24"/>
          <w:szCs w:val="24"/>
        </w:rPr>
        <w:t>Bocoum</w:t>
      </w:r>
      <w:proofErr w:type="spellEnd"/>
      <w:r w:rsidRPr="00622889">
        <w:rPr>
          <w:rFonts w:ascii="Times New Roman" w:hAnsi="Times New Roman" w:cs="Times New Roman"/>
          <w:sz w:val="24"/>
          <w:szCs w:val="24"/>
        </w:rPr>
        <w:t xml:space="preserve"> et al.'s (2016) study contends that consumers' inclination to purchase sustainably produced goods is significantly influenced by their income level. </w:t>
      </w:r>
      <w:r w:rsidR="00A815CC">
        <w:rPr>
          <w:rFonts w:ascii="Times New Roman" w:hAnsi="Times New Roman" w:cs="Times New Roman"/>
          <w:sz w:val="24"/>
          <w:szCs w:val="24"/>
        </w:rPr>
        <w:t>Multiple elements</w:t>
      </w:r>
      <w:r w:rsidRPr="00622889">
        <w:rPr>
          <w:rFonts w:ascii="Times New Roman" w:hAnsi="Times New Roman" w:cs="Times New Roman"/>
          <w:sz w:val="24"/>
          <w:szCs w:val="24"/>
        </w:rPr>
        <w:t xml:space="preserve">, including financial flexibility, knowledge of the advantages of sustainable food production, ethical and environmental values, and </w:t>
      </w:r>
      <w:r w:rsidR="00A815CC">
        <w:rPr>
          <w:rFonts w:ascii="Times New Roman" w:hAnsi="Times New Roman" w:cs="Times New Roman"/>
          <w:sz w:val="24"/>
          <w:szCs w:val="24"/>
        </w:rPr>
        <w:t>awareness</w:t>
      </w:r>
      <w:r w:rsidRPr="00622889">
        <w:rPr>
          <w:rFonts w:ascii="Times New Roman" w:hAnsi="Times New Roman" w:cs="Times New Roman"/>
          <w:sz w:val="24"/>
          <w:szCs w:val="24"/>
        </w:rPr>
        <w:t xml:space="preserve"> about sustainable food production and consumption, may be responsible for the positive </w:t>
      </w:r>
      <w:r w:rsidR="00A815CC">
        <w:rPr>
          <w:rFonts w:ascii="Times New Roman" w:hAnsi="Times New Roman" w:cs="Times New Roman"/>
          <w:sz w:val="24"/>
          <w:szCs w:val="24"/>
        </w:rPr>
        <w:t>correlation</w:t>
      </w:r>
      <w:r w:rsidRPr="00622889">
        <w:rPr>
          <w:rFonts w:ascii="Times New Roman" w:hAnsi="Times New Roman" w:cs="Times New Roman"/>
          <w:sz w:val="24"/>
          <w:szCs w:val="24"/>
        </w:rPr>
        <w:t xml:space="preserve"> between income level and </w:t>
      </w:r>
      <w:r w:rsidR="00A815CC">
        <w:rPr>
          <w:rFonts w:ascii="Times New Roman" w:hAnsi="Times New Roman" w:cs="Times New Roman"/>
          <w:sz w:val="24"/>
          <w:szCs w:val="24"/>
        </w:rPr>
        <w:t xml:space="preserve">a consumer’s </w:t>
      </w:r>
      <w:r w:rsidRPr="00622889">
        <w:rPr>
          <w:rFonts w:ascii="Times New Roman" w:hAnsi="Times New Roman" w:cs="Times New Roman"/>
          <w:sz w:val="24"/>
          <w:szCs w:val="24"/>
        </w:rPr>
        <w:t>purchase intention for sustainable food consumption.</w:t>
      </w:r>
    </w:p>
    <w:p w:rsidR="00622889" w:rsidRPr="00622889" w:rsidRDefault="00622889" w:rsidP="00622889">
      <w:pPr>
        <w:spacing w:line="360" w:lineRule="auto"/>
        <w:ind w:firstLine="720"/>
        <w:jc w:val="both"/>
        <w:rPr>
          <w:rFonts w:ascii="Times New Roman" w:hAnsi="Times New Roman" w:cs="Times New Roman"/>
          <w:sz w:val="24"/>
          <w:szCs w:val="24"/>
        </w:rPr>
      </w:pPr>
      <w:r w:rsidRPr="00622889">
        <w:rPr>
          <w:rFonts w:ascii="Times New Roman" w:hAnsi="Times New Roman" w:cs="Times New Roman"/>
          <w:sz w:val="24"/>
          <w:szCs w:val="24"/>
        </w:rPr>
        <w:t>Carrington et al. (2014) looked at the connection between environmental concern, perceived consumer effectiveness (PCE), and willingness to pay (WTP) for organic food items. The findings indicated that customers were more likely to have greater WTPs for organic food items if they had higher PCE and environmental concern. The study also discovered that PCE and WTP had a favorable relationship with income level. The authors hypothesized that customers with higher income levels may have more disposable income and be more inclined to prioritize environmental concerns over price, which might account for the positive link between income level and WTP for organic food goods.</w:t>
      </w:r>
    </w:p>
    <w:p w:rsidR="00622889" w:rsidRPr="00622889" w:rsidRDefault="00622889" w:rsidP="00622889">
      <w:pPr>
        <w:spacing w:line="360" w:lineRule="auto"/>
        <w:ind w:firstLine="720"/>
        <w:jc w:val="both"/>
        <w:rPr>
          <w:rFonts w:ascii="Times New Roman" w:hAnsi="Times New Roman" w:cs="Times New Roman"/>
          <w:sz w:val="24"/>
          <w:szCs w:val="24"/>
        </w:rPr>
      </w:pPr>
      <w:r w:rsidRPr="00622889">
        <w:rPr>
          <w:rFonts w:ascii="Times New Roman" w:hAnsi="Times New Roman" w:cs="Times New Roman"/>
          <w:sz w:val="24"/>
          <w:szCs w:val="24"/>
        </w:rPr>
        <w:t xml:space="preserve">The article by </w:t>
      </w:r>
      <w:proofErr w:type="spellStart"/>
      <w:r w:rsidRPr="00622889">
        <w:rPr>
          <w:rFonts w:ascii="Times New Roman" w:hAnsi="Times New Roman" w:cs="Times New Roman"/>
          <w:sz w:val="24"/>
          <w:szCs w:val="24"/>
        </w:rPr>
        <w:t>Kihampa</w:t>
      </w:r>
      <w:proofErr w:type="spellEnd"/>
      <w:r w:rsidRPr="00622889">
        <w:rPr>
          <w:rFonts w:ascii="Times New Roman" w:hAnsi="Times New Roman" w:cs="Times New Roman"/>
          <w:sz w:val="24"/>
          <w:szCs w:val="24"/>
        </w:rPr>
        <w:t xml:space="preserve"> et al. (2019) looks into urban Tanzanians' willingness to pay for rice with an environmental label. Insights into the economic issues that affect customers' willingness to pay for environmentally friendly items are sought for by the study. The study's findings indicate that customers' willingness to pay for rice with an environmental label is significantly positively influenced by their income level. In contrast to individuals with lower incomes, the researchers discovered that participants with </w:t>
      </w:r>
      <w:r w:rsidR="00A815CC">
        <w:rPr>
          <w:rFonts w:ascii="Times New Roman" w:hAnsi="Times New Roman" w:cs="Times New Roman"/>
          <w:sz w:val="24"/>
          <w:szCs w:val="24"/>
        </w:rPr>
        <w:t xml:space="preserve">more disposable financial resources were more inclined to pay an increased </w:t>
      </w:r>
      <w:r w:rsidRPr="00622889">
        <w:rPr>
          <w:rFonts w:ascii="Times New Roman" w:hAnsi="Times New Roman" w:cs="Times New Roman"/>
          <w:sz w:val="24"/>
          <w:szCs w:val="24"/>
        </w:rPr>
        <w:t xml:space="preserve">price for eco-labeled rice. This suggests that customers' willingness to pay for sustainable food items is significantly influenced by economic factors. </w:t>
      </w:r>
    </w:p>
    <w:p w:rsidR="00622889" w:rsidRPr="00622889" w:rsidRDefault="00622889" w:rsidP="00622889">
      <w:pPr>
        <w:spacing w:line="360" w:lineRule="auto"/>
        <w:ind w:firstLine="720"/>
        <w:jc w:val="both"/>
        <w:rPr>
          <w:rFonts w:ascii="Times New Roman" w:hAnsi="Times New Roman" w:cs="Times New Roman"/>
          <w:sz w:val="24"/>
          <w:szCs w:val="24"/>
        </w:rPr>
      </w:pPr>
      <w:r w:rsidRPr="00622889">
        <w:rPr>
          <w:rFonts w:ascii="Times New Roman" w:hAnsi="Times New Roman" w:cs="Times New Roman"/>
          <w:sz w:val="24"/>
        </w:rPr>
        <w:t xml:space="preserve">Another finding of the same study by </w:t>
      </w:r>
      <w:proofErr w:type="spellStart"/>
      <w:r w:rsidRPr="00622889">
        <w:rPr>
          <w:rFonts w:ascii="Times New Roman" w:hAnsi="Times New Roman" w:cs="Times New Roman"/>
          <w:sz w:val="24"/>
          <w:szCs w:val="24"/>
        </w:rPr>
        <w:t>Kihampa</w:t>
      </w:r>
      <w:proofErr w:type="spellEnd"/>
      <w:r w:rsidRPr="00622889">
        <w:rPr>
          <w:rFonts w:ascii="Times New Roman" w:hAnsi="Times New Roman" w:cs="Times New Roman"/>
          <w:sz w:val="24"/>
          <w:szCs w:val="24"/>
        </w:rPr>
        <w:t xml:space="preserve"> et al. (2019) </w:t>
      </w:r>
      <w:r w:rsidRPr="00622889">
        <w:rPr>
          <w:rFonts w:ascii="Times New Roman" w:hAnsi="Times New Roman" w:cs="Times New Roman"/>
          <w:sz w:val="24"/>
        </w:rPr>
        <w:t xml:space="preserve">was that customer willingness to pay for eco-labeled rice is positively influenced by consumer environmental concern, education level, and prior exposure to eco-labeled goods. According to these results, people </w:t>
      </w:r>
      <w:r w:rsidR="00A815CC">
        <w:rPr>
          <w:rFonts w:ascii="Times New Roman" w:hAnsi="Times New Roman" w:cs="Times New Roman"/>
          <w:sz w:val="24"/>
        </w:rPr>
        <w:t>are</w:t>
      </w:r>
      <w:r w:rsidRPr="00622889">
        <w:rPr>
          <w:rFonts w:ascii="Times New Roman" w:hAnsi="Times New Roman" w:cs="Times New Roman"/>
          <w:sz w:val="24"/>
        </w:rPr>
        <w:t xml:space="preserve"> more inclined to pay for sustainable food items if they are informed about the advantages these goods have for the environment. Overall, this study offers insightful information on the economic issues, particularly in developing nations, which affect customers' willingness to pay for sustainable food items. </w:t>
      </w:r>
    </w:p>
    <w:p w:rsidR="00622889" w:rsidRPr="00622889" w:rsidRDefault="00622889" w:rsidP="00622889">
      <w:pPr>
        <w:spacing w:line="360" w:lineRule="auto"/>
        <w:ind w:firstLine="720"/>
        <w:jc w:val="both"/>
        <w:rPr>
          <w:rFonts w:ascii="Times New Roman" w:hAnsi="Times New Roman" w:cs="Times New Roman"/>
          <w:sz w:val="24"/>
          <w:szCs w:val="24"/>
        </w:rPr>
      </w:pPr>
      <w:r w:rsidRPr="00622889">
        <w:rPr>
          <w:rFonts w:ascii="Times New Roman" w:hAnsi="Times New Roman" w:cs="Times New Roman"/>
          <w:sz w:val="24"/>
          <w:szCs w:val="24"/>
        </w:rPr>
        <w:t xml:space="preserve">In order to better understand how social influence affects consumer behavior with relation to buying sustainable products, </w:t>
      </w:r>
      <w:proofErr w:type="spellStart"/>
      <w:r w:rsidRPr="00622889">
        <w:rPr>
          <w:rFonts w:ascii="Times New Roman" w:hAnsi="Times New Roman" w:cs="Times New Roman"/>
          <w:sz w:val="24"/>
          <w:szCs w:val="24"/>
        </w:rPr>
        <w:t>Tregear</w:t>
      </w:r>
      <w:proofErr w:type="spellEnd"/>
      <w:r w:rsidRPr="00622889">
        <w:rPr>
          <w:rFonts w:ascii="Times New Roman" w:hAnsi="Times New Roman" w:cs="Times New Roman"/>
          <w:sz w:val="24"/>
          <w:szCs w:val="24"/>
        </w:rPr>
        <w:t xml:space="preserve"> et al. (2018) undertook a study. The authors looked at how customers' perceptions of their economic standing affected the link between social influence and purchasing decisions. The findings demonstrated that social influence significantly influenced customers' decision-making in favor of sustainable items. The authors also discovered that perceived economic status mitigated this association, suggesting that those with greater perceived economic status were more likely to be affected by social influence on their purchasing decisions.</w:t>
      </w:r>
    </w:p>
    <w:p w:rsidR="00622889" w:rsidRPr="00622889" w:rsidRDefault="00622889" w:rsidP="00622889">
      <w:pPr>
        <w:keepNext/>
        <w:keepLines/>
        <w:spacing w:before="240" w:after="0" w:line="360" w:lineRule="auto"/>
        <w:outlineLvl w:val="1"/>
        <w:rPr>
          <w:rFonts w:ascii="Times New Roman" w:eastAsiaTheme="majorEastAsia" w:hAnsi="Times New Roman" w:cs="Times New Roman"/>
          <w:b/>
          <w:sz w:val="28"/>
          <w:szCs w:val="32"/>
        </w:rPr>
      </w:pPr>
      <w:bookmarkStart w:id="42" w:name="_Toc132080458"/>
      <w:bookmarkStart w:id="43" w:name="_Toc134151898"/>
      <w:bookmarkStart w:id="44" w:name="_Toc137729109"/>
      <w:r w:rsidRPr="00622889">
        <w:rPr>
          <w:rFonts w:ascii="Times New Roman" w:eastAsiaTheme="majorEastAsia" w:hAnsi="Times New Roman" w:cs="Times New Roman"/>
          <w:b/>
          <w:sz w:val="28"/>
          <w:szCs w:val="32"/>
        </w:rPr>
        <w:t>2.3.1 Environmental Factors and Consumer Attitude</w:t>
      </w:r>
      <w:bookmarkEnd w:id="42"/>
      <w:bookmarkEnd w:id="43"/>
      <w:bookmarkEnd w:id="44"/>
    </w:p>
    <w:p w:rsidR="00622889" w:rsidRPr="00622889" w:rsidRDefault="00622889" w:rsidP="00622889">
      <w:pPr>
        <w:spacing w:line="360" w:lineRule="auto"/>
        <w:ind w:firstLine="720"/>
        <w:jc w:val="both"/>
        <w:rPr>
          <w:rFonts w:ascii="Times New Roman" w:hAnsi="Times New Roman" w:cs="Times New Roman"/>
          <w:sz w:val="24"/>
          <w:szCs w:val="24"/>
        </w:rPr>
      </w:pPr>
      <w:r w:rsidRPr="00622889">
        <w:rPr>
          <w:rFonts w:ascii="Times New Roman" w:hAnsi="Times New Roman" w:cs="Times New Roman"/>
          <w:sz w:val="24"/>
          <w:szCs w:val="24"/>
        </w:rPr>
        <w:t xml:space="preserve">Environmental sustainability, according to </w:t>
      </w:r>
      <w:proofErr w:type="spellStart"/>
      <w:r w:rsidRPr="00622889">
        <w:rPr>
          <w:rFonts w:ascii="Times New Roman" w:hAnsi="Times New Roman" w:cs="Times New Roman"/>
          <w:sz w:val="24"/>
          <w:szCs w:val="24"/>
        </w:rPr>
        <w:t>Desrochers</w:t>
      </w:r>
      <w:proofErr w:type="spellEnd"/>
      <w:r w:rsidRPr="00622889">
        <w:rPr>
          <w:rFonts w:ascii="Times New Roman" w:hAnsi="Times New Roman" w:cs="Times New Roman"/>
          <w:sz w:val="24"/>
          <w:szCs w:val="24"/>
        </w:rPr>
        <w:t xml:space="preserve"> </w:t>
      </w:r>
      <w:r w:rsidR="00E45824">
        <w:rPr>
          <w:rFonts w:ascii="Times New Roman" w:hAnsi="Times New Roman" w:cs="Times New Roman"/>
          <w:sz w:val="24"/>
          <w:szCs w:val="24"/>
        </w:rPr>
        <w:t>&amp;</w:t>
      </w:r>
      <w:r w:rsidRPr="00622889">
        <w:rPr>
          <w:rFonts w:ascii="Times New Roman" w:hAnsi="Times New Roman" w:cs="Times New Roman"/>
          <w:sz w:val="24"/>
          <w:szCs w:val="24"/>
        </w:rPr>
        <w:t xml:space="preserve"> Nair (2016), is a crucial ethical consideration in decisions about food consumption. The authors of this study stress the significance of ethical factors in food consumption decisions, such as the environmental effects of food production and distribution. The authors contend that people's ethical standards and environmental beliefs have a substantial impact on how they choose to eat. The authors draw the conclusion that encouraging environmental sustainability in food consumption decisions necessitates an awareness of the intricate relationships among personal beliefs, societal norms, and market pressures. Since environmental ethics are shown to affect food consumption behavior, the study generally suggests a favorable link between environmental variables and consumer attitudes.</w:t>
      </w:r>
    </w:p>
    <w:p w:rsidR="00622889" w:rsidRPr="00622889" w:rsidRDefault="00622889" w:rsidP="00622889">
      <w:pPr>
        <w:spacing w:line="360" w:lineRule="auto"/>
        <w:ind w:firstLine="720"/>
        <w:jc w:val="both"/>
        <w:rPr>
          <w:rFonts w:ascii="Times New Roman" w:hAnsi="Times New Roman" w:cs="Times New Roman"/>
          <w:sz w:val="24"/>
          <w:szCs w:val="24"/>
        </w:rPr>
      </w:pPr>
      <w:r w:rsidRPr="00622889">
        <w:rPr>
          <w:rFonts w:ascii="Times New Roman" w:hAnsi="Times New Roman" w:cs="Times New Roman"/>
          <w:sz w:val="24"/>
          <w:szCs w:val="24"/>
        </w:rPr>
        <w:t xml:space="preserve">Kim </w:t>
      </w:r>
      <w:r w:rsidR="00E45824">
        <w:rPr>
          <w:rFonts w:ascii="Times New Roman" w:hAnsi="Times New Roman" w:cs="Times New Roman"/>
          <w:sz w:val="24"/>
          <w:szCs w:val="24"/>
        </w:rPr>
        <w:t>&amp;</w:t>
      </w:r>
      <w:r w:rsidRPr="00622889">
        <w:rPr>
          <w:rFonts w:ascii="Times New Roman" w:hAnsi="Times New Roman" w:cs="Times New Roman"/>
          <w:sz w:val="24"/>
          <w:szCs w:val="24"/>
        </w:rPr>
        <w:t xml:space="preserve"> Choi (2017) examine how customers' pro-active personalities and environmental beliefs play a part in the determinants of green purchasing behavior. The study looks at how customers' environmental beliefs, proactivity, and green purchasing behavior are related. According to the authors, those who are proactive by nature have a more favorable attitude towards environmental sustainability, which in turn affects how they choose to make green purchases. The study's findings suggest that the link between consumers' environmental beliefs and their pro-active personalities and green purchasing behavior is mediated by those sentiments. The findings imply that pro-active customers are more likely to have optimistic environmental views, which in turn affect their green purchasing behavior. This study emphasizes how crucial it is to comprehend customers' pro-active personalities and environmental views in order to encourage sustainable purchase.</w:t>
      </w:r>
    </w:p>
    <w:p w:rsidR="00622889" w:rsidRPr="00622889" w:rsidRDefault="00622889" w:rsidP="00622889">
      <w:pPr>
        <w:spacing w:line="360" w:lineRule="auto"/>
        <w:ind w:firstLine="720"/>
        <w:jc w:val="both"/>
        <w:rPr>
          <w:rFonts w:ascii="Times New Roman" w:hAnsi="Times New Roman" w:cs="Times New Roman"/>
          <w:sz w:val="24"/>
          <w:szCs w:val="24"/>
        </w:rPr>
      </w:pPr>
      <w:r w:rsidRPr="00622889">
        <w:rPr>
          <w:rFonts w:ascii="Times New Roman" w:hAnsi="Times New Roman" w:cs="Times New Roman"/>
          <w:sz w:val="24"/>
          <w:szCs w:val="24"/>
        </w:rPr>
        <w:t xml:space="preserve">In conclusion, Kim </w:t>
      </w:r>
      <w:r w:rsidR="00E45824">
        <w:rPr>
          <w:rFonts w:ascii="Times New Roman" w:hAnsi="Times New Roman" w:cs="Times New Roman"/>
          <w:sz w:val="24"/>
          <w:szCs w:val="24"/>
        </w:rPr>
        <w:t>&amp;</w:t>
      </w:r>
      <w:r w:rsidRPr="00622889">
        <w:rPr>
          <w:rFonts w:ascii="Times New Roman" w:hAnsi="Times New Roman" w:cs="Times New Roman"/>
          <w:sz w:val="24"/>
          <w:szCs w:val="24"/>
        </w:rPr>
        <w:t xml:space="preserve"> Choi's (2017) research provide proof that environmental elements and consumer attitudes have a favorable association. The study emphasizes the necessity of promoting sustainable consumption behavior through targeted interventions aimed at raising consumers' awareness and concern for environmental issues. It also emphasizes the significance of proactive personality and environmental attitudes in influencing green purchase behavior.</w:t>
      </w:r>
    </w:p>
    <w:p w:rsidR="00622889" w:rsidRPr="00622889" w:rsidRDefault="00622889" w:rsidP="00622889">
      <w:pPr>
        <w:spacing w:line="360" w:lineRule="auto"/>
        <w:ind w:firstLine="720"/>
        <w:jc w:val="both"/>
        <w:rPr>
          <w:rFonts w:ascii="Times New Roman" w:hAnsi="Times New Roman" w:cs="Times New Roman"/>
          <w:sz w:val="24"/>
          <w:szCs w:val="24"/>
        </w:rPr>
      </w:pPr>
      <w:r w:rsidRPr="00622889">
        <w:rPr>
          <w:rFonts w:ascii="Times New Roman" w:hAnsi="Times New Roman" w:cs="Times New Roman"/>
          <w:sz w:val="24"/>
          <w:szCs w:val="24"/>
        </w:rPr>
        <w:t xml:space="preserve">In another study, Ho et al. (2020) investigate the impact of environmental attitudes and knowledge on consumers' intention to </w:t>
      </w:r>
      <w:r w:rsidR="00E45824">
        <w:rPr>
          <w:rFonts w:ascii="Times New Roman" w:hAnsi="Times New Roman" w:cs="Times New Roman"/>
          <w:sz w:val="24"/>
          <w:szCs w:val="24"/>
        </w:rPr>
        <w:t>buy</w:t>
      </w:r>
      <w:r w:rsidRPr="00622889">
        <w:rPr>
          <w:rFonts w:ascii="Times New Roman" w:hAnsi="Times New Roman" w:cs="Times New Roman"/>
          <w:sz w:val="24"/>
          <w:szCs w:val="24"/>
        </w:rPr>
        <w:t xml:space="preserve"> eco-friendly products. The authors argue that consumer attitude towards the environment can be a strong predictor of their intention to </w:t>
      </w:r>
      <w:r w:rsidR="00E45824">
        <w:rPr>
          <w:rFonts w:ascii="Times New Roman" w:hAnsi="Times New Roman" w:cs="Times New Roman"/>
          <w:sz w:val="24"/>
          <w:szCs w:val="24"/>
        </w:rPr>
        <w:t>buy</w:t>
      </w:r>
      <w:r w:rsidRPr="00622889">
        <w:rPr>
          <w:rFonts w:ascii="Times New Roman" w:hAnsi="Times New Roman" w:cs="Times New Roman"/>
          <w:sz w:val="24"/>
          <w:szCs w:val="24"/>
        </w:rPr>
        <w:t xml:space="preserve"> </w:t>
      </w:r>
      <w:r w:rsidR="00E45824">
        <w:rPr>
          <w:rFonts w:ascii="Times New Roman" w:hAnsi="Times New Roman" w:cs="Times New Roman"/>
          <w:sz w:val="24"/>
          <w:szCs w:val="24"/>
        </w:rPr>
        <w:t>environment-friendly</w:t>
      </w:r>
      <w:r w:rsidRPr="00622889">
        <w:rPr>
          <w:rFonts w:ascii="Times New Roman" w:hAnsi="Times New Roman" w:cs="Times New Roman"/>
          <w:sz w:val="24"/>
          <w:szCs w:val="24"/>
        </w:rPr>
        <w:t xml:space="preserve"> products. They also suggest that environmental knowledge </w:t>
      </w:r>
      <w:r w:rsidR="00E45824">
        <w:rPr>
          <w:rFonts w:ascii="Times New Roman" w:hAnsi="Times New Roman" w:cs="Times New Roman"/>
          <w:sz w:val="24"/>
          <w:szCs w:val="24"/>
        </w:rPr>
        <w:t>plays</w:t>
      </w:r>
      <w:r w:rsidRPr="00622889">
        <w:rPr>
          <w:rFonts w:ascii="Times New Roman" w:hAnsi="Times New Roman" w:cs="Times New Roman"/>
          <w:sz w:val="24"/>
          <w:szCs w:val="24"/>
        </w:rPr>
        <w:t xml:space="preserve"> a moderating </w:t>
      </w:r>
      <w:r w:rsidR="00E45824">
        <w:rPr>
          <w:rFonts w:ascii="Times New Roman" w:hAnsi="Times New Roman" w:cs="Times New Roman"/>
          <w:sz w:val="24"/>
          <w:szCs w:val="24"/>
        </w:rPr>
        <w:t>part</w:t>
      </w:r>
      <w:r w:rsidRPr="00622889">
        <w:rPr>
          <w:rFonts w:ascii="Times New Roman" w:hAnsi="Times New Roman" w:cs="Times New Roman"/>
          <w:sz w:val="24"/>
          <w:szCs w:val="24"/>
        </w:rPr>
        <w:t xml:space="preserve"> in this </w:t>
      </w:r>
      <w:r w:rsidR="00E45824">
        <w:rPr>
          <w:rFonts w:ascii="Times New Roman" w:hAnsi="Times New Roman" w:cs="Times New Roman"/>
          <w:sz w:val="24"/>
          <w:szCs w:val="24"/>
        </w:rPr>
        <w:t>association</w:t>
      </w:r>
      <w:r w:rsidRPr="00622889">
        <w:rPr>
          <w:rFonts w:ascii="Times New Roman" w:hAnsi="Times New Roman" w:cs="Times New Roman"/>
          <w:sz w:val="24"/>
          <w:szCs w:val="24"/>
        </w:rPr>
        <w:t xml:space="preserve">, indicating that individuals who are more knowledgeable about environmental issues are more likely to translate their positive attitudes towards the environment into eco-friendly purchasing behaviors. According to the study, there is a correlation between consumers' intentions to buy environmentally friendly products and their environmental sentiments. The authors also discovered that this relationship is moderated by environmental awareness, underscoring the value of educating consumers on environmental issues. </w:t>
      </w:r>
    </w:p>
    <w:p w:rsidR="00622889" w:rsidRPr="00622889" w:rsidRDefault="00622889" w:rsidP="00622889">
      <w:pPr>
        <w:spacing w:line="360" w:lineRule="auto"/>
        <w:ind w:firstLine="720"/>
        <w:jc w:val="both"/>
        <w:rPr>
          <w:rFonts w:ascii="Times New Roman" w:hAnsi="Times New Roman" w:cs="Times New Roman"/>
          <w:sz w:val="24"/>
          <w:szCs w:val="24"/>
        </w:rPr>
      </w:pPr>
      <w:r w:rsidRPr="00622889">
        <w:rPr>
          <w:rFonts w:ascii="Times New Roman" w:hAnsi="Times New Roman" w:cs="Times New Roman"/>
          <w:sz w:val="24"/>
          <w:szCs w:val="24"/>
        </w:rPr>
        <w:t xml:space="preserve">Shi </w:t>
      </w:r>
      <w:r w:rsidR="002665F6">
        <w:rPr>
          <w:rFonts w:ascii="Times New Roman" w:hAnsi="Times New Roman" w:cs="Times New Roman"/>
          <w:sz w:val="24"/>
          <w:szCs w:val="24"/>
        </w:rPr>
        <w:t>&amp;</w:t>
      </w:r>
      <w:r w:rsidRPr="00622889">
        <w:rPr>
          <w:rFonts w:ascii="Times New Roman" w:hAnsi="Times New Roman" w:cs="Times New Roman"/>
          <w:sz w:val="24"/>
          <w:szCs w:val="24"/>
        </w:rPr>
        <w:t xml:space="preserve"> </w:t>
      </w:r>
      <w:proofErr w:type="spellStart"/>
      <w:r w:rsidRPr="00622889">
        <w:rPr>
          <w:rFonts w:ascii="Times New Roman" w:hAnsi="Times New Roman" w:cs="Times New Roman"/>
          <w:sz w:val="24"/>
          <w:szCs w:val="24"/>
        </w:rPr>
        <w:t>Kambele</w:t>
      </w:r>
      <w:proofErr w:type="spellEnd"/>
      <w:r w:rsidRPr="00622889">
        <w:rPr>
          <w:rFonts w:ascii="Times New Roman" w:hAnsi="Times New Roman" w:cs="Times New Roman"/>
          <w:sz w:val="24"/>
          <w:szCs w:val="24"/>
        </w:rPr>
        <w:t xml:space="preserve"> (2021) </w:t>
      </w:r>
      <w:r w:rsidR="002665F6">
        <w:rPr>
          <w:rFonts w:ascii="Times New Roman" w:hAnsi="Times New Roman" w:cs="Times New Roman"/>
          <w:sz w:val="24"/>
          <w:szCs w:val="24"/>
        </w:rPr>
        <w:t>conducted</w:t>
      </w:r>
      <w:r w:rsidRPr="00622889">
        <w:rPr>
          <w:rFonts w:ascii="Times New Roman" w:hAnsi="Times New Roman" w:cs="Times New Roman"/>
          <w:sz w:val="24"/>
          <w:szCs w:val="24"/>
        </w:rPr>
        <w:t xml:space="preserve"> a </w:t>
      </w:r>
      <w:r w:rsidR="002665F6">
        <w:rPr>
          <w:rFonts w:ascii="Times New Roman" w:hAnsi="Times New Roman" w:cs="Times New Roman"/>
          <w:sz w:val="24"/>
          <w:szCs w:val="24"/>
        </w:rPr>
        <w:t>research</w:t>
      </w:r>
      <w:r w:rsidRPr="00622889">
        <w:rPr>
          <w:rFonts w:ascii="Times New Roman" w:hAnsi="Times New Roman" w:cs="Times New Roman"/>
          <w:sz w:val="24"/>
          <w:szCs w:val="24"/>
        </w:rPr>
        <w:t xml:space="preserve"> to </w:t>
      </w:r>
      <w:r w:rsidR="002665F6">
        <w:rPr>
          <w:rFonts w:ascii="Times New Roman" w:hAnsi="Times New Roman" w:cs="Times New Roman"/>
          <w:sz w:val="24"/>
          <w:szCs w:val="24"/>
        </w:rPr>
        <w:t>observe</w:t>
      </w:r>
      <w:r w:rsidRPr="00622889">
        <w:rPr>
          <w:rFonts w:ascii="Times New Roman" w:hAnsi="Times New Roman" w:cs="Times New Roman"/>
          <w:sz w:val="24"/>
          <w:szCs w:val="24"/>
        </w:rPr>
        <w:t xml:space="preserve"> the connection between green behavior, attitude, and perceived value. The authors stated that consumers' perceptions of the value of going green can change their attitudes towards going green, which in turn affects their behavior. The findings revealed a strong relationship between green perceived value and green attitude, suggesting that how much consumers value environmentally friendly goods and services might have a big impact on how they feel about environmental issues. The study also discovered that having a green attitude has a significant impact on having a green behavior. This finding suggests that consumers' favorable attitudes towards the environment might actually result in behavior that promotes sustainability.</w:t>
      </w:r>
    </w:p>
    <w:p w:rsidR="00622889" w:rsidRPr="00622889" w:rsidRDefault="00622889" w:rsidP="00622889">
      <w:pPr>
        <w:spacing w:line="360" w:lineRule="auto"/>
        <w:ind w:firstLine="720"/>
        <w:jc w:val="both"/>
        <w:rPr>
          <w:rFonts w:ascii="Times New Roman" w:hAnsi="Times New Roman" w:cs="Times New Roman"/>
          <w:sz w:val="24"/>
          <w:szCs w:val="24"/>
        </w:rPr>
      </w:pPr>
      <w:r w:rsidRPr="00622889">
        <w:rPr>
          <w:rFonts w:ascii="Times New Roman" w:hAnsi="Times New Roman" w:cs="Times New Roman"/>
          <w:sz w:val="24"/>
          <w:szCs w:val="24"/>
        </w:rPr>
        <w:t xml:space="preserve">Overall, the findings of this study by Shi </w:t>
      </w:r>
      <w:r w:rsidR="002665F6">
        <w:rPr>
          <w:rFonts w:ascii="Times New Roman" w:hAnsi="Times New Roman" w:cs="Times New Roman"/>
          <w:sz w:val="24"/>
          <w:szCs w:val="24"/>
        </w:rPr>
        <w:t>&amp;</w:t>
      </w:r>
      <w:r w:rsidRPr="00622889">
        <w:rPr>
          <w:rFonts w:ascii="Times New Roman" w:hAnsi="Times New Roman" w:cs="Times New Roman"/>
          <w:sz w:val="24"/>
          <w:szCs w:val="24"/>
        </w:rPr>
        <w:t xml:space="preserve"> </w:t>
      </w:r>
      <w:proofErr w:type="spellStart"/>
      <w:r w:rsidRPr="00622889">
        <w:rPr>
          <w:rFonts w:ascii="Times New Roman" w:hAnsi="Times New Roman" w:cs="Times New Roman"/>
          <w:sz w:val="24"/>
          <w:szCs w:val="24"/>
        </w:rPr>
        <w:t>Kambele</w:t>
      </w:r>
      <w:proofErr w:type="spellEnd"/>
      <w:r w:rsidRPr="00622889">
        <w:rPr>
          <w:rFonts w:ascii="Times New Roman" w:hAnsi="Times New Roman" w:cs="Times New Roman"/>
          <w:sz w:val="24"/>
          <w:szCs w:val="24"/>
        </w:rPr>
        <w:t xml:space="preserve"> (2021) are consistent with the notion that environmental conditions and consumer attitudes have a favorable association. The study emphasizes the significance of perceived value in determining how consumers feel about environmental issues and contends that businesses can promote green behavior by highlighting the advantages their goods and services have for the environment.</w:t>
      </w:r>
    </w:p>
    <w:p w:rsidR="00622889" w:rsidRPr="00622889" w:rsidRDefault="00622889" w:rsidP="00622889">
      <w:pPr>
        <w:keepNext/>
        <w:keepLines/>
        <w:spacing w:before="240" w:after="0" w:line="360" w:lineRule="auto"/>
        <w:outlineLvl w:val="1"/>
        <w:rPr>
          <w:rFonts w:ascii="Times New Roman" w:eastAsiaTheme="majorEastAsia" w:hAnsi="Times New Roman" w:cs="Times New Roman"/>
          <w:b/>
          <w:sz w:val="28"/>
          <w:szCs w:val="32"/>
        </w:rPr>
      </w:pPr>
      <w:bookmarkStart w:id="45" w:name="_Toc132080459"/>
      <w:bookmarkStart w:id="46" w:name="_Toc134151899"/>
      <w:bookmarkStart w:id="47" w:name="_Toc137729110"/>
      <w:r w:rsidRPr="00622889">
        <w:rPr>
          <w:rFonts w:ascii="Times New Roman" w:eastAsiaTheme="majorEastAsia" w:hAnsi="Times New Roman" w:cs="Times New Roman"/>
          <w:b/>
          <w:sz w:val="28"/>
          <w:szCs w:val="32"/>
        </w:rPr>
        <w:t>2.3.2 Environmental Factors and Purchase Intention</w:t>
      </w:r>
      <w:bookmarkEnd w:id="45"/>
      <w:bookmarkEnd w:id="46"/>
      <w:bookmarkEnd w:id="47"/>
    </w:p>
    <w:p w:rsidR="00622889" w:rsidRPr="00622889" w:rsidRDefault="00622889" w:rsidP="00622889">
      <w:pPr>
        <w:spacing w:line="360" w:lineRule="auto"/>
        <w:ind w:firstLine="720"/>
        <w:jc w:val="both"/>
        <w:rPr>
          <w:rFonts w:ascii="Times New Roman" w:hAnsi="Times New Roman" w:cs="Times New Roman"/>
          <w:sz w:val="24"/>
          <w:szCs w:val="24"/>
        </w:rPr>
      </w:pPr>
      <w:r w:rsidRPr="00622889">
        <w:rPr>
          <w:rFonts w:ascii="Times New Roman" w:hAnsi="Times New Roman" w:cs="Times New Roman"/>
          <w:sz w:val="24"/>
          <w:szCs w:val="24"/>
        </w:rPr>
        <w:t xml:space="preserve">Do et al.'s (2020) study looks at how Vietnamese consumers' willingness to pay for sustainable packaging is influenced by their environmental beliefs and values. According to the study, there is a strong link between environmental issues and purchasing intentions, with consumer attitudes and beliefs towards the environment being a major influence in this relationship. According to the survey, customers are more likely to pay for environmentally friendly packaging if they have strong environmental views and beliefs. According to the authors, customer concern for the environment and a desire to support ecologically friendly practices are what motivate this readiness to pay. In conclusion, the study supports the notion that environmental conditions and purchasing intention have a favorable association, and highlights the important role of consumers' environmental attitudes and values in shaping this relationship. </w:t>
      </w:r>
    </w:p>
    <w:p w:rsidR="00622889" w:rsidRPr="00622889" w:rsidRDefault="00622889" w:rsidP="00622889">
      <w:pPr>
        <w:spacing w:line="360" w:lineRule="auto"/>
        <w:ind w:firstLine="720"/>
        <w:jc w:val="both"/>
        <w:rPr>
          <w:rFonts w:ascii="Times New Roman" w:hAnsi="Times New Roman" w:cs="Times New Roman"/>
          <w:sz w:val="24"/>
          <w:szCs w:val="24"/>
        </w:rPr>
      </w:pPr>
      <w:r w:rsidRPr="00622889">
        <w:rPr>
          <w:rFonts w:ascii="Times New Roman" w:hAnsi="Times New Roman" w:cs="Times New Roman"/>
          <w:sz w:val="24"/>
          <w:szCs w:val="24"/>
        </w:rPr>
        <w:t xml:space="preserve">The paper by </w:t>
      </w:r>
      <w:proofErr w:type="spellStart"/>
      <w:r w:rsidRPr="00622889">
        <w:rPr>
          <w:rFonts w:ascii="Times New Roman" w:hAnsi="Times New Roman" w:cs="Times New Roman"/>
          <w:sz w:val="24"/>
          <w:szCs w:val="24"/>
        </w:rPr>
        <w:t>Verain</w:t>
      </w:r>
      <w:proofErr w:type="spellEnd"/>
      <w:r w:rsidRPr="00622889">
        <w:rPr>
          <w:rFonts w:ascii="Times New Roman" w:hAnsi="Times New Roman" w:cs="Times New Roman"/>
          <w:sz w:val="24"/>
          <w:szCs w:val="24"/>
        </w:rPr>
        <w:t xml:space="preserve"> et al. (2015) offers a thorough analysis of the literature on sustainable consumer behavior with an emphasis on the factors that influence purchases that are made with the environment in mind. According to the authors, environmental influences have a significant impact on consumer behavior and purchase intention. The study highlights the significance of product attributes, including eco-labeling and product pricing, in influencing customer behavior. According </w:t>
      </w:r>
      <w:r w:rsidR="008F138E">
        <w:rPr>
          <w:rFonts w:ascii="Times New Roman" w:hAnsi="Times New Roman" w:cs="Times New Roman"/>
          <w:sz w:val="24"/>
          <w:szCs w:val="24"/>
        </w:rPr>
        <w:t xml:space="preserve">to the authors, people are probable </w:t>
      </w:r>
      <w:r w:rsidRPr="00622889">
        <w:rPr>
          <w:rFonts w:ascii="Times New Roman" w:hAnsi="Times New Roman" w:cs="Times New Roman"/>
          <w:sz w:val="24"/>
          <w:szCs w:val="24"/>
        </w:rPr>
        <w:t xml:space="preserve">to </w:t>
      </w:r>
      <w:r w:rsidR="008F138E">
        <w:rPr>
          <w:rFonts w:ascii="Times New Roman" w:hAnsi="Times New Roman" w:cs="Times New Roman"/>
          <w:sz w:val="24"/>
          <w:szCs w:val="24"/>
        </w:rPr>
        <w:t>purchase</w:t>
      </w:r>
      <w:r w:rsidRPr="00622889">
        <w:rPr>
          <w:rFonts w:ascii="Times New Roman" w:hAnsi="Times New Roman" w:cs="Times New Roman"/>
          <w:sz w:val="24"/>
          <w:szCs w:val="24"/>
        </w:rPr>
        <w:t xml:space="preserve"> environmentally friendly items if they believe they are of excellent quality and are within thei</w:t>
      </w:r>
      <w:r w:rsidR="008F138E">
        <w:rPr>
          <w:rFonts w:ascii="Times New Roman" w:hAnsi="Times New Roman" w:cs="Times New Roman"/>
          <w:sz w:val="24"/>
          <w:szCs w:val="24"/>
        </w:rPr>
        <w:t>r price range. As per the findings of this research paper</w:t>
      </w:r>
      <w:r w:rsidRPr="00622889">
        <w:rPr>
          <w:rFonts w:ascii="Times New Roman" w:hAnsi="Times New Roman" w:cs="Times New Roman"/>
          <w:sz w:val="24"/>
          <w:szCs w:val="24"/>
        </w:rPr>
        <w:t xml:space="preserve">, there is a </w:t>
      </w:r>
      <w:proofErr w:type="spellStart"/>
      <w:r w:rsidR="008F138E">
        <w:rPr>
          <w:rFonts w:ascii="Times New Roman" w:hAnsi="Times New Roman" w:cs="Times New Roman"/>
          <w:sz w:val="24"/>
          <w:szCs w:val="24"/>
        </w:rPr>
        <w:t>favourable</w:t>
      </w:r>
      <w:proofErr w:type="spellEnd"/>
      <w:r w:rsidRPr="00622889">
        <w:rPr>
          <w:rFonts w:ascii="Times New Roman" w:hAnsi="Times New Roman" w:cs="Times New Roman"/>
          <w:sz w:val="24"/>
          <w:szCs w:val="24"/>
        </w:rPr>
        <w:t xml:space="preserve"> correlation </w:t>
      </w:r>
      <w:r w:rsidR="008F138E">
        <w:rPr>
          <w:rFonts w:ascii="Times New Roman" w:hAnsi="Times New Roman" w:cs="Times New Roman"/>
          <w:sz w:val="24"/>
          <w:szCs w:val="24"/>
        </w:rPr>
        <w:t>among</w:t>
      </w:r>
      <w:r w:rsidRPr="00622889">
        <w:rPr>
          <w:rFonts w:ascii="Times New Roman" w:hAnsi="Times New Roman" w:cs="Times New Roman"/>
          <w:sz w:val="24"/>
          <w:szCs w:val="24"/>
        </w:rPr>
        <w:t xml:space="preserve"> environmental variables and purchase intention, with consumer attitudes, values, social mores, environmental awareness, and product attributes all having an impact on how people behave. </w:t>
      </w:r>
    </w:p>
    <w:p w:rsidR="00622889" w:rsidRPr="00622889" w:rsidRDefault="00622889" w:rsidP="00622889">
      <w:pPr>
        <w:spacing w:line="360" w:lineRule="auto"/>
        <w:ind w:firstLine="720"/>
        <w:jc w:val="both"/>
        <w:rPr>
          <w:rFonts w:ascii="Times New Roman" w:hAnsi="Times New Roman" w:cs="Times New Roman"/>
          <w:sz w:val="24"/>
          <w:szCs w:val="24"/>
        </w:rPr>
      </w:pPr>
      <w:r w:rsidRPr="00622889">
        <w:rPr>
          <w:rFonts w:ascii="Times New Roman" w:hAnsi="Times New Roman" w:cs="Times New Roman"/>
          <w:sz w:val="24"/>
          <w:szCs w:val="24"/>
        </w:rPr>
        <w:t xml:space="preserve">Liu </w:t>
      </w:r>
      <w:r w:rsidR="002665F6">
        <w:rPr>
          <w:rFonts w:ascii="Times New Roman" w:hAnsi="Times New Roman" w:cs="Times New Roman"/>
          <w:sz w:val="24"/>
          <w:szCs w:val="24"/>
        </w:rPr>
        <w:t>&amp;</w:t>
      </w:r>
      <w:r w:rsidRPr="00622889">
        <w:rPr>
          <w:rFonts w:ascii="Times New Roman" w:hAnsi="Times New Roman" w:cs="Times New Roman"/>
          <w:sz w:val="24"/>
          <w:szCs w:val="24"/>
        </w:rPr>
        <w:t xml:space="preserve"> Huang's (2016) study looks at how consumer traits and perceived value affect sustainable consumption patterns. Perceived value acts as a mediating component in this relationship, which the study supports as having a positive association between environmental characteristics and purchase intention. The authors contend that consumers who place higher value on environmentally friendly items are more likely to see them favorably and be more inclined to make purchases. Additionally, the study contends that a number of consumer traits, including environmental awareness, product expertise, and inventiveness, influence sustainable purchase patterns. The research underlines the significance of perceived value and consumer attributes in influencing sustainable consumption behavior and supports the positive </w:t>
      </w:r>
      <w:r w:rsidR="008F138E">
        <w:rPr>
          <w:rFonts w:ascii="Times New Roman" w:hAnsi="Times New Roman" w:cs="Times New Roman"/>
          <w:sz w:val="24"/>
          <w:szCs w:val="24"/>
        </w:rPr>
        <w:t>relationship</w:t>
      </w:r>
      <w:r w:rsidRPr="00622889">
        <w:rPr>
          <w:rFonts w:ascii="Times New Roman" w:hAnsi="Times New Roman" w:cs="Times New Roman"/>
          <w:sz w:val="24"/>
          <w:szCs w:val="24"/>
        </w:rPr>
        <w:t xml:space="preserve"> between environmental considerations </w:t>
      </w:r>
      <w:r w:rsidR="008F138E">
        <w:rPr>
          <w:rFonts w:ascii="Times New Roman" w:hAnsi="Times New Roman" w:cs="Times New Roman"/>
          <w:sz w:val="24"/>
          <w:szCs w:val="24"/>
        </w:rPr>
        <w:t>as well as purchase</w:t>
      </w:r>
      <w:r w:rsidRPr="00622889">
        <w:rPr>
          <w:rFonts w:ascii="Times New Roman" w:hAnsi="Times New Roman" w:cs="Times New Roman"/>
          <w:sz w:val="24"/>
          <w:szCs w:val="24"/>
        </w:rPr>
        <w:t xml:space="preserve"> intention. </w:t>
      </w:r>
    </w:p>
    <w:p w:rsidR="00622889" w:rsidRPr="00622889" w:rsidRDefault="00622889" w:rsidP="00622889">
      <w:pPr>
        <w:spacing w:line="360" w:lineRule="auto"/>
        <w:ind w:firstLine="720"/>
        <w:jc w:val="both"/>
        <w:rPr>
          <w:rFonts w:ascii="Times New Roman" w:hAnsi="Times New Roman" w:cs="Times New Roman"/>
          <w:sz w:val="24"/>
          <w:szCs w:val="24"/>
        </w:rPr>
      </w:pPr>
      <w:r w:rsidRPr="00622889">
        <w:rPr>
          <w:rFonts w:ascii="Times New Roman" w:hAnsi="Times New Roman" w:cs="Times New Roman"/>
          <w:sz w:val="24"/>
          <w:szCs w:val="24"/>
        </w:rPr>
        <w:t xml:space="preserve">In the food retail business, the paper by Kline et al. (2015) investigates the connection between environmental sustainability and purchase intention. The authors examine the corporate social responsibility (CSR) reports of the top 100 food retailers in the US to determine how much environmental sustainability is incorporated into business operations and what effect it might have on consumer purchase intent. According to the survey, food merchants who place a high priority on environmental sustainability in their CSR reports tend to have more loyal and trusting customers, which in turn </w:t>
      </w:r>
      <w:proofErr w:type="gramStart"/>
      <w:r w:rsidRPr="00622889">
        <w:rPr>
          <w:rFonts w:ascii="Times New Roman" w:hAnsi="Times New Roman" w:cs="Times New Roman"/>
          <w:sz w:val="24"/>
          <w:szCs w:val="24"/>
        </w:rPr>
        <w:t>boosts</w:t>
      </w:r>
      <w:proofErr w:type="gramEnd"/>
      <w:r w:rsidRPr="00622889">
        <w:rPr>
          <w:rFonts w:ascii="Times New Roman" w:hAnsi="Times New Roman" w:cs="Times New Roman"/>
          <w:sz w:val="24"/>
          <w:szCs w:val="24"/>
        </w:rPr>
        <w:t xml:space="preserve"> consumer purchase intent. The authors also discovered that merchants who place an emphasis on environmental sustainability typically do better </w:t>
      </w:r>
      <w:proofErr w:type="gramStart"/>
      <w:r w:rsidRPr="00622889">
        <w:rPr>
          <w:rFonts w:ascii="Times New Roman" w:hAnsi="Times New Roman" w:cs="Times New Roman"/>
          <w:sz w:val="24"/>
          <w:szCs w:val="24"/>
        </w:rPr>
        <w:t>financially,</w:t>
      </w:r>
      <w:proofErr w:type="gramEnd"/>
      <w:r w:rsidRPr="00622889">
        <w:rPr>
          <w:rFonts w:ascii="Times New Roman" w:hAnsi="Times New Roman" w:cs="Times New Roman"/>
          <w:sz w:val="24"/>
          <w:szCs w:val="24"/>
        </w:rPr>
        <w:t xml:space="preserve"> showing that investing in sustainable practices may be advantageous for both the environment and the bottom line.</w:t>
      </w:r>
    </w:p>
    <w:p w:rsidR="00622889" w:rsidRPr="00622889" w:rsidRDefault="00622889" w:rsidP="00622889">
      <w:pPr>
        <w:spacing w:line="360" w:lineRule="auto"/>
        <w:ind w:firstLine="720"/>
        <w:jc w:val="both"/>
        <w:rPr>
          <w:rFonts w:ascii="Times New Roman" w:hAnsi="Times New Roman" w:cs="Times New Roman"/>
          <w:sz w:val="24"/>
          <w:szCs w:val="24"/>
        </w:rPr>
      </w:pPr>
      <w:r w:rsidRPr="00622889">
        <w:rPr>
          <w:rFonts w:ascii="Times New Roman" w:hAnsi="Times New Roman" w:cs="Times New Roman"/>
          <w:sz w:val="24"/>
          <w:szCs w:val="24"/>
        </w:rPr>
        <w:t xml:space="preserve">According to the study by Hong </w:t>
      </w:r>
      <w:r w:rsidR="008F138E">
        <w:rPr>
          <w:rFonts w:ascii="Times New Roman" w:hAnsi="Times New Roman" w:cs="Times New Roman"/>
          <w:sz w:val="24"/>
          <w:szCs w:val="24"/>
        </w:rPr>
        <w:t>&amp;</w:t>
      </w:r>
      <w:r w:rsidRPr="00622889">
        <w:rPr>
          <w:rFonts w:ascii="Times New Roman" w:hAnsi="Times New Roman" w:cs="Times New Roman"/>
          <w:sz w:val="24"/>
          <w:szCs w:val="24"/>
        </w:rPr>
        <w:t xml:space="preserve"> Lee's (2015), there is a strong correlation between environmental considerations and purchasing intentions, with green marketing having a big impact on this association. The study suggests that green marketing can improve consumers' perceptions of environmentally friendly items, which will raise their propensity to make a purchase. According to the authors, skepticism about green marketing might mitigate this association, with customers who are very skeptical being less likely to be swayed by green marketing tactics. Overall, the study underlines the significance of green marketing in influencing this relationship and confirms the positive correlation between environmental concerns and purchase intention. </w:t>
      </w:r>
    </w:p>
    <w:p w:rsidR="00622889" w:rsidRPr="00622889" w:rsidRDefault="00622889" w:rsidP="00622889">
      <w:pPr>
        <w:spacing w:line="360" w:lineRule="auto"/>
        <w:ind w:firstLine="720"/>
        <w:jc w:val="both"/>
        <w:rPr>
          <w:rFonts w:ascii="Times New Roman" w:hAnsi="Times New Roman" w:cs="Times New Roman"/>
          <w:sz w:val="24"/>
          <w:szCs w:val="24"/>
        </w:rPr>
      </w:pPr>
      <w:r w:rsidRPr="00622889">
        <w:rPr>
          <w:rFonts w:ascii="Times New Roman" w:hAnsi="Times New Roman" w:cs="Times New Roman"/>
          <w:sz w:val="24"/>
          <w:szCs w:val="24"/>
        </w:rPr>
        <w:t xml:space="preserve">The study by </w:t>
      </w:r>
      <w:proofErr w:type="spellStart"/>
      <w:r w:rsidRPr="00622889">
        <w:rPr>
          <w:rFonts w:ascii="Times New Roman" w:hAnsi="Times New Roman" w:cs="Times New Roman"/>
          <w:sz w:val="24"/>
          <w:szCs w:val="24"/>
        </w:rPr>
        <w:t>Luchs</w:t>
      </w:r>
      <w:proofErr w:type="spellEnd"/>
      <w:r w:rsidRPr="00622889">
        <w:rPr>
          <w:rFonts w:ascii="Times New Roman" w:hAnsi="Times New Roman" w:cs="Times New Roman"/>
          <w:sz w:val="24"/>
          <w:szCs w:val="24"/>
        </w:rPr>
        <w:t xml:space="preserve"> et al. (2010) addresses the possible adverse impacts of ethicality on product preference as well as the link between ethical product features and customer preferences. The study sheds light on the connection between environmental considerations and purchase intent and emphasizes the significance of positioning sustainable products in a manner that appeals to customers. In spite of customers' favorable opinions towards ethical items, the study contends that they may be viewed as less desired and effective than their non-ethical equivalents. The authors contend </w:t>
      </w:r>
      <w:proofErr w:type="gramStart"/>
      <w:r w:rsidRPr="00622889">
        <w:rPr>
          <w:rFonts w:ascii="Times New Roman" w:hAnsi="Times New Roman" w:cs="Times New Roman"/>
          <w:sz w:val="24"/>
          <w:szCs w:val="24"/>
        </w:rPr>
        <w:t>that customers</w:t>
      </w:r>
      <w:proofErr w:type="gramEnd"/>
      <w:r w:rsidRPr="00622889">
        <w:rPr>
          <w:rFonts w:ascii="Times New Roman" w:hAnsi="Times New Roman" w:cs="Times New Roman"/>
          <w:sz w:val="24"/>
          <w:szCs w:val="24"/>
        </w:rPr>
        <w:t xml:space="preserve">' perceptions that ethical items are less practical or effective than their non-ethical counterparts may be to blame for this attitude. The study does, however, also imply that by using good marketing and framing of ethical products, this unfavorable attitude might be changed. </w:t>
      </w:r>
    </w:p>
    <w:p w:rsidR="00622889" w:rsidRPr="00622889" w:rsidRDefault="00622889" w:rsidP="00622889">
      <w:pPr>
        <w:keepNext/>
        <w:keepLines/>
        <w:spacing w:before="240" w:after="0" w:line="360" w:lineRule="auto"/>
        <w:outlineLvl w:val="1"/>
        <w:rPr>
          <w:rFonts w:ascii="Times New Roman" w:eastAsiaTheme="majorEastAsia" w:hAnsi="Times New Roman" w:cs="Times New Roman"/>
          <w:b/>
          <w:sz w:val="28"/>
          <w:szCs w:val="32"/>
        </w:rPr>
      </w:pPr>
      <w:bookmarkStart w:id="48" w:name="_Toc132080460"/>
      <w:bookmarkStart w:id="49" w:name="_Toc134151900"/>
      <w:bookmarkStart w:id="50" w:name="_Toc137729111"/>
      <w:r w:rsidRPr="00622889">
        <w:rPr>
          <w:rFonts w:ascii="Times New Roman" w:eastAsiaTheme="majorEastAsia" w:hAnsi="Times New Roman" w:cs="Times New Roman"/>
          <w:b/>
          <w:sz w:val="28"/>
          <w:szCs w:val="32"/>
        </w:rPr>
        <w:t>2.4 Consumer Attitude as a mediator</w:t>
      </w:r>
      <w:bookmarkEnd w:id="48"/>
      <w:bookmarkEnd w:id="49"/>
      <w:bookmarkEnd w:id="50"/>
    </w:p>
    <w:p w:rsidR="00622889" w:rsidRPr="00622889" w:rsidRDefault="00622889" w:rsidP="00622889">
      <w:pPr>
        <w:spacing w:line="360" w:lineRule="auto"/>
        <w:ind w:firstLine="720"/>
        <w:jc w:val="both"/>
        <w:rPr>
          <w:rFonts w:ascii="Times New Roman" w:hAnsi="Times New Roman" w:cs="Times New Roman"/>
          <w:sz w:val="24"/>
          <w:szCs w:val="24"/>
        </w:rPr>
      </w:pPr>
      <w:r w:rsidRPr="00622889">
        <w:rPr>
          <w:rFonts w:ascii="Times New Roman" w:hAnsi="Times New Roman" w:cs="Times New Roman"/>
          <w:sz w:val="24"/>
          <w:szCs w:val="24"/>
        </w:rPr>
        <w:t xml:space="preserve">In order to better understand the connections between eating sustainably produced food, being health conscious, and the mediating effect of attitude towards sustainable food, Cho &amp; Lee (2019) performed a study. The study focused on Korean consumers, and the findings showed a link between sustainable food consumption and health consciousness. Additionally, in the association between health consciousness and intake of sustainable foods, attitude towards sustainable food had a mediation function. This implies that people who are </w:t>
      </w:r>
      <w:r w:rsidR="00123F7A">
        <w:rPr>
          <w:rFonts w:ascii="Times New Roman" w:hAnsi="Times New Roman" w:cs="Times New Roman"/>
          <w:sz w:val="24"/>
          <w:szCs w:val="24"/>
        </w:rPr>
        <w:t>conscious</w:t>
      </w:r>
      <w:r w:rsidRPr="00622889">
        <w:rPr>
          <w:rFonts w:ascii="Times New Roman" w:hAnsi="Times New Roman" w:cs="Times New Roman"/>
          <w:sz w:val="24"/>
          <w:szCs w:val="24"/>
        </w:rPr>
        <w:t xml:space="preserve"> </w:t>
      </w:r>
      <w:r w:rsidR="00123F7A">
        <w:rPr>
          <w:rFonts w:ascii="Times New Roman" w:hAnsi="Times New Roman" w:cs="Times New Roman"/>
          <w:sz w:val="24"/>
          <w:szCs w:val="24"/>
        </w:rPr>
        <w:t>towards</w:t>
      </w:r>
      <w:r w:rsidRPr="00622889">
        <w:rPr>
          <w:rFonts w:ascii="Times New Roman" w:hAnsi="Times New Roman" w:cs="Times New Roman"/>
          <w:sz w:val="24"/>
          <w:szCs w:val="24"/>
        </w:rPr>
        <w:t xml:space="preserve"> their </w:t>
      </w:r>
      <w:r w:rsidR="00123F7A">
        <w:rPr>
          <w:rFonts w:ascii="Times New Roman" w:hAnsi="Times New Roman" w:cs="Times New Roman"/>
          <w:sz w:val="24"/>
          <w:szCs w:val="24"/>
        </w:rPr>
        <w:t>well-being possess a greater likelihood</w:t>
      </w:r>
      <w:r w:rsidRPr="00622889">
        <w:rPr>
          <w:rFonts w:ascii="Times New Roman" w:hAnsi="Times New Roman" w:cs="Times New Roman"/>
          <w:sz w:val="24"/>
          <w:szCs w:val="24"/>
        </w:rPr>
        <w:t xml:space="preserve"> to have a favorable attitude towards sustainable food and, </w:t>
      </w:r>
      <w:r w:rsidR="00123F7A">
        <w:rPr>
          <w:rFonts w:ascii="Times New Roman" w:hAnsi="Times New Roman" w:cs="Times New Roman"/>
          <w:sz w:val="24"/>
          <w:szCs w:val="24"/>
        </w:rPr>
        <w:t>consequently</w:t>
      </w:r>
      <w:r w:rsidRPr="00622889">
        <w:rPr>
          <w:rFonts w:ascii="Times New Roman" w:hAnsi="Times New Roman" w:cs="Times New Roman"/>
          <w:sz w:val="24"/>
          <w:szCs w:val="24"/>
        </w:rPr>
        <w:t xml:space="preserve">, are more likely to engage in sustainable food consumption behavior. This study by Cho &amp; Lee (2019) offers proof that consumer attitudes towards sustainable food may be favorably influenced by health consciousness, which can also affect consumer behavior towards sustainable food consumption. </w:t>
      </w:r>
    </w:p>
    <w:p w:rsidR="00622889" w:rsidRPr="00622889" w:rsidRDefault="00622889" w:rsidP="00622889">
      <w:pPr>
        <w:spacing w:line="360" w:lineRule="auto"/>
        <w:ind w:firstLine="720"/>
        <w:jc w:val="both"/>
        <w:rPr>
          <w:rFonts w:ascii="Times New Roman" w:hAnsi="Times New Roman" w:cs="Times New Roman"/>
          <w:sz w:val="24"/>
          <w:szCs w:val="24"/>
        </w:rPr>
      </w:pPr>
      <w:r w:rsidRPr="00622889">
        <w:rPr>
          <w:rFonts w:ascii="Times New Roman" w:hAnsi="Times New Roman" w:cs="Times New Roman"/>
          <w:sz w:val="24"/>
          <w:szCs w:val="24"/>
        </w:rPr>
        <w:t xml:space="preserve">In this study, </w:t>
      </w:r>
      <w:proofErr w:type="spellStart"/>
      <w:r w:rsidRPr="00622889">
        <w:rPr>
          <w:rFonts w:ascii="Times New Roman" w:hAnsi="Times New Roman" w:cs="Times New Roman"/>
          <w:sz w:val="24"/>
          <w:szCs w:val="24"/>
        </w:rPr>
        <w:t>Verain</w:t>
      </w:r>
      <w:proofErr w:type="spellEnd"/>
      <w:r w:rsidRPr="00622889">
        <w:rPr>
          <w:rFonts w:ascii="Times New Roman" w:hAnsi="Times New Roman" w:cs="Times New Roman"/>
          <w:sz w:val="24"/>
          <w:szCs w:val="24"/>
        </w:rPr>
        <w:t xml:space="preserve"> et al. (2015) investigate the mediating function of consumer attitude in sustainable food consumption. The authors contend that consumer product choice, which in turn affects consumption of sustainable foods, is greatly influenced by attitudes towards sustainability. The study discovered that attitudes towards sustainability are positively correlated with consumption of sustainable foods and product preferences, and that product preferences </w:t>
      </w:r>
      <w:r w:rsidR="00123F7A">
        <w:rPr>
          <w:rFonts w:ascii="Times New Roman" w:hAnsi="Times New Roman" w:cs="Times New Roman"/>
          <w:sz w:val="24"/>
          <w:szCs w:val="24"/>
        </w:rPr>
        <w:t>act</w:t>
      </w:r>
      <w:r w:rsidRPr="00622889">
        <w:rPr>
          <w:rFonts w:ascii="Times New Roman" w:hAnsi="Times New Roman" w:cs="Times New Roman"/>
          <w:sz w:val="24"/>
          <w:szCs w:val="24"/>
        </w:rPr>
        <w:t xml:space="preserve"> as a mediator between attitudes and sustainable food preferences. This </w:t>
      </w:r>
      <w:r w:rsidR="00123F7A">
        <w:rPr>
          <w:rFonts w:ascii="Times New Roman" w:hAnsi="Times New Roman" w:cs="Times New Roman"/>
          <w:sz w:val="24"/>
          <w:szCs w:val="24"/>
        </w:rPr>
        <w:t>paper</w:t>
      </w:r>
      <w:r w:rsidRPr="00622889">
        <w:rPr>
          <w:rFonts w:ascii="Times New Roman" w:hAnsi="Times New Roman" w:cs="Times New Roman"/>
          <w:sz w:val="24"/>
          <w:szCs w:val="24"/>
        </w:rPr>
        <w:t xml:space="preserve"> lends credence to the idea that attitudes of consumers towards sustainability moderate the link between environmental conditions and intentions to buy sustainably produced food. </w:t>
      </w:r>
    </w:p>
    <w:p w:rsidR="00622889" w:rsidRPr="00622889" w:rsidRDefault="00622889" w:rsidP="00622889">
      <w:pPr>
        <w:spacing w:line="360" w:lineRule="auto"/>
        <w:ind w:firstLine="720"/>
        <w:jc w:val="both"/>
        <w:rPr>
          <w:rFonts w:ascii="Times New Roman" w:hAnsi="Times New Roman" w:cs="Times New Roman"/>
          <w:sz w:val="24"/>
          <w:szCs w:val="24"/>
        </w:rPr>
      </w:pPr>
      <w:r w:rsidRPr="00622889">
        <w:rPr>
          <w:rFonts w:ascii="Times New Roman" w:hAnsi="Times New Roman" w:cs="Times New Roman"/>
          <w:sz w:val="24"/>
          <w:szCs w:val="24"/>
        </w:rPr>
        <w:t xml:space="preserve">In a different paper, Chan (2013) investigates the factors that influence Chinese consumers' green purchasing decisions, including the mediating effect of consumer views. Although the findings of this study are especially directed at Chinese consumers, they may be generalized to different contexts and aid in understanding how consumer attitudes influence the adoption of sustainable foods. According to the research, consumer attitudes towards green products operate as a mediator in the association between green purchasing behavior and a variety of characteristics, such as environmental concern, health awareness, and personal norms. According to the study's findings, consumer attitudes have a significant role in determining how much food is consumed sustainably. </w:t>
      </w:r>
    </w:p>
    <w:p w:rsidR="00622889" w:rsidRPr="00622889" w:rsidRDefault="00622889" w:rsidP="00622889">
      <w:pPr>
        <w:spacing w:line="360" w:lineRule="auto"/>
        <w:ind w:firstLine="720"/>
        <w:jc w:val="both"/>
        <w:rPr>
          <w:rFonts w:ascii="Times New Roman" w:hAnsi="Times New Roman" w:cs="Times New Roman"/>
          <w:sz w:val="24"/>
          <w:szCs w:val="24"/>
        </w:rPr>
      </w:pPr>
      <w:r w:rsidRPr="00622889">
        <w:rPr>
          <w:rFonts w:ascii="Times New Roman" w:hAnsi="Times New Roman" w:cs="Times New Roman"/>
          <w:sz w:val="24"/>
          <w:szCs w:val="24"/>
        </w:rPr>
        <w:t xml:space="preserve">In another piece of research, Paul et al. (2016) focus on the mediating function of consumer attitudes to evaluate the link between sustainable food consumption and the idea of planned behavior and reasoned action. The findings suggest that perceptions of behavioral control and intake of sustainable foods are mediated by attitudes towards sustainability. This study offers proof of the crucial part consumer attitudes play in influencing the purchase of sustainably produced foods. The findings imply that consumer attitudes towards sustainability should be the primary target of interventions aiming at increasing sustainable food consumption, as attitudes are a crucial determinant of whether people are inclined to eat green products. </w:t>
      </w:r>
    </w:p>
    <w:p w:rsidR="00622889" w:rsidRPr="00622889" w:rsidRDefault="00622889" w:rsidP="00622889">
      <w:pPr>
        <w:spacing w:line="360" w:lineRule="auto"/>
        <w:ind w:firstLine="720"/>
        <w:jc w:val="both"/>
        <w:rPr>
          <w:rFonts w:ascii="Times New Roman" w:hAnsi="Times New Roman" w:cs="Times New Roman"/>
          <w:sz w:val="24"/>
          <w:szCs w:val="24"/>
        </w:rPr>
      </w:pPr>
      <w:r w:rsidRPr="00622889">
        <w:rPr>
          <w:rFonts w:ascii="Times New Roman" w:hAnsi="Times New Roman" w:cs="Times New Roman"/>
          <w:sz w:val="24"/>
          <w:szCs w:val="24"/>
        </w:rPr>
        <w:t xml:space="preserve">In conclusion, consumer attitudes are a major factor in determining how sustainable food is consumed. Concern for the environment, societal norms, the perception of behavioral control, as well as individual and group activities, all play a big part in encouraging sustainable food consumption. </w:t>
      </w:r>
    </w:p>
    <w:p w:rsidR="00622889" w:rsidRPr="00622889" w:rsidRDefault="00622889" w:rsidP="00622889">
      <w:pPr>
        <w:keepNext/>
        <w:keepLines/>
        <w:spacing w:before="240" w:after="0" w:line="360" w:lineRule="auto"/>
        <w:outlineLvl w:val="1"/>
        <w:rPr>
          <w:rFonts w:ascii="Times New Roman" w:eastAsiaTheme="majorEastAsia" w:hAnsi="Times New Roman" w:cs="Times New Roman"/>
          <w:b/>
          <w:sz w:val="28"/>
          <w:szCs w:val="32"/>
        </w:rPr>
      </w:pPr>
      <w:bookmarkStart w:id="51" w:name="_Toc132080461"/>
      <w:bookmarkStart w:id="52" w:name="_Toc134151901"/>
      <w:bookmarkStart w:id="53" w:name="_Toc137729112"/>
      <w:r w:rsidRPr="00622889">
        <w:rPr>
          <w:rFonts w:ascii="Times New Roman" w:eastAsiaTheme="majorEastAsia" w:hAnsi="Times New Roman" w:cs="Times New Roman"/>
          <w:b/>
          <w:sz w:val="28"/>
          <w:szCs w:val="32"/>
        </w:rPr>
        <w:t>2.5 Purchase Intention as a Dependent Variable</w:t>
      </w:r>
      <w:bookmarkEnd w:id="51"/>
      <w:bookmarkEnd w:id="52"/>
      <w:bookmarkEnd w:id="53"/>
    </w:p>
    <w:p w:rsidR="00622889" w:rsidRPr="00622889" w:rsidRDefault="00622889" w:rsidP="00622889">
      <w:pPr>
        <w:spacing w:line="360" w:lineRule="auto"/>
        <w:ind w:firstLine="720"/>
        <w:jc w:val="both"/>
        <w:rPr>
          <w:rFonts w:ascii="Times New Roman" w:hAnsi="Times New Roman" w:cs="Times New Roman"/>
          <w:sz w:val="24"/>
          <w:szCs w:val="24"/>
        </w:rPr>
      </w:pPr>
      <w:r w:rsidRPr="00622889">
        <w:rPr>
          <w:rFonts w:ascii="Times New Roman" w:hAnsi="Times New Roman" w:cs="Times New Roman"/>
          <w:sz w:val="24"/>
          <w:szCs w:val="24"/>
        </w:rPr>
        <w:t xml:space="preserve">The study by Wang </w:t>
      </w:r>
      <w:r w:rsidR="008F138E">
        <w:rPr>
          <w:rFonts w:ascii="Times New Roman" w:hAnsi="Times New Roman" w:cs="Times New Roman"/>
          <w:sz w:val="24"/>
          <w:szCs w:val="24"/>
        </w:rPr>
        <w:t>&amp;</w:t>
      </w:r>
      <w:r w:rsidRPr="00622889">
        <w:rPr>
          <w:rFonts w:ascii="Times New Roman" w:hAnsi="Times New Roman" w:cs="Times New Roman"/>
          <w:sz w:val="24"/>
          <w:szCs w:val="24"/>
        </w:rPr>
        <w:t xml:space="preserve"> Chen (2017) looks at how consumer knowledge, perceived consumer effectiveness, and environmental attitudes affect consumers' willingness to buy environmentally friendly clothing. The study's findings demonstrate that consumer education, perceived consumer effectiveness, and environmental attitude all significantly influence consumers' intentions to buy green when it comes to clothing. </w:t>
      </w:r>
      <w:r w:rsidRPr="00622889">
        <w:rPr>
          <w:rFonts w:ascii="Times New Roman" w:hAnsi="Times New Roman" w:cs="Times New Roman"/>
          <w:sz w:val="24"/>
        </w:rPr>
        <w:t xml:space="preserve">In the </w:t>
      </w:r>
      <w:r w:rsidR="00123F7A">
        <w:rPr>
          <w:rFonts w:ascii="Times New Roman" w:hAnsi="Times New Roman" w:cs="Times New Roman"/>
          <w:sz w:val="24"/>
        </w:rPr>
        <w:t>discussion</w:t>
      </w:r>
      <w:r w:rsidRPr="00622889">
        <w:rPr>
          <w:rFonts w:ascii="Times New Roman" w:hAnsi="Times New Roman" w:cs="Times New Roman"/>
          <w:sz w:val="24"/>
        </w:rPr>
        <w:t xml:space="preserve"> of sustainable consumption, the study supports the use of purchase intention as a dependent variable. According to the authors, purchase intention is a helpful indicator of sustainable consumption since it shows how eager customers are to act on their environmental beliefs and knowledge. In addition, the study demonstrates that key variables that affect purchase intentions include environmental attitudes, consumer awareness, and perceived consumer efficacy. According to this research, consumer education and effectiveness views should be improved, as well as the development of positive environmental attitudes, in interventions targeted at encouraging sustainable consumption behavior.</w:t>
      </w:r>
    </w:p>
    <w:p w:rsidR="00622889" w:rsidRPr="00622889" w:rsidRDefault="00622889" w:rsidP="00622889">
      <w:pPr>
        <w:spacing w:line="360" w:lineRule="auto"/>
        <w:ind w:firstLine="720"/>
        <w:jc w:val="both"/>
        <w:rPr>
          <w:rFonts w:ascii="Times New Roman" w:hAnsi="Times New Roman" w:cs="Times New Roman"/>
          <w:sz w:val="24"/>
          <w:szCs w:val="24"/>
        </w:rPr>
      </w:pPr>
      <w:r w:rsidRPr="00622889">
        <w:rPr>
          <w:rFonts w:ascii="Times New Roman" w:hAnsi="Times New Roman" w:cs="Times New Roman"/>
          <w:sz w:val="24"/>
          <w:szCs w:val="24"/>
        </w:rPr>
        <w:t xml:space="preserve">The </w:t>
      </w:r>
      <w:proofErr w:type="spellStart"/>
      <w:r w:rsidRPr="00622889">
        <w:rPr>
          <w:rFonts w:ascii="Times New Roman" w:hAnsi="Times New Roman" w:cs="Times New Roman"/>
          <w:sz w:val="24"/>
          <w:szCs w:val="24"/>
        </w:rPr>
        <w:t>Maichum</w:t>
      </w:r>
      <w:proofErr w:type="spellEnd"/>
      <w:r w:rsidRPr="00622889">
        <w:rPr>
          <w:rFonts w:ascii="Times New Roman" w:hAnsi="Times New Roman" w:cs="Times New Roman"/>
          <w:sz w:val="24"/>
          <w:szCs w:val="24"/>
        </w:rPr>
        <w:t xml:space="preserve"> et al. (2016) paper investigates how customers' purchasing intentions are impacted by green packaging. As the dependent variable, the study examines the association between green packaging characteristics and purchase intention. According to the study, customers' perceptions of green package characteristics, such as recyclability, material reduction, and environmental </w:t>
      </w:r>
      <w:proofErr w:type="spellStart"/>
      <w:r w:rsidRPr="00622889">
        <w:rPr>
          <w:rFonts w:ascii="Times New Roman" w:hAnsi="Times New Roman" w:cs="Times New Roman"/>
          <w:sz w:val="24"/>
          <w:szCs w:val="24"/>
        </w:rPr>
        <w:t>labelling</w:t>
      </w:r>
      <w:proofErr w:type="spellEnd"/>
      <w:r w:rsidRPr="00622889">
        <w:rPr>
          <w:rFonts w:ascii="Times New Roman" w:hAnsi="Times New Roman" w:cs="Times New Roman"/>
          <w:sz w:val="24"/>
          <w:szCs w:val="24"/>
        </w:rPr>
        <w:t>, positively affect their desire to make a purchase. Because it enables a better understanding of customers' intents to purchase eco-friendly items, the study supports the inclusion of purchase intention as a dependent variable. The results imply that eco-friendly packaging might be a useful tool for encouraging sustainable consumer behavior.</w:t>
      </w:r>
    </w:p>
    <w:p w:rsidR="00622889" w:rsidRPr="00622889" w:rsidRDefault="00622889" w:rsidP="00622889">
      <w:pPr>
        <w:spacing w:line="360" w:lineRule="auto"/>
        <w:ind w:firstLine="720"/>
        <w:jc w:val="both"/>
        <w:rPr>
          <w:rFonts w:ascii="Times New Roman" w:hAnsi="Times New Roman" w:cs="Times New Roman"/>
          <w:sz w:val="24"/>
          <w:szCs w:val="24"/>
        </w:rPr>
      </w:pPr>
      <w:proofErr w:type="gramStart"/>
      <w:r w:rsidRPr="00622889">
        <w:rPr>
          <w:rFonts w:ascii="Times New Roman" w:hAnsi="Times New Roman" w:cs="Times New Roman"/>
          <w:sz w:val="24"/>
          <w:szCs w:val="24"/>
        </w:rPr>
        <w:t xml:space="preserve">Wu </w:t>
      </w:r>
      <w:r w:rsidR="008F138E">
        <w:rPr>
          <w:rFonts w:ascii="Times New Roman" w:hAnsi="Times New Roman" w:cs="Times New Roman"/>
          <w:sz w:val="24"/>
          <w:szCs w:val="24"/>
        </w:rPr>
        <w:t>&amp;</w:t>
      </w:r>
      <w:r w:rsidRPr="00622889">
        <w:rPr>
          <w:rFonts w:ascii="Times New Roman" w:hAnsi="Times New Roman" w:cs="Times New Roman"/>
          <w:sz w:val="24"/>
          <w:szCs w:val="24"/>
        </w:rPr>
        <w:t xml:space="preserve"> Cheng's (2017) paper looks into how green marketing affects consumer happiness and environmental security.</w:t>
      </w:r>
      <w:proofErr w:type="gramEnd"/>
      <w:r w:rsidRPr="00622889">
        <w:rPr>
          <w:rFonts w:ascii="Times New Roman" w:hAnsi="Times New Roman" w:cs="Times New Roman"/>
          <w:sz w:val="24"/>
          <w:szCs w:val="24"/>
        </w:rPr>
        <w:t xml:space="preserve"> As the dependent variable, the study investigates the link between green marketing and purchase intention. According to the study, green marketing boosts purchase intention by having a favorable impact on consumer satisfaction and environmental safety. The study backs the use of purchase intention as a dependent variable since it sheds light on how well green marketing works to encourage environmentally friendly purchasing. The results imply that green marketing might be a useful technique for fostering favorable brand perception and boosting client loyalty.</w:t>
      </w:r>
    </w:p>
    <w:p w:rsidR="00622889" w:rsidRPr="00622889" w:rsidRDefault="00622889" w:rsidP="00622889">
      <w:pPr>
        <w:spacing w:line="360" w:lineRule="auto"/>
        <w:ind w:firstLine="720"/>
        <w:jc w:val="both"/>
        <w:rPr>
          <w:rFonts w:ascii="Times New Roman" w:hAnsi="Times New Roman" w:cs="Times New Roman"/>
          <w:sz w:val="24"/>
          <w:szCs w:val="24"/>
        </w:rPr>
      </w:pPr>
      <w:r w:rsidRPr="00622889">
        <w:rPr>
          <w:rFonts w:ascii="Times New Roman" w:hAnsi="Times New Roman" w:cs="Times New Roman"/>
          <w:sz w:val="24"/>
          <w:szCs w:val="24"/>
        </w:rPr>
        <w:t xml:space="preserve">The paper by Hong </w:t>
      </w:r>
      <w:r w:rsidR="008F138E">
        <w:rPr>
          <w:rFonts w:ascii="Times New Roman" w:hAnsi="Times New Roman" w:cs="Times New Roman"/>
          <w:sz w:val="24"/>
          <w:szCs w:val="24"/>
        </w:rPr>
        <w:t>&amp;</w:t>
      </w:r>
      <w:r w:rsidRPr="00622889">
        <w:rPr>
          <w:rFonts w:ascii="Times New Roman" w:hAnsi="Times New Roman" w:cs="Times New Roman"/>
          <w:sz w:val="24"/>
          <w:szCs w:val="24"/>
        </w:rPr>
        <w:t xml:space="preserve"> Kim (2019) investigates the impact of environmental trust and knowledge on the intention to buy environmentally friendly meals. The dependent variable, purchase intention, is the subject of the study's investigation of the relationships between these factors. The study is in favor of using purchase intention as a dependent variable since it offers insightful information about how consumers behave in terms of sustainable consumption. According to the research, consumers are more likely to engage in sustainable consumption practices when they have higher levels of environmental trust and awareness.</w:t>
      </w:r>
    </w:p>
    <w:p w:rsidR="00622889" w:rsidRPr="00622889" w:rsidRDefault="00622889" w:rsidP="00622889">
      <w:pPr>
        <w:spacing w:line="360" w:lineRule="auto"/>
        <w:ind w:firstLine="720"/>
        <w:jc w:val="both"/>
        <w:rPr>
          <w:rFonts w:ascii="Times New Roman" w:hAnsi="Times New Roman" w:cs="Times New Roman"/>
          <w:sz w:val="24"/>
          <w:szCs w:val="24"/>
        </w:rPr>
      </w:pPr>
      <w:r w:rsidRPr="00622889">
        <w:rPr>
          <w:rFonts w:ascii="Times New Roman" w:hAnsi="Times New Roman" w:cs="Times New Roman"/>
          <w:sz w:val="24"/>
          <w:szCs w:val="24"/>
        </w:rPr>
        <w:t xml:space="preserve">The </w:t>
      </w:r>
      <w:proofErr w:type="spellStart"/>
      <w:r w:rsidRPr="00622889">
        <w:rPr>
          <w:rFonts w:ascii="Times New Roman" w:hAnsi="Times New Roman" w:cs="Times New Roman"/>
          <w:sz w:val="24"/>
          <w:szCs w:val="24"/>
        </w:rPr>
        <w:t>Yulianti</w:t>
      </w:r>
      <w:proofErr w:type="spellEnd"/>
      <w:r w:rsidRPr="00622889">
        <w:rPr>
          <w:rFonts w:ascii="Times New Roman" w:hAnsi="Times New Roman" w:cs="Times New Roman"/>
          <w:sz w:val="24"/>
          <w:szCs w:val="24"/>
        </w:rPr>
        <w:t xml:space="preserve"> et al. (2017) paper investigates the factors that influence young Indonesian consumers' intentions to make green purchases. With purchase intention serving as the dependent variable, the study examines the relationships between a number of variables, such as environmental concern, product knowledge, and perceived behavioral control. According to the study, environmental awareness, product familiarity, and perceived behavioral control all significantly increase the likelihood that consumers would make green purchases. Because it sheds light on customers' intents to engage in sustainable consumption behavior, the paper justifies the inclusion of purchase intention as a dependent variable. The study's emphasis on Indonesia's youth underscores the significance of comprehending the variables influencing sustainable purchasing behavior in developing economies.</w:t>
      </w:r>
    </w:p>
    <w:p w:rsidR="00622889" w:rsidRPr="00622889" w:rsidRDefault="00622889" w:rsidP="00622889">
      <w:pPr>
        <w:spacing w:line="360" w:lineRule="auto"/>
        <w:ind w:firstLine="720"/>
        <w:jc w:val="both"/>
        <w:rPr>
          <w:rFonts w:ascii="Times New Roman" w:hAnsi="Times New Roman" w:cs="Times New Roman"/>
          <w:sz w:val="24"/>
          <w:szCs w:val="24"/>
        </w:rPr>
      </w:pPr>
      <w:r w:rsidRPr="00622889">
        <w:rPr>
          <w:rFonts w:ascii="Times New Roman" w:hAnsi="Times New Roman" w:cs="Times New Roman"/>
          <w:sz w:val="24"/>
          <w:szCs w:val="24"/>
        </w:rPr>
        <w:t xml:space="preserve">The elements that affect consumer intention towards sustainable food consumption are examined in the study by Hsu et al. (2021). The dependent variable, purchase intention, is examined along with its relationships to environmental awareness, perceived behavioral control, </w:t>
      </w:r>
      <w:r w:rsidR="00123F7A">
        <w:rPr>
          <w:rFonts w:ascii="Times New Roman" w:hAnsi="Times New Roman" w:cs="Times New Roman"/>
          <w:sz w:val="24"/>
          <w:szCs w:val="24"/>
        </w:rPr>
        <w:t>individual</w:t>
      </w:r>
      <w:r w:rsidRPr="00622889">
        <w:rPr>
          <w:rFonts w:ascii="Times New Roman" w:hAnsi="Times New Roman" w:cs="Times New Roman"/>
          <w:sz w:val="24"/>
          <w:szCs w:val="24"/>
        </w:rPr>
        <w:t xml:space="preserve"> norms, and behavioral control. According to the </w:t>
      </w:r>
      <w:r w:rsidR="00123F7A">
        <w:rPr>
          <w:rFonts w:ascii="Times New Roman" w:hAnsi="Times New Roman" w:cs="Times New Roman"/>
          <w:sz w:val="24"/>
          <w:szCs w:val="24"/>
        </w:rPr>
        <w:t>research paper</w:t>
      </w:r>
      <w:r w:rsidRPr="00622889">
        <w:rPr>
          <w:rFonts w:ascii="Times New Roman" w:hAnsi="Times New Roman" w:cs="Times New Roman"/>
          <w:sz w:val="24"/>
          <w:szCs w:val="24"/>
        </w:rPr>
        <w:t xml:space="preserve">, purchasing intentions for sustainable food consumption are favorably influenced by environmental knowledge, perceived behavioral control, and subjective standards. </w:t>
      </w:r>
    </w:p>
    <w:p w:rsidR="00622889" w:rsidRPr="00622889" w:rsidRDefault="00622889" w:rsidP="00622889">
      <w:pPr>
        <w:spacing w:line="360" w:lineRule="auto"/>
        <w:ind w:firstLine="720"/>
        <w:jc w:val="both"/>
        <w:rPr>
          <w:rFonts w:ascii="Times New Roman" w:hAnsi="Times New Roman" w:cs="Times New Roman"/>
          <w:sz w:val="24"/>
        </w:rPr>
      </w:pPr>
      <w:r w:rsidRPr="00622889">
        <w:rPr>
          <w:rFonts w:ascii="Times New Roman" w:hAnsi="Times New Roman" w:cs="Times New Roman"/>
          <w:sz w:val="24"/>
        </w:rPr>
        <w:t xml:space="preserve">The research on purchase intention as a dependent variable in studies looking at sustainable food consumption is supported by Wang &amp; Liu's (2021) study. The study shows that green purchase intention significantly influences sustainable food consumption by examining the effects of environmental concern, environmental knowledge, and green buy intention on consumption behavior. These results underline how crucial it is to comprehend customer attitudes towards and desire to buy eco-friendly items in order to encourage sustainable food consumption behavior. In particular, the study discovers that the association between environmental concern and </w:t>
      </w:r>
      <w:r w:rsidR="00123F7A">
        <w:rPr>
          <w:rFonts w:ascii="Times New Roman" w:hAnsi="Times New Roman" w:cs="Times New Roman"/>
          <w:sz w:val="24"/>
        </w:rPr>
        <w:t>sustainable food consumerism</w:t>
      </w:r>
      <w:r w:rsidRPr="00622889">
        <w:rPr>
          <w:rFonts w:ascii="Times New Roman" w:hAnsi="Times New Roman" w:cs="Times New Roman"/>
          <w:sz w:val="24"/>
        </w:rPr>
        <w:t xml:space="preserve">, </w:t>
      </w:r>
      <w:r w:rsidR="00123F7A">
        <w:rPr>
          <w:rFonts w:ascii="Times New Roman" w:hAnsi="Times New Roman" w:cs="Times New Roman"/>
          <w:sz w:val="24"/>
        </w:rPr>
        <w:t>along with</w:t>
      </w:r>
      <w:r w:rsidRPr="00622889">
        <w:rPr>
          <w:rFonts w:ascii="Times New Roman" w:hAnsi="Times New Roman" w:cs="Times New Roman"/>
          <w:sz w:val="24"/>
        </w:rPr>
        <w:t xml:space="preserve"> the </w:t>
      </w:r>
      <w:r w:rsidR="00123F7A">
        <w:rPr>
          <w:rFonts w:ascii="Times New Roman" w:hAnsi="Times New Roman" w:cs="Times New Roman"/>
          <w:sz w:val="24"/>
        </w:rPr>
        <w:t>linkage</w:t>
      </w:r>
      <w:r w:rsidRPr="00622889">
        <w:rPr>
          <w:rFonts w:ascii="Times New Roman" w:hAnsi="Times New Roman" w:cs="Times New Roman"/>
          <w:sz w:val="24"/>
        </w:rPr>
        <w:t xml:space="preserve"> between environmental knowledge and sustainable food consumption, is mediated by green purchasing intention.</w:t>
      </w:r>
    </w:p>
    <w:p w:rsidR="00622889" w:rsidRPr="00622889" w:rsidRDefault="00622889" w:rsidP="00622889">
      <w:pPr>
        <w:rPr>
          <w:rFonts w:ascii="Times New Roman" w:eastAsiaTheme="majorEastAsia" w:hAnsi="Times New Roman" w:cs="Times New Roman"/>
          <w:b/>
          <w:sz w:val="28"/>
          <w:szCs w:val="32"/>
        </w:rPr>
      </w:pPr>
      <w:r w:rsidRPr="00622889">
        <w:br w:type="page"/>
      </w:r>
    </w:p>
    <w:p w:rsidR="00622889" w:rsidRPr="0049660E" w:rsidRDefault="00C520D9" w:rsidP="00C520D9">
      <w:pPr>
        <w:pStyle w:val="Heading1"/>
      </w:pPr>
      <w:bookmarkStart w:id="54" w:name="_Toc134151902"/>
      <w:bookmarkStart w:id="55" w:name="_Toc137729113"/>
      <w:r>
        <w:t xml:space="preserve">2.6 </w:t>
      </w:r>
      <w:r w:rsidRPr="0049660E">
        <w:t>THEORETICAL FRAMEWORK</w:t>
      </w:r>
      <w:bookmarkEnd w:id="54"/>
      <w:bookmarkEnd w:id="55"/>
    </w:p>
    <w:p w:rsidR="00622889" w:rsidRPr="00622889" w:rsidRDefault="00622889" w:rsidP="00622889">
      <w:pPr>
        <w:rPr>
          <w:rFonts w:ascii="Times New Roman" w:hAnsi="Times New Roman" w:cs="Times New Roman"/>
          <w:b/>
        </w:rPr>
      </w:pPr>
      <w:r w:rsidRPr="00622889">
        <w:rPr>
          <w:rFonts w:ascii="Times New Roman" w:hAnsi="Times New Roman" w:cs="Times New Roman"/>
          <w:noProof/>
        </w:rPr>
        <mc:AlternateContent>
          <mc:Choice Requires="wps">
            <w:drawing>
              <wp:anchor distT="0" distB="0" distL="114300" distR="114300" simplePos="0" relativeHeight="251663360" behindDoc="0" locked="0" layoutInCell="1" allowOverlap="1" wp14:anchorId="518C0D78" wp14:editId="04ED9F5F">
                <wp:simplePos x="0" y="0"/>
                <wp:positionH relativeFrom="margin">
                  <wp:posOffset>2316480</wp:posOffset>
                </wp:positionH>
                <wp:positionV relativeFrom="paragraph">
                  <wp:posOffset>173355</wp:posOffset>
                </wp:positionV>
                <wp:extent cx="1478280" cy="640080"/>
                <wp:effectExtent l="0" t="0" r="26670" b="26670"/>
                <wp:wrapNone/>
                <wp:docPr id="9" name="Text Box 9"/>
                <wp:cNvGraphicFramePr/>
                <a:graphic xmlns:a="http://schemas.openxmlformats.org/drawingml/2006/main">
                  <a:graphicData uri="http://schemas.microsoft.com/office/word/2010/wordprocessingShape">
                    <wps:wsp>
                      <wps:cNvSpPr txBox="1"/>
                      <wps:spPr>
                        <a:xfrm>
                          <a:off x="0" y="0"/>
                          <a:ext cx="1478280" cy="640080"/>
                        </a:xfrm>
                        <a:prstGeom prst="rect">
                          <a:avLst/>
                        </a:prstGeom>
                        <a:solidFill>
                          <a:sysClr val="window" lastClr="FFFFFF"/>
                        </a:solidFill>
                        <a:ln w="6350">
                          <a:solidFill>
                            <a:prstClr val="black"/>
                          </a:solidFill>
                        </a:ln>
                        <a:effectLst/>
                      </wps:spPr>
                      <wps:txbx>
                        <w:txbxContent>
                          <w:p w:rsidR="00BE0BBC" w:rsidRPr="00EB6F1F" w:rsidRDefault="00BE0BBC" w:rsidP="00622889">
                            <w:pPr>
                              <w:jc w:val="center"/>
                              <w:rPr>
                                <w:rFonts w:ascii="Times New Roman" w:hAnsi="Times New Roman" w:cs="Times New Roman"/>
                              </w:rPr>
                            </w:pPr>
                            <w:r w:rsidRPr="00EB6F1F">
                              <w:rPr>
                                <w:rFonts w:ascii="Times New Roman" w:hAnsi="Times New Roman" w:cs="Times New Roman"/>
                              </w:rPr>
                              <w:t>Consumer Attitude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type w14:anchorId="4EBD38D9" id="_x0000_t202" coordsize="21600,21600" o:spt="202" path="m,l,21600r21600,l21600,xe">
                <v:stroke joinstyle="miter"/>
                <v:path gradientshapeok="t" o:connecttype="rect"/>
              </v:shapetype>
              <v:shape id="Text Box 9" o:spid="_x0000_s1026" type="#_x0000_t202" style="position:absolute;margin-left:182.4pt;margin-top:13.65pt;width:116.4pt;height:50.4pt;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" fillcolor="window" strokeweight=".5pt">
                <v:textbox>
                  <w:txbxContent>
                    <w:p w:rsidR="00DD43B4" w:rsidRPr="00EB6F1F" w:rsidRDefault="00DD43B4" w:rsidP="00622889">
                      <w:pPr>
                        <w:jc w:val="center"/>
                        <w:rPr>
                          <w:rFonts w:ascii="Times New Roman" w:hAnsi="Times New Roman" w:cs="Times New Roman"/>
                        </w:rPr>
                      </w:pPr>
                      <w:r w:rsidRPr="00EB6F1F">
                        <w:rPr>
                          <w:rFonts w:ascii="Times New Roman" w:hAnsi="Times New Roman" w:cs="Times New Roman"/>
                        </w:rPr>
                        <w:t>Consumer Attitude</w:t>
                      </w:r>
                    </w:p>
                  </w:txbxContent>
                </v:textbox>
                <w10:wrap anchorx="margin"/>
              </v:shape>
            </w:pict>
          </mc:Fallback>
        </mc:AlternateContent>
      </w:r>
    </w:p>
    <w:p w:rsidR="00622889" w:rsidRPr="00622889" w:rsidRDefault="00622889" w:rsidP="00622889">
      <w:pPr>
        <w:rPr>
          <w:rFonts w:ascii="Times New Roman" w:hAnsi="Times New Roman" w:cs="Times New Roman"/>
          <w:b/>
        </w:rPr>
      </w:pPr>
      <w:r w:rsidRPr="00622889">
        <w:rPr>
          <w:rFonts w:ascii="Times New Roman" w:hAnsi="Times New Roman" w:cs="Times New Roman"/>
          <w:noProof/>
        </w:rPr>
        <mc:AlternateContent>
          <mc:Choice Requires="wps">
            <w:drawing>
              <wp:anchor distT="0" distB="0" distL="114300" distR="114300" simplePos="0" relativeHeight="251671552" behindDoc="0" locked="0" layoutInCell="1" allowOverlap="1" wp14:anchorId="2B07ACC5" wp14:editId="607BD050">
                <wp:simplePos x="0" y="0"/>
                <wp:positionH relativeFrom="column">
                  <wp:posOffset>3810000</wp:posOffset>
                </wp:positionH>
                <wp:positionV relativeFrom="paragraph">
                  <wp:posOffset>5080</wp:posOffset>
                </wp:positionV>
                <wp:extent cx="1905000" cy="1082040"/>
                <wp:effectExtent l="0" t="0" r="76200" b="60960"/>
                <wp:wrapNone/>
                <wp:docPr id="4" name="Straight Arrow Connector 4"/>
                <wp:cNvGraphicFramePr/>
                <a:graphic xmlns:a="http://schemas.openxmlformats.org/drawingml/2006/main">
                  <a:graphicData uri="http://schemas.microsoft.com/office/word/2010/wordprocessingShape">
                    <wps:wsp>
                      <wps:cNvCnPr/>
                      <wps:spPr>
                        <a:xfrm>
                          <a:off x="0" y="0"/>
                          <a:ext cx="1905000" cy="1082040"/>
                        </a:xfrm>
                        <a:prstGeom prst="straightConnector1">
                          <a:avLst/>
                        </a:prstGeom>
                        <a:noFill/>
                        <a:ln w="19050" cap="flat" cmpd="sng" algn="ctr">
                          <a:solidFill>
                            <a:srgbClr val="5B9BD5"/>
                          </a:solidFill>
                          <a:prstDash val="sysDash"/>
                          <a:miter lim="800000"/>
                          <a:tailEnd type="stealth"/>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type w14:anchorId="4B3F601B" id="_x0000_t32" coordsize="21600,21600" o:spt="32" o:oned="t" path="m,l21600,21600e" filled="f">
                <v:path arrowok="t" fillok="f" o:connecttype="none"/>
                <o:lock v:ext="edit" shapetype="t"/>
              </v:shapetype>
              <v:shape id="Straight Arrow Connector 4" o:spid="_x0000_s1026" type="#_x0000_t32" style="position:absolute;margin-left:300pt;margin-top:.4pt;width:150pt;height:85.2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" strokecolor="#5b9bd5" strokeweight="1.5pt">
                <v:stroke dashstyle="3 1" endarrow="classic" joinstyle="miter"/>
              </v:shape>
            </w:pict>
          </mc:Fallback>
        </mc:AlternateContent>
      </w:r>
      <w:r w:rsidRPr="00622889">
        <w:rPr>
          <w:noProof/>
        </w:rPr>
        <mc:AlternateContent>
          <mc:Choice Requires="wps">
            <w:drawing>
              <wp:anchor distT="45720" distB="45720" distL="114300" distR="114300" simplePos="0" relativeHeight="251678720" behindDoc="0" locked="0" layoutInCell="1" allowOverlap="1" wp14:anchorId="08F38999" wp14:editId="01F261B7">
                <wp:simplePos x="0" y="0"/>
                <wp:positionH relativeFrom="column">
                  <wp:posOffset>4168140</wp:posOffset>
                </wp:positionH>
                <wp:positionV relativeFrom="paragraph">
                  <wp:posOffset>103505</wp:posOffset>
                </wp:positionV>
                <wp:extent cx="426720" cy="243840"/>
                <wp:effectExtent l="38100" t="95250" r="49530" b="99060"/>
                <wp:wrapNone/>
                <wp:docPr id="3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821914">
                          <a:off x="0" y="0"/>
                          <a:ext cx="426720" cy="243840"/>
                        </a:xfrm>
                        <a:prstGeom prst="rect">
                          <a:avLst/>
                        </a:prstGeom>
                        <a:solidFill>
                          <a:srgbClr val="FFFFFF"/>
                        </a:solidFill>
                        <a:ln w="9525">
                          <a:noFill/>
                          <a:miter lim="800000"/>
                          <a:headEnd/>
                          <a:tailEnd/>
                        </a:ln>
                      </wps:spPr>
                      <wps:txbx>
                        <w:txbxContent>
                          <w:p w:rsidR="00BE0BBC" w:rsidRPr="009F0B4C" w:rsidRDefault="00BE0BBC" w:rsidP="00622889">
                            <w:pPr>
                              <w:rPr>
                                <w:b/>
                              </w:rPr>
                            </w:pPr>
                            <w:r w:rsidRPr="009F0B4C">
                              <w:rPr>
                                <w:b/>
                              </w:rPr>
                              <w:t>H4a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166F8951" id="Text Box 2" o:spid="_x0000_s1027" type="#_x0000_t202" style="position:absolute;margin-left:328.2pt;margin-top:8.15pt;width:33.6pt;height:19.2pt;rotation:1990016fd;z-index:25167872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" stroked="f">
                <v:textbox>
                  <w:txbxContent>
                    <w:p w:rsidR="00DD43B4" w:rsidRPr="009F0B4C" w:rsidRDefault="00DD43B4" w:rsidP="00622889">
                      <w:pPr>
                        <w:rPr>
                          <w:b/>
                        </w:rPr>
                      </w:pPr>
                      <w:r w:rsidRPr="009F0B4C">
                        <w:rPr>
                          <w:b/>
                        </w:rPr>
                        <w:t>H4a</w:t>
                      </w:r>
                    </w:p>
                  </w:txbxContent>
                </v:textbox>
              </v:shape>
            </w:pict>
          </mc:Fallback>
        </mc:AlternateContent>
      </w:r>
      <w:r w:rsidRPr="00622889">
        <w:rPr>
          <w:rFonts w:ascii="Times New Roman" w:hAnsi="Times New Roman" w:cs="Times New Roman"/>
          <w:noProof/>
        </w:rPr>
        <mc:AlternateContent>
          <mc:Choice Requires="wps">
            <w:drawing>
              <wp:anchor distT="0" distB="0" distL="114300" distR="114300" simplePos="0" relativeHeight="251672576" behindDoc="0" locked="0" layoutInCell="1" allowOverlap="1" wp14:anchorId="4A9B669F" wp14:editId="46BCC3FF">
                <wp:simplePos x="0" y="0"/>
                <wp:positionH relativeFrom="column">
                  <wp:posOffset>3787140</wp:posOffset>
                </wp:positionH>
                <wp:positionV relativeFrom="paragraph">
                  <wp:posOffset>180340</wp:posOffset>
                </wp:positionV>
                <wp:extent cx="1584960" cy="929640"/>
                <wp:effectExtent l="0" t="0" r="72390" b="60960"/>
                <wp:wrapNone/>
                <wp:docPr id="10" name="Straight Arrow Connector 10"/>
                <wp:cNvGraphicFramePr/>
                <a:graphic xmlns:a="http://schemas.openxmlformats.org/drawingml/2006/main">
                  <a:graphicData uri="http://schemas.microsoft.com/office/word/2010/wordprocessingShape">
                    <wps:wsp>
                      <wps:cNvCnPr/>
                      <wps:spPr>
                        <a:xfrm>
                          <a:off x="0" y="0"/>
                          <a:ext cx="1584960" cy="929640"/>
                        </a:xfrm>
                        <a:prstGeom prst="straightConnector1">
                          <a:avLst/>
                        </a:prstGeom>
                        <a:noFill/>
                        <a:ln w="19050" cap="flat" cmpd="sng" algn="ctr">
                          <a:solidFill>
                            <a:srgbClr val="5B9BD5"/>
                          </a:solidFill>
                          <a:prstDash val="sysDash"/>
                          <a:miter lim="800000"/>
                          <a:tailEnd type="stealth"/>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1CD90D1F" id="Straight Arrow Connector 10" o:spid="_x0000_s1026" type="#_x0000_t32" style="position:absolute;margin-left:298.2pt;margin-top:14.2pt;width:124.8pt;height:73.2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" strokecolor="#5b9bd5" strokeweight="1.5pt">
                <v:stroke dashstyle="3 1" endarrow="classic" joinstyle="miter"/>
              </v:shape>
            </w:pict>
          </mc:Fallback>
        </mc:AlternateContent>
      </w:r>
    </w:p>
    <w:p w:rsidR="00622889" w:rsidRPr="00622889" w:rsidRDefault="00622889" w:rsidP="00622889">
      <w:pPr>
        <w:rPr>
          <w:rFonts w:ascii="Times New Roman" w:hAnsi="Times New Roman" w:cs="Times New Roman"/>
        </w:rPr>
      </w:pPr>
      <w:r w:rsidRPr="00622889">
        <w:rPr>
          <w:noProof/>
        </w:rPr>
        <mc:AlternateContent>
          <mc:Choice Requires="wps">
            <w:drawing>
              <wp:anchor distT="45720" distB="45720" distL="114300" distR="114300" simplePos="0" relativeHeight="251674624" behindDoc="0" locked="0" layoutInCell="1" allowOverlap="1" wp14:anchorId="52B7DD23" wp14:editId="72AB56D6">
                <wp:simplePos x="0" y="0"/>
                <wp:positionH relativeFrom="column">
                  <wp:posOffset>3939540</wp:posOffset>
                </wp:positionH>
                <wp:positionV relativeFrom="paragraph">
                  <wp:posOffset>271145</wp:posOffset>
                </wp:positionV>
                <wp:extent cx="451485" cy="271780"/>
                <wp:effectExtent l="38100" t="114300" r="43815" b="109220"/>
                <wp:wrapNone/>
                <wp:docPr id="2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2184634">
                          <a:off x="0" y="0"/>
                          <a:ext cx="451485" cy="271780"/>
                        </a:xfrm>
                        <a:prstGeom prst="rect">
                          <a:avLst/>
                        </a:prstGeom>
                        <a:solidFill>
                          <a:srgbClr val="FFFFFF"/>
                        </a:solidFill>
                        <a:ln w="9525">
                          <a:noFill/>
                          <a:miter lim="800000"/>
                          <a:headEnd/>
                          <a:tailEnd/>
                        </a:ln>
                      </wps:spPr>
                      <wps:txbx>
                        <w:txbxContent>
                          <w:p w:rsidR="00BE0BBC" w:rsidRDefault="00BE0BBC" w:rsidP="00622889">
                            <w:r w:rsidRPr="009F0B4C">
                              <w:rPr>
                                <w:b/>
                              </w:rPr>
                              <w:t>H6a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4BD6935A" id="_x0000_s1028" type="#_x0000_t202" style="position:absolute;margin-left:310.2pt;margin-top:21.35pt;width:35.55pt;height:21.4pt;rotation:2386203fd;z-index:25167462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" stroked="f">
                <v:textbox>
                  <w:txbxContent>
                    <w:p w:rsidR="00DD43B4" w:rsidRDefault="00DD43B4" w:rsidP="00622889">
                      <w:r w:rsidRPr="009F0B4C">
                        <w:rPr>
                          <w:b/>
                        </w:rPr>
                        <w:t>H6a</w:t>
                      </w:r>
                    </w:p>
                  </w:txbxContent>
                </v:textbox>
              </v:shape>
            </w:pict>
          </mc:Fallback>
        </mc:AlternateContent>
      </w:r>
      <w:r w:rsidRPr="00622889">
        <w:rPr>
          <w:rFonts w:ascii="Times New Roman" w:hAnsi="Times New Roman" w:cs="Times New Roman"/>
          <w:noProof/>
        </w:rPr>
        <mc:AlternateContent>
          <mc:Choice Requires="wps">
            <w:drawing>
              <wp:anchor distT="0" distB="0" distL="114300" distR="114300" simplePos="0" relativeHeight="251667456" behindDoc="0" locked="0" layoutInCell="1" allowOverlap="1" wp14:anchorId="322F48C1" wp14:editId="5B06D513">
                <wp:simplePos x="0" y="0"/>
                <wp:positionH relativeFrom="column">
                  <wp:posOffset>1478280</wp:posOffset>
                </wp:positionH>
                <wp:positionV relativeFrom="paragraph">
                  <wp:posOffset>271145</wp:posOffset>
                </wp:positionV>
                <wp:extent cx="975360" cy="464820"/>
                <wp:effectExtent l="0" t="38100" r="53340" b="30480"/>
                <wp:wrapNone/>
                <wp:docPr id="15" name="Straight Arrow Connector 15"/>
                <wp:cNvGraphicFramePr/>
                <a:graphic xmlns:a="http://schemas.openxmlformats.org/drawingml/2006/main">
                  <a:graphicData uri="http://schemas.microsoft.com/office/word/2010/wordprocessingShape">
                    <wps:wsp>
                      <wps:cNvCnPr/>
                      <wps:spPr>
                        <a:xfrm flipV="1">
                          <a:off x="0" y="0"/>
                          <a:ext cx="975360" cy="464820"/>
                        </a:xfrm>
                        <a:prstGeom prst="straightConnector1">
                          <a:avLst/>
                        </a:prstGeom>
                        <a:noFill/>
                        <a:ln w="19050" cap="flat" cmpd="sng" algn="ctr">
                          <a:solidFill>
                            <a:srgbClr val="ED7D31"/>
                          </a:solidFill>
                          <a:prstDash val="sysDash"/>
                          <a:miter lim="800000"/>
                          <a:tailEnd type="stealth"/>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07FB0E5F" id="Straight Arrow Connector 15" o:spid="_x0000_s1026" type="#_x0000_t32" style="position:absolute;margin-left:116.4pt;margin-top:21.35pt;width:76.8pt;height:36.6pt;flip:y;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" strokecolor="#ed7d31" strokeweight="1.5pt">
                <v:stroke dashstyle="3 1" endarrow="classic" joinstyle="miter"/>
              </v:shape>
            </w:pict>
          </mc:Fallback>
        </mc:AlternateContent>
      </w:r>
      <w:r w:rsidRPr="00622889">
        <w:rPr>
          <w:rFonts w:ascii="Times New Roman" w:hAnsi="Times New Roman" w:cs="Times New Roman"/>
          <w:noProof/>
        </w:rPr>
        <mc:AlternateContent>
          <mc:Choice Requires="wps">
            <w:drawing>
              <wp:anchor distT="0" distB="0" distL="114300" distR="114300" simplePos="0" relativeHeight="251665408" behindDoc="0" locked="0" layoutInCell="1" allowOverlap="1" wp14:anchorId="30292640" wp14:editId="35AD31C1">
                <wp:simplePos x="0" y="0"/>
                <wp:positionH relativeFrom="column">
                  <wp:posOffset>3794760</wp:posOffset>
                </wp:positionH>
                <wp:positionV relativeFrom="paragraph">
                  <wp:posOffset>88265</wp:posOffset>
                </wp:positionV>
                <wp:extent cx="876300" cy="731520"/>
                <wp:effectExtent l="0" t="0" r="76200" b="49530"/>
                <wp:wrapNone/>
                <wp:docPr id="6" name="Straight Arrow Connector 6"/>
                <wp:cNvGraphicFramePr/>
                <a:graphic xmlns:a="http://schemas.openxmlformats.org/drawingml/2006/main">
                  <a:graphicData uri="http://schemas.microsoft.com/office/word/2010/wordprocessingShape">
                    <wps:wsp>
                      <wps:cNvCnPr/>
                      <wps:spPr>
                        <a:xfrm>
                          <a:off x="0" y="0"/>
                          <a:ext cx="876300" cy="731520"/>
                        </a:xfrm>
                        <a:prstGeom prst="straightConnector1">
                          <a:avLst/>
                        </a:prstGeom>
                        <a:noFill/>
                        <a:ln w="19050" cap="flat" cmpd="sng" algn="ctr">
                          <a:solidFill>
                            <a:srgbClr val="5B9BD5"/>
                          </a:solidFill>
                          <a:prstDash val="sysDash"/>
                          <a:miter lim="800000"/>
                          <a:tailEnd type="stealth"/>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02E04395" id="Straight Arrow Connector 6" o:spid="_x0000_s1026" type="#_x0000_t32" style="position:absolute;margin-left:298.8pt;margin-top:6.95pt;width:69pt;height:57.6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" strokecolor="#5b9bd5" strokeweight="1.5pt">
                <v:stroke dashstyle="3 1" endarrow="classic" joinstyle="miter"/>
              </v:shape>
            </w:pict>
          </mc:Fallback>
        </mc:AlternateContent>
      </w:r>
      <w:r w:rsidRPr="00622889">
        <w:rPr>
          <w:rFonts w:ascii="Times New Roman" w:hAnsi="Times New Roman" w:cs="Times New Roman"/>
          <w:noProof/>
        </w:rPr>
        <mc:AlternateContent>
          <mc:Choice Requires="wps">
            <w:drawing>
              <wp:anchor distT="0" distB="0" distL="114300" distR="114300" simplePos="0" relativeHeight="251666432" behindDoc="0" locked="0" layoutInCell="1" allowOverlap="1" wp14:anchorId="505A7E0C" wp14:editId="3AA27065">
                <wp:simplePos x="0" y="0"/>
                <wp:positionH relativeFrom="column">
                  <wp:posOffset>1485900</wp:posOffset>
                </wp:positionH>
                <wp:positionV relativeFrom="paragraph">
                  <wp:posOffset>263525</wp:posOffset>
                </wp:positionV>
                <wp:extent cx="1661160" cy="1501140"/>
                <wp:effectExtent l="0" t="38100" r="53340" b="22860"/>
                <wp:wrapNone/>
                <wp:docPr id="3" name="Straight Arrow Connector 3"/>
                <wp:cNvGraphicFramePr/>
                <a:graphic xmlns:a="http://schemas.openxmlformats.org/drawingml/2006/main">
                  <a:graphicData uri="http://schemas.microsoft.com/office/word/2010/wordprocessingShape">
                    <wps:wsp>
                      <wps:cNvCnPr/>
                      <wps:spPr>
                        <a:xfrm flipV="1">
                          <a:off x="0" y="0"/>
                          <a:ext cx="1661160" cy="1501140"/>
                        </a:xfrm>
                        <a:prstGeom prst="straightConnector1">
                          <a:avLst/>
                        </a:prstGeom>
                        <a:noFill/>
                        <a:ln w="19050" cap="flat" cmpd="sng" algn="ctr">
                          <a:solidFill>
                            <a:srgbClr val="ED7D31"/>
                          </a:solidFill>
                          <a:prstDash val="sysDash"/>
                          <a:miter lim="800000"/>
                          <a:tailEnd type="stealth"/>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18F07AEE" id="Straight Arrow Connector 3" o:spid="_x0000_s1026" type="#_x0000_t32" style="position:absolute;margin-left:117pt;margin-top:20.75pt;width:130.8pt;height:118.2pt;flip:y;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" strokecolor="#ed7d31" strokeweight="1.5pt">
                <v:stroke dashstyle="3 1" endarrow="classic" joinstyle="miter"/>
              </v:shape>
            </w:pict>
          </mc:Fallback>
        </mc:AlternateContent>
      </w:r>
    </w:p>
    <w:p w:rsidR="00622889" w:rsidRPr="00622889" w:rsidRDefault="00622889" w:rsidP="00622889">
      <w:pPr>
        <w:rPr>
          <w:rFonts w:ascii="Times New Roman" w:hAnsi="Times New Roman" w:cs="Times New Roman"/>
        </w:rPr>
      </w:pPr>
      <w:r w:rsidRPr="00622889">
        <w:rPr>
          <w:noProof/>
        </w:rPr>
        <mc:AlternateContent>
          <mc:Choice Requires="wps">
            <w:drawing>
              <wp:anchor distT="45720" distB="45720" distL="114300" distR="114300" simplePos="0" relativeHeight="251676672" behindDoc="0" locked="0" layoutInCell="1" allowOverlap="1" wp14:anchorId="04BEAAF6" wp14:editId="21B151CC">
                <wp:simplePos x="0" y="0"/>
                <wp:positionH relativeFrom="column">
                  <wp:posOffset>4454277</wp:posOffset>
                </wp:positionH>
                <wp:positionV relativeFrom="paragraph">
                  <wp:posOffset>14470</wp:posOffset>
                </wp:positionV>
                <wp:extent cx="433429" cy="245456"/>
                <wp:effectExtent l="38100" t="95250" r="43180" b="97790"/>
                <wp:wrapNone/>
                <wp:docPr id="3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868930">
                          <a:off x="0" y="0"/>
                          <a:ext cx="433429" cy="245456"/>
                        </a:xfrm>
                        <a:prstGeom prst="rect">
                          <a:avLst/>
                        </a:prstGeom>
                        <a:solidFill>
                          <a:srgbClr val="FFFFFF"/>
                        </a:solidFill>
                        <a:ln w="9525">
                          <a:noFill/>
                          <a:miter lim="800000"/>
                          <a:headEnd/>
                          <a:tailEnd/>
                        </a:ln>
                      </wps:spPr>
                      <wps:txbx>
                        <w:txbxContent>
                          <w:p w:rsidR="00BE0BBC" w:rsidRPr="009F0B4C" w:rsidRDefault="00BE0BBC" w:rsidP="00622889">
                            <w:pPr>
                              <w:rPr>
                                <w:b/>
                              </w:rPr>
                            </w:pPr>
                            <w:r w:rsidRPr="009F0B4C">
                              <w:rPr>
                                <w:b/>
                              </w:rPr>
                              <w:t>H5a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41D44A7D" id="_x0000_s1029" type="#_x0000_t202" style="position:absolute;margin-left:350.75pt;margin-top:1.15pt;width:34.15pt;height:19.35pt;rotation:2041370fd;z-index:25167667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" stroked="f">
                <v:textbox>
                  <w:txbxContent>
                    <w:p w:rsidR="00DD43B4" w:rsidRPr="009F0B4C" w:rsidRDefault="00DD43B4" w:rsidP="00622889">
                      <w:pPr>
                        <w:rPr>
                          <w:b/>
                        </w:rPr>
                      </w:pPr>
                      <w:r w:rsidRPr="009F0B4C">
                        <w:rPr>
                          <w:b/>
                        </w:rPr>
                        <w:t>H5a</w:t>
                      </w:r>
                    </w:p>
                  </w:txbxContent>
                </v:textbox>
              </v:shape>
            </w:pict>
          </mc:Fallback>
        </mc:AlternateContent>
      </w:r>
      <w:r w:rsidRPr="00622889">
        <w:rPr>
          <w:noProof/>
        </w:rPr>
        <mc:AlternateContent>
          <mc:Choice Requires="wps">
            <w:drawing>
              <wp:anchor distT="45720" distB="45720" distL="114300" distR="114300" simplePos="0" relativeHeight="251679744" behindDoc="0" locked="0" layoutInCell="1" allowOverlap="1" wp14:anchorId="2A9BBBF4" wp14:editId="33864600">
                <wp:simplePos x="0" y="0"/>
                <wp:positionH relativeFrom="column">
                  <wp:posOffset>1757296</wp:posOffset>
                </wp:positionH>
                <wp:positionV relativeFrom="paragraph">
                  <wp:posOffset>77314</wp:posOffset>
                </wp:positionV>
                <wp:extent cx="411480" cy="243840"/>
                <wp:effectExtent l="38100" t="95250" r="26670" b="99060"/>
                <wp:wrapNone/>
                <wp:docPr id="3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9734116">
                          <a:off x="0" y="0"/>
                          <a:ext cx="411480" cy="243840"/>
                        </a:xfrm>
                        <a:prstGeom prst="rect">
                          <a:avLst/>
                        </a:prstGeom>
                        <a:solidFill>
                          <a:srgbClr val="FFFFFF"/>
                        </a:solidFill>
                        <a:ln w="9525">
                          <a:noFill/>
                          <a:miter lim="800000"/>
                          <a:headEnd/>
                          <a:tailEnd/>
                        </a:ln>
                      </wps:spPr>
                      <wps:txbx>
                        <w:txbxContent>
                          <w:p w:rsidR="00BE0BBC" w:rsidRPr="009F0B4C" w:rsidRDefault="00BE0BBC" w:rsidP="00622889">
                            <w:pPr>
                              <w:rPr>
                                <w:b/>
                              </w:rPr>
                            </w:pPr>
                            <w:r w:rsidRPr="009F0B4C">
                              <w:rPr>
                                <w:b/>
                              </w:rPr>
                              <w:t>H4</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45D565BB" id="_x0000_s1030" type="#_x0000_t202" style="position:absolute;margin-left:138.35pt;margin-top:6.1pt;width:32.4pt;height:19.2pt;rotation:-2038043fd;z-index:25167974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" stroked="f">
                <v:textbox>
                  <w:txbxContent>
                    <w:p w:rsidR="00DD43B4" w:rsidRPr="009F0B4C" w:rsidRDefault="00DD43B4" w:rsidP="00622889">
                      <w:pPr>
                        <w:rPr>
                          <w:b/>
                        </w:rPr>
                      </w:pPr>
                      <w:r w:rsidRPr="009F0B4C">
                        <w:rPr>
                          <w:b/>
                        </w:rPr>
                        <w:t>H4</w:t>
                      </w:r>
                    </w:p>
                  </w:txbxContent>
                </v:textbox>
              </v:shape>
            </w:pict>
          </mc:Fallback>
        </mc:AlternateContent>
      </w:r>
      <w:r w:rsidRPr="00622889">
        <w:rPr>
          <w:rFonts w:ascii="Times New Roman" w:hAnsi="Times New Roman" w:cs="Times New Roman"/>
          <w:noProof/>
        </w:rPr>
        <mc:AlternateContent>
          <mc:Choice Requires="wps">
            <w:drawing>
              <wp:anchor distT="0" distB="0" distL="114300" distR="114300" simplePos="0" relativeHeight="251664384" behindDoc="0" locked="0" layoutInCell="1" allowOverlap="1" wp14:anchorId="413836FB" wp14:editId="24A211E1">
                <wp:simplePos x="0" y="0"/>
                <wp:positionH relativeFrom="column">
                  <wp:posOffset>1478280</wp:posOffset>
                </wp:positionH>
                <wp:positionV relativeFrom="paragraph">
                  <wp:posOffset>3810</wp:posOffset>
                </wp:positionV>
                <wp:extent cx="1356360" cy="990600"/>
                <wp:effectExtent l="0" t="38100" r="53340" b="19050"/>
                <wp:wrapNone/>
                <wp:docPr id="14" name="Straight Arrow Connector 14"/>
                <wp:cNvGraphicFramePr/>
                <a:graphic xmlns:a="http://schemas.openxmlformats.org/drawingml/2006/main">
                  <a:graphicData uri="http://schemas.microsoft.com/office/word/2010/wordprocessingShape">
                    <wps:wsp>
                      <wps:cNvCnPr/>
                      <wps:spPr>
                        <a:xfrm flipV="1">
                          <a:off x="0" y="0"/>
                          <a:ext cx="1356360" cy="990600"/>
                        </a:xfrm>
                        <a:prstGeom prst="straightConnector1">
                          <a:avLst/>
                        </a:prstGeom>
                        <a:noFill/>
                        <a:ln w="19050" cap="flat" cmpd="sng" algn="ctr">
                          <a:solidFill>
                            <a:srgbClr val="ED7D31"/>
                          </a:solidFill>
                          <a:prstDash val="sysDash"/>
                          <a:miter lim="800000"/>
                          <a:tailEnd type="stealth"/>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36BEC9C6" id="Straight Arrow Connector 14" o:spid="_x0000_s1026" type="#_x0000_t32" style="position:absolute;margin-left:116.4pt;margin-top:.3pt;width:106.8pt;height:78pt;flip:y;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" strokecolor="#ed7d31" strokeweight="1.5pt">
                <v:stroke dashstyle="3 1" endarrow="classic" joinstyle="miter"/>
              </v:shape>
            </w:pict>
          </mc:Fallback>
        </mc:AlternateContent>
      </w:r>
    </w:p>
    <w:p w:rsidR="00622889" w:rsidRPr="00622889" w:rsidRDefault="00622889" w:rsidP="00622889">
      <w:pPr>
        <w:rPr>
          <w:rFonts w:ascii="Times New Roman" w:hAnsi="Times New Roman" w:cs="Times New Roman"/>
        </w:rPr>
      </w:pPr>
      <w:r w:rsidRPr="00622889">
        <w:rPr>
          <w:noProof/>
        </w:rPr>
        <mc:AlternateContent>
          <mc:Choice Requires="wps">
            <w:drawing>
              <wp:anchor distT="45720" distB="45720" distL="114300" distR="114300" simplePos="0" relativeHeight="251673600" behindDoc="0" locked="0" layoutInCell="1" allowOverlap="1" wp14:anchorId="78949E48" wp14:editId="78891D2C">
                <wp:simplePos x="0" y="0"/>
                <wp:positionH relativeFrom="column">
                  <wp:posOffset>3009900</wp:posOffset>
                </wp:positionH>
                <wp:positionV relativeFrom="paragraph">
                  <wp:posOffset>178435</wp:posOffset>
                </wp:positionV>
                <wp:extent cx="411480" cy="243840"/>
                <wp:effectExtent l="0" t="0" r="7620" b="3810"/>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1480" cy="243840"/>
                        </a:xfrm>
                        <a:prstGeom prst="rect">
                          <a:avLst/>
                        </a:prstGeom>
                        <a:solidFill>
                          <a:srgbClr val="FFFFFF"/>
                        </a:solidFill>
                        <a:ln w="9525">
                          <a:noFill/>
                          <a:miter lim="800000"/>
                          <a:headEnd/>
                          <a:tailEnd/>
                        </a:ln>
                      </wps:spPr>
                      <wps:txbx>
                        <w:txbxContent>
                          <w:p w:rsidR="00BE0BBC" w:rsidRPr="009F0B4C" w:rsidRDefault="00BE0BBC" w:rsidP="00622889">
                            <w:pPr>
                              <w:rPr>
                                <w:b/>
                              </w:rPr>
                            </w:pPr>
                            <w:r w:rsidRPr="009F0B4C">
                              <w:rPr>
                                <w:b/>
                              </w:rPr>
                              <w:t>H1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42F7B291" id="_x0000_s1031" type="#_x0000_t202" style="position:absolute;margin-left:237pt;margin-top:14.05pt;width:32.4pt;height:19.2pt;z-index:25167360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" stroked="f">
                <v:textbox>
                  <w:txbxContent>
                    <w:p w:rsidR="00DD43B4" w:rsidRPr="009F0B4C" w:rsidRDefault="00DD43B4" w:rsidP="00622889">
                      <w:pPr>
                        <w:rPr>
                          <w:b/>
                        </w:rPr>
                      </w:pPr>
                      <w:r w:rsidRPr="009F0B4C">
                        <w:rPr>
                          <w:b/>
                        </w:rPr>
                        <w:t>H1</w:t>
                      </w:r>
                    </w:p>
                  </w:txbxContent>
                </v:textbox>
              </v:shape>
            </w:pict>
          </mc:Fallback>
        </mc:AlternateContent>
      </w:r>
      <w:r w:rsidRPr="00622889">
        <w:rPr>
          <w:rFonts w:ascii="Times New Roman" w:hAnsi="Times New Roman" w:cs="Times New Roman"/>
          <w:noProof/>
        </w:rPr>
        <mc:AlternateContent>
          <mc:Choice Requires="wps">
            <w:drawing>
              <wp:anchor distT="0" distB="0" distL="114300" distR="114300" simplePos="0" relativeHeight="251668480" behindDoc="0" locked="0" layoutInCell="1" allowOverlap="1" wp14:anchorId="3F312C47" wp14:editId="5C7C6D0B">
                <wp:simplePos x="0" y="0"/>
                <wp:positionH relativeFrom="column">
                  <wp:posOffset>1493520</wp:posOffset>
                </wp:positionH>
                <wp:positionV relativeFrom="paragraph">
                  <wp:posOffset>178435</wp:posOffset>
                </wp:positionV>
                <wp:extent cx="2964180" cy="182880"/>
                <wp:effectExtent l="19050" t="19050" r="26670" b="102870"/>
                <wp:wrapNone/>
                <wp:docPr id="16" name="Straight Arrow Connector 16"/>
                <wp:cNvGraphicFramePr/>
                <a:graphic xmlns:a="http://schemas.openxmlformats.org/drawingml/2006/main">
                  <a:graphicData uri="http://schemas.microsoft.com/office/word/2010/wordprocessingShape">
                    <wps:wsp>
                      <wps:cNvCnPr/>
                      <wps:spPr>
                        <a:xfrm>
                          <a:off x="0" y="0"/>
                          <a:ext cx="2964180" cy="182880"/>
                        </a:xfrm>
                        <a:prstGeom prst="straightConnector1">
                          <a:avLst/>
                        </a:prstGeom>
                        <a:noFill/>
                        <a:ln w="28575" cap="flat" cmpd="sng" algn="ctr">
                          <a:solidFill>
                            <a:srgbClr val="5B9BD5"/>
                          </a:solidFill>
                          <a:prstDash val="solid"/>
                          <a:miter lim="800000"/>
                          <a:tailEnd type="stealth"/>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5C2E1136" id="Straight Arrow Connector 16" o:spid="_x0000_s1026" type="#_x0000_t32" style="position:absolute;margin-left:117.6pt;margin-top:14.05pt;width:233.4pt;height:14.4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" strokecolor="#5b9bd5" strokeweight="2.25pt">
                <v:stroke endarrow="classic" joinstyle="miter"/>
              </v:shape>
            </w:pict>
          </mc:Fallback>
        </mc:AlternateContent>
      </w:r>
      <w:r w:rsidRPr="00622889">
        <w:rPr>
          <w:rFonts w:ascii="Times New Roman" w:hAnsi="Times New Roman" w:cs="Times New Roman"/>
          <w:noProof/>
        </w:rPr>
        <mc:AlternateContent>
          <mc:Choice Requires="wps">
            <w:drawing>
              <wp:anchor distT="0" distB="0" distL="114300" distR="114300" simplePos="0" relativeHeight="251659264" behindDoc="0" locked="0" layoutInCell="1" allowOverlap="1" wp14:anchorId="2C702340" wp14:editId="65052970">
                <wp:simplePos x="0" y="0"/>
                <wp:positionH relativeFrom="margin">
                  <wp:align>left</wp:align>
                </wp:positionH>
                <wp:positionV relativeFrom="paragraph">
                  <wp:posOffset>12065</wp:posOffset>
                </wp:positionV>
                <wp:extent cx="1478280" cy="289560"/>
                <wp:effectExtent l="0" t="0" r="26670" b="15240"/>
                <wp:wrapNone/>
                <wp:docPr id="7" name="Text Box 7"/>
                <wp:cNvGraphicFramePr/>
                <a:graphic xmlns:a="http://schemas.openxmlformats.org/drawingml/2006/main">
                  <a:graphicData uri="http://schemas.microsoft.com/office/word/2010/wordprocessingShape">
                    <wps:wsp>
                      <wps:cNvSpPr txBox="1"/>
                      <wps:spPr>
                        <a:xfrm>
                          <a:off x="0" y="0"/>
                          <a:ext cx="1478280" cy="289560"/>
                        </a:xfrm>
                        <a:prstGeom prst="rect">
                          <a:avLst/>
                        </a:prstGeom>
                        <a:solidFill>
                          <a:sysClr val="window" lastClr="FFFFFF"/>
                        </a:solidFill>
                        <a:ln w="6350">
                          <a:solidFill>
                            <a:prstClr val="black"/>
                          </a:solidFill>
                        </a:ln>
                        <a:effectLst/>
                      </wps:spPr>
                      <wps:txbx>
                        <w:txbxContent>
                          <w:p w:rsidR="00BE0BBC" w:rsidRPr="00EB6F1F" w:rsidRDefault="00BE0BBC" w:rsidP="00622889">
                            <w:pPr>
                              <w:jc w:val="center"/>
                              <w:rPr>
                                <w:rFonts w:ascii="Times New Roman" w:hAnsi="Times New Roman" w:cs="Times New Roman"/>
                              </w:rPr>
                            </w:pPr>
                            <w:r w:rsidRPr="00EB6F1F">
                              <w:rPr>
                                <w:rFonts w:ascii="Times New Roman" w:hAnsi="Times New Roman" w:cs="Times New Roman"/>
                              </w:rPr>
                              <w:t>Health Consciousness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43336045" id="Text Box 7" o:spid="_x0000_s1032" type="#_x0000_t202" style="position:absolute;margin-left:0;margin-top:.95pt;width:116.4pt;height:22.8pt;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" fillcolor="window" strokeweight=".5pt">
                <v:textbox>
                  <w:txbxContent>
                    <w:p w:rsidR="00DD43B4" w:rsidRPr="00EB6F1F" w:rsidRDefault="00DD43B4" w:rsidP="00622889">
                      <w:pPr>
                        <w:jc w:val="center"/>
                        <w:rPr>
                          <w:rFonts w:ascii="Times New Roman" w:hAnsi="Times New Roman" w:cs="Times New Roman"/>
                        </w:rPr>
                      </w:pPr>
                      <w:r w:rsidRPr="00EB6F1F">
                        <w:rPr>
                          <w:rFonts w:ascii="Times New Roman" w:hAnsi="Times New Roman" w:cs="Times New Roman"/>
                        </w:rPr>
                        <w:t>Health Consciousness</w:t>
                      </w:r>
                    </w:p>
                  </w:txbxContent>
                </v:textbox>
                <w10:wrap anchorx="margin"/>
              </v:shape>
            </w:pict>
          </mc:Fallback>
        </mc:AlternateContent>
      </w:r>
    </w:p>
    <w:p w:rsidR="00622889" w:rsidRPr="00622889" w:rsidRDefault="00622889" w:rsidP="00622889">
      <w:pPr>
        <w:rPr>
          <w:rFonts w:ascii="Times New Roman" w:hAnsi="Times New Roman" w:cs="Times New Roman"/>
        </w:rPr>
      </w:pPr>
      <w:r w:rsidRPr="00622889">
        <w:rPr>
          <w:rFonts w:ascii="Times New Roman" w:hAnsi="Times New Roman" w:cs="Times New Roman"/>
          <w:noProof/>
        </w:rPr>
        <mc:AlternateContent>
          <mc:Choice Requires="wps">
            <w:drawing>
              <wp:anchor distT="0" distB="0" distL="114300" distR="114300" simplePos="0" relativeHeight="251662336" behindDoc="0" locked="0" layoutInCell="1" allowOverlap="1" wp14:anchorId="121389B4" wp14:editId="129673F8">
                <wp:simplePos x="0" y="0"/>
                <wp:positionH relativeFrom="margin">
                  <wp:posOffset>4457700</wp:posOffset>
                </wp:positionH>
                <wp:positionV relativeFrom="paragraph">
                  <wp:posOffset>10160</wp:posOffset>
                </wp:positionV>
                <wp:extent cx="1409700" cy="586740"/>
                <wp:effectExtent l="0" t="0" r="19050" b="22860"/>
                <wp:wrapNone/>
                <wp:docPr id="8" name="Text Box 8"/>
                <wp:cNvGraphicFramePr/>
                <a:graphic xmlns:a="http://schemas.openxmlformats.org/drawingml/2006/main">
                  <a:graphicData uri="http://schemas.microsoft.com/office/word/2010/wordprocessingShape">
                    <wps:wsp>
                      <wps:cNvSpPr txBox="1"/>
                      <wps:spPr>
                        <a:xfrm>
                          <a:off x="0" y="0"/>
                          <a:ext cx="1409700" cy="586740"/>
                        </a:xfrm>
                        <a:prstGeom prst="rect">
                          <a:avLst/>
                        </a:prstGeom>
                        <a:solidFill>
                          <a:sysClr val="window" lastClr="FFFFFF"/>
                        </a:solidFill>
                        <a:ln w="6350">
                          <a:solidFill>
                            <a:prstClr val="black"/>
                          </a:solidFill>
                        </a:ln>
                        <a:effectLst/>
                      </wps:spPr>
                      <wps:txbx>
                        <w:txbxContent>
                          <w:p w:rsidR="00BE0BBC" w:rsidRPr="00EB6F1F" w:rsidRDefault="00BE0BBC" w:rsidP="00622889">
                            <w:pPr>
                              <w:spacing w:after="0"/>
                              <w:jc w:val="center"/>
                              <w:rPr>
                                <w:rFonts w:ascii="Times New Roman" w:hAnsi="Times New Roman" w:cs="Times New Roman"/>
                              </w:rPr>
                            </w:pPr>
                            <w:r w:rsidRPr="00EB6F1F">
                              <w:rPr>
                                <w:rFonts w:ascii="Times New Roman" w:hAnsi="Times New Roman" w:cs="Times New Roman"/>
                              </w:rPr>
                              <w:t>Purchase</w:t>
                            </w:r>
                          </w:p>
                          <w:p w:rsidR="00BE0BBC" w:rsidRPr="00EB6F1F" w:rsidRDefault="00BE0BBC" w:rsidP="00622889">
                            <w:pPr>
                              <w:spacing w:after="0"/>
                              <w:jc w:val="center"/>
                              <w:rPr>
                                <w:rFonts w:ascii="Times New Roman" w:hAnsi="Times New Roman" w:cs="Times New Roman"/>
                              </w:rPr>
                            </w:pPr>
                            <w:r w:rsidRPr="00EB6F1F">
                              <w:rPr>
                                <w:rFonts w:ascii="Times New Roman" w:hAnsi="Times New Roman" w:cs="Times New Roman"/>
                              </w:rPr>
                              <w:t>Intention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35B5DD29" id="Text Box 8" o:spid="_x0000_s1033" type="#_x0000_t202" style="position:absolute;margin-left:351pt;margin-top:.8pt;width:111pt;height:46.2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" fillcolor="window" strokeweight=".5pt">
                <v:textbox>
                  <w:txbxContent>
                    <w:p w:rsidR="00DD43B4" w:rsidRPr="00EB6F1F" w:rsidRDefault="00DD43B4" w:rsidP="00622889">
                      <w:pPr>
                        <w:spacing w:after="0"/>
                        <w:jc w:val="center"/>
                        <w:rPr>
                          <w:rFonts w:ascii="Times New Roman" w:hAnsi="Times New Roman" w:cs="Times New Roman"/>
                        </w:rPr>
                      </w:pPr>
                      <w:r w:rsidRPr="00EB6F1F">
                        <w:rPr>
                          <w:rFonts w:ascii="Times New Roman" w:hAnsi="Times New Roman" w:cs="Times New Roman"/>
                        </w:rPr>
                        <w:t>Purchase</w:t>
                      </w:r>
                    </w:p>
                    <w:p w:rsidR="00DD43B4" w:rsidRPr="00EB6F1F" w:rsidRDefault="00DD43B4" w:rsidP="00622889">
                      <w:pPr>
                        <w:spacing w:after="0"/>
                        <w:jc w:val="center"/>
                        <w:rPr>
                          <w:rFonts w:ascii="Times New Roman" w:hAnsi="Times New Roman" w:cs="Times New Roman"/>
                        </w:rPr>
                      </w:pPr>
                      <w:r w:rsidRPr="00EB6F1F">
                        <w:rPr>
                          <w:rFonts w:ascii="Times New Roman" w:hAnsi="Times New Roman" w:cs="Times New Roman"/>
                        </w:rPr>
                        <w:t>Intention</w:t>
                      </w:r>
                    </w:p>
                  </w:txbxContent>
                </v:textbox>
                <w10:wrap anchorx="margin"/>
              </v:shape>
            </w:pict>
          </mc:Fallback>
        </mc:AlternateContent>
      </w:r>
      <w:r w:rsidRPr="00622889">
        <w:rPr>
          <w:noProof/>
        </w:rPr>
        <mc:AlternateContent>
          <mc:Choice Requires="wps">
            <w:drawing>
              <wp:anchor distT="45720" distB="45720" distL="114300" distR="114300" simplePos="0" relativeHeight="251677696" behindDoc="0" locked="0" layoutInCell="1" allowOverlap="1" wp14:anchorId="30EB9FB3" wp14:editId="5A5A6F1E">
                <wp:simplePos x="0" y="0"/>
                <wp:positionH relativeFrom="column">
                  <wp:posOffset>1622865</wp:posOffset>
                </wp:positionH>
                <wp:positionV relativeFrom="paragraph">
                  <wp:posOffset>40142</wp:posOffset>
                </wp:positionV>
                <wp:extent cx="389374" cy="253072"/>
                <wp:effectExtent l="38100" t="114300" r="29845" b="109220"/>
                <wp:wrapNone/>
                <wp:docPr id="3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9033438">
                          <a:off x="0" y="0"/>
                          <a:ext cx="389374" cy="253072"/>
                        </a:xfrm>
                        <a:prstGeom prst="rect">
                          <a:avLst/>
                        </a:prstGeom>
                        <a:solidFill>
                          <a:srgbClr val="FFFFFF"/>
                        </a:solidFill>
                        <a:ln w="9525">
                          <a:noFill/>
                          <a:miter lim="800000"/>
                          <a:headEnd/>
                          <a:tailEnd/>
                        </a:ln>
                      </wps:spPr>
                      <wps:txbx>
                        <w:txbxContent>
                          <w:p w:rsidR="00BE0BBC" w:rsidRDefault="00BE0BBC" w:rsidP="00622889">
                            <w:r w:rsidRPr="009F0B4C">
                              <w:rPr>
                                <w:b/>
                              </w:rPr>
                              <w:t>H5</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13E51DEC" id="_x0000_s1034" type="#_x0000_t202" style="position:absolute;margin-left:127.8pt;margin-top:3.15pt;width:30.65pt;height:19.95pt;rotation:-2803370fd;z-index:25167769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" stroked="f">
                <v:textbox>
                  <w:txbxContent>
                    <w:p w:rsidR="00DD43B4" w:rsidRDefault="00DD43B4" w:rsidP="00622889">
                      <w:r w:rsidRPr="009F0B4C">
                        <w:rPr>
                          <w:b/>
                        </w:rPr>
                        <w:t>H5</w:t>
                      </w:r>
                    </w:p>
                  </w:txbxContent>
                </v:textbox>
              </v:shape>
            </w:pict>
          </mc:Fallback>
        </mc:AlternateContent>
      </w:r>
    </w:p>
    <w:p w:rsidR="00622889" w:rsidRPr="00622889" w:rsidRDefault="00622889" w:rsidP="00622889">
      <w:pPr>
        <w:rPr>
          <w:rFonts w:ascii="Times New Roman" w:hAnsi="Times New Roman" w:cs="Times New Roman"/>
        </w:rPr>
      </w:pPr>
      <w:r w:rsidRPr="00622889">
        <w:rPr>
          <w:noProof/>
        </w:rPr>
        <mc:AlternateContent>
          <mc:Choice Requires="wps">
            <w:drawing>
              <wp:anchor distT="45720" distB="45720" distL="114300" distR="114300" simplePos="0" relativeHeight="251680768" behindDoc="0" locked="0" layoutInCell="1" allowOverlap="1" wp14:anchorId="5A65AA9D" wp14:editId="094F2547">
                <wp:simplePos x="0" y="0"/>
                <wp:positionH relativeFrom="column">
                  <wp:posOffset>2400300</wp:posOffset>
                </wp:positionH>
                <wp:positionV relativeFrom="paragraph">
                  <wp:posOffset>352425</wp:posOffset>
                </wp:positionV>
                <wp:extent cx="411480" cy="243840"/>
                <wp:effectExtent l="0" t="0" r="7620" b="3810"/>
                <wp:wrapNone/>
                <wp:docPr id="3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1480" cy="243840"/>
                        </a:xfrm>
                        <a:prstGeom prst="rect">
                          <a:avLst/>
                        </a:prstGeom>
                        <a:solidFill>
                          <a:srgbClr val="FFFFFF"/>
                        </a:solidFill>
                        <a:ln w="9525">
                          <a:noFill/>
                          <a:miter lim="800000"/>
                          <a:headEnd/>
                          <a:tailEnd/>
                        </a:ln>
                      </wps:spPr>
                      <wps:txbx>
                        <w:txbxContent>
                          <w:p w:rsidR="00BE0BBC" w:rsidRPr="009F0B4C" w:rsidRDefault="00BE0BBC" w:rsidP="00622889">
                            <w:pPr>
                              <w:rPr>
                                <w:b/>
                              </w:rPr>
                            </w:pPr>
                            <w:r w:rsidRPr="009F0B4C">
                              <w:rPr>
                                <w:b/>
                              </w:rPr>
                              <w:t>H3</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089CC16D" id="_x0000_s1035" type="#_x0000_t202" style="position:absolute;margin-left:189pt;margin-top:27.75pt;width:32.4pt;height:19.2pt;z-index:25168076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" stroked="f">
                <v:textbox>
                  <w:txbxContent>
                    <w:p w:rsidR="00DD43B4" w:rsidRPr="009F0B4C" w:rsidRDefault="00DD43B4" w:rsidP="00622889">
                      <w:pPr>
                        <w:rPr>
                          <w:b/>
                        </w:rPr>
                      </w:pPr>
                      <w:r w:rsidRPr="009F0B4C">
                        <w:rPr>
                          <w:b/>
                        </w:rPr>
                        <w:t>H3</w:t>
                      </w:r>
                    </w:p>
                  </w:txbxContent>
                </v:textbox>
              </v:shape>
            </w:pict>
          </mc:Fallback>
        </mc:AlternateContent>
      </w:r>
      <w:r w:rsidRPr="00622889">
        <w:rPr>
          <w:noProof/>
        </w:rPr>
        <mc:AlternateContent>
          <mc:Choice Requires="wps">
            <w:drawing>
              <wp:anchor distT="45720" distB="45720" distL="114300" distR="114300" simplePos="0" relativeHeight="251681792" behindDoc="0" locked="0" layoutInCell="1" allowOverlap="1" wp14:anchorId="3C55B8E9" wp14:editId="3FA38B40">
                <wp:simplePos x="0" y="0"/>
                <wp:positionH relativeFrom="column">
                  <wp:posOffset>2811780</wp:posOffset>
                </wp:positionH>
                <wp:positionV relativeFrom="paragraph">
                  <wp:posOffset>9525</wp:posOffset>
                </wp:positionV>
                <wp:extent cx="411480" cy="243840"/>
                <wp:effectExtent l="0" t="0" r="7620" b="3810"/>
                <wp:wrapNone/>
                <wp:docPr id="3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1480" cy="243840"/>
                        </a:xfrm>
                        <a:prstGeom prst="rect">
                          <a:avLst/>
                        </a:prstGeom>
                        <a:solidFill>
                          <a:srgbClr val="FFFFFF"/>
                        </a:solidFill>
                        <a:ln w="9525">
                          <a:noFill/>
                          <a:miter lim="800000"/>
                          <a:headEnd/>
                          <a:tailEnd/>
                        </a:ln>
                      </wps:spPr>
                      <wps:txbx>
                        <w:txbxContent>
                          <w:p w:rsidR="00BE0BBC" w:rsidRPr="009F0B4C" w:rsidRDefault="00BE0BBC" w:rsidP="00622889">
                            <w:pPr>
                              <w:rPr>
                                <w:b/>
                              </w:rPr>
                            </w:pPr>
                            <w:r w:rsidRPr="009F0B4C">
                              <w:rPr>
                                <w:b/>
                              </w:rPr>
                              <w:t>H2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43681735" id="_x0000_s1036" type="#_x0000_t202" style="position:absolute;margin-left:221.4pt;margin-top:.75pt;width:32.4pt;height:19.2pt;z-index:25168179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" stroked="f">
                <v:textbox>
                  <w:txbxContent>
                    <w:p w:rsidR="00DD43B4" w:rsidRPr="009F0B4C" w:rsidRDefault="00DD43B4" w:rsidP="00622889">
                      <w:pPr>
                        <w:rPr>
                          <w:b/>
                        </w:rPr>
                      </w:pPr>
                      <w:r w:rsidRPr="009F0B4C">
                        <w:rPr>
                          <w:b/>
                        </w:rPr>
                        <w:t>H2</w:t>
                      </w:r>
                    </w:p>
                  </w:txbxContent>
                </v:textbox>
              </v:shape>
            </w:pict>
          </mc:Fallback>
        </mc:AlternateContent>
      </w:r>
      <w:r w:rsidRPr="00622889">
        <w:rPr>
          <w:rFonts w:ascii="Times New Roman" w:hAnsi="Times New Roman" w:cs="Times New Roman"/>
          <w:noProof/>
        </w:rPr>
        <mc:AlternateContent>
          <mc:Choice Requires="wps">
            <w:drawing>
              <wp:anchor distT="0" distB="0" distL="114300" distR="114300" simplePos="0" relativeHeight="251670528" behindDoc="0" locked="0" layoutInCell="1" allowOverlap="1" wp14:anchorId="0021F078" wp14:editId="3112D362">
                <wp:simplePos x="0" y="0"/>
                <wp:positionH relativeFrom="column">
                  <wp:posOffset>1470660</wp:posOffset>
                </wp:positionH>
                <wp:positionV relativeFrom="paragraph">
                  <wp:posOffset>184785</wp:posOffset>
                </wp:positionV>
                <wp:extent cx="2971800" cy="525780"/>
                <wp:effectExtent l="19050" t="76200" r="0" b="26670"/>
                <wp:wrapNone/>
                <wp:docPr id="19" name="Straight Arrow Connector 19"/>
                <wp:cNvGraphicFramePr/>
                <a:graphic xmlns:a="http://schemas.openxmlformats.org/drawingml/2006/main">
                  <a:graphicData uri="http://schemas.microsoft.com/office/word/2010/wordprocessingShape">
                    <wps:wsp>
                      <wps:cNvCnPr/>
                      <wps:spPr>
                        <a:xfrm flipV="1">
                          <a:off x="0" y="0"/>
                          <a:ext cx="2971800" cy="525780"/>
                        </a:xfrm>
                        <a:prstGeom prst="straightConnector1">
                          <a:avLst/>
                        </a:prstGeom>
                        <a:noFill/>
                        <a:ln w="28575" cap="flat" cmpd="sng" algn="ctr">
                          <a:solidFill>
                            <a:srgbClr val="5B9BD5"/>
                          </a:solidFill>
                          <a:prstDash val="solid"/>
                          <a:miter lim="800000"/>
                          <a:tailEnd type="stealth"/>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47667C65" id="Straight Arrow Connector 19" o:spid="_x0000_s1026" type="#_x0000_t32" style="position:absolute;margin-left:115.8pt;margin-top:14.55pt;width:234pt;height:41.4pt;flip:y;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" strokecolor="#5b9bd5" strokeweight="2.25pt">
                <v:stroke endarrow="classic" joinstyle="miter"/>
              </v:shape>
            </w:pict>
          </mc:Fallback>
        </mc:AlternateContent>
      </w:r>
      <w:r w:rsidRPr="00622889">
        <w:rPr>
          <w:noProof/>
        </w:rPr>
        <mc:AlternateContent>
          <mc:Choice Requires="wps">
            <w:drawing>
              <wp:anchor distT="45720" distB="45720" distL="114300" distR="114300" simplePos="0" relativeHeight="251675648" behindDoc="0" locked="0" layoutInCell="1" allowOverlap="1" wp14:anchorId="3A441B63" wp14:editId="61DB8373">
                <wp:simplePos x="0" y="0"/>
                <wp:positionH relativeFrom="column">
                  <wp:posOffset>1550670</wp:posOffset>
                </wp:positionH>
                <wp:positionV relativeFrom="paragraph">
                  <wp:posOffset>308721</wp:posOffset>
                </wp:positionV>
                <wp:extent cx="411480" cy="243840"/>
                <wp:effectExtent l="38100" t="114300" r="26670" b="118110"/>
                <wp:wrapNone/>
                <wp:docPr id="3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8960235">
                          <a:off x="0" y="0"/>
                          <a:ext cx="411480" cy="243840"/>
                        </a:xfrm>
                        <a:prstGeom prst="rect">
                          <a:avLst/>
                        </a:prstGeom>
                        <a:solidFill>
                          <a:srgbClr val="FFFFFF"/>
                        </a:solidFill>
                        <a:ln w="9525">
                          <a:noFill/>
                          <a:miter lim="800000"/>
                          <a:headEnd/>
                          <a:tailEnd/>
                        </a:ln>
                      </wps:spPr>
                      <wps:txbx>
                        <w:txbxContent>
                          <w:p w:rsidR="00BE0BBC" w:rsidRPr="009F0B4C" w:rsidRDefault="00BE0BBC" w:rsidP="00622889">
                            <w:pPr>
                              <w:rPr>
                                <w:b/>
                              </w:rPr>
                            </w:pPr>
                            <w:r w:rsidRPr="009F0B4C">
                              <w:rPr>
                                <w:b/>
                              </w:rPr>
                              <w:t>H6</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2014DFE1" id="_x0000_s1037" type="#_x0000_t202" style="position:absolute;margin-left:122.1pt;margin-top:24.3pt;width:32.4pt;height:19.2pt;rotation:-2883327fd;z-index:25167564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" stroked="f">
                <v:textbox>
                  <w:txbxContent>
                    <w:p w:rsidR="00DD43B4" w:rsidRPr="009F0B4C" w:rsidRDefault="00DD43B4" w:rsidP="00622889">
                      <w:pPr>
                        <w:rPr>
                          <w:b/>
                        </w:rPr>
                      </w:pPr>
                      <w:r w:rsidRPr="009F0B4C">
                        <w:rPr>
                          <w:b/>
                        </w:rPr>
                        <w:t>H6</w:t>
                      </w:r>
                    </w:p>
                  </w:txbxContent>
                </v:textbox>
              </v:shape>
            </w:pict>
          </mc:Fallback>
        </mc:AlternateContent>
      </w:r>
      <w:r w:rsidRPr="00622889">
        <w:rPr>
          <w:rFonts w:ascii="Times New Roman" w:hAnsi="Times New Roman" w:cs="Times New Roman"/>
          <w:noProof/>
        </w:rPr>
        <mc:AlternateContent>
          <mc:Choice Requires="wps">
            <w:drawing>
              <wp:anchor distT="0" distB="0" distL="114300" distR="114300" simplePos="0" relativeHeight="251669504" behindDoc="0" locked="0" layoutInCell="1" allowOverlap="1" wp14:anchorId="3D4EAE7D" wp14:editId="0E88D7D7">
                <wp:simplePos x="0" y="0"/>
                <wp:positionH relativeFrom="column">
                  <wp:posOffset>1485900</wp:posOffset>
                </wp:positionH>
                <wp:positionV relativeFrom="paragraph">
                  <wp:posOffset>17145</wp:posOffset>
                </wp:positionV>
                <wp:extent cx="2971800" cy="175260"/>
                <wp:effectExtent l="19050" t="95250" r="0" b="34290"/>
                <wp:wrapNone/>
                <wp:docPr id="18" name="Straight Arrow Connector 18"/>
                <wp:cNvGraphicFramePr/>
                <a:graphic xmlns:a="http://schemas.openxmlformats.org/drawingml/2006/main">
                  <a:graphicData uri="http://schemas.microsoft.com/office/word/2010/wordprocessingShape">
                    <wps:wsp>
                      <wps:cNvCnPr/>
                      <wps:spPr>
                        <a:xfrm flipV="1">
                          <a:off x="0" y="0"/>
                          <a:ext cx="2971800" cy="175260"/>
                        </a:xfrm>
                        <a:prstGeom prst="straightConnector1">
                          <a:avLst/>
                        </a:prstGeom>
                        <a:noFill/>
                        <a:ln w="28575" cap="flat" cmpd="sng" algn="ctr">
                          <a:solidFill>
                            <a:srgbClr val="5B9BD5"/>
                          </a:solidFill>
                          <a:prstDash val="solid"/>
                          <a:miter lim="800000"/>
                          <a:tailEnd type="stealth"/>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4BDC0F2A" id="Straight Arrow Connector 18" o:spid="_x0000_s1026" type="#_x0000_t32" style="position:absolute;margin-left:117pt;margin-top:1.35pt;width:234pt;height:13.8pt;flip:y;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" strokecolor="#5b9bd5" strokeweight="2.25pt">
                <v:stroke endarrow="classic" joinstyle="miter"/>
              </v:shape>
            </w:pict>
          </mc:Fallback>
        </mc:AlternateContent>
      </w:r>
      <w:r w:rsidRPr="00622889">
        <w:rPr>
          <w:rFonts w:ascii="Times New Roman" w:hAnsi="Times New Roman" w:cs="Times New Roman"/>
          <w:noProof/>
        </w:rPr>
        <mc:AlternateContent>
          <mc:Choice Requires="wps">
            <w:drawing>
              <wp:anchor distT="0" distB="0" distL="114300" distR="114300" simplePos="0" relativeHeight="251660288" behindDoc="0" locked="0" layoutInCell="1" allowOverlap="1" wp14:anchorId="32CD1232" wp14:editId="003FDFC2">
                <wp:simplePos x="0" y="0"/>
                <wp:positionH relativeFrom="margin">
                  <wp:align>left</wp:align>
                </wp:positionH>
                <wp:positionV relativeFrom="paragraph">
                  <wp:posOffset>9525</wp:posOffset>
                </wp:positionV>
                <wp:extent cx="1478280" cy="289560"/>
                <wp:effectExtent l="0" t="0" r="26670" b="15240"/>
                <wp:wrapNone/>
                <wp:docPr id="2" name="Text Box 2"/>
                <wp:cNvGraphicFramePr/>
                <a:graphic xmlns:a="http://schemas.openxmlformats.org/drawingml/2006/main">
                  <a:graphicData uri="http://schemas.microsoft.com/office/word/2010/wordprocessingShape">
                    <wps:wsp>
                      <wps:cNvSpPr txBox="1"/>
                      <wps:spPr>
                        <a:xfrm>
                          <a:off x="0" y="0"/>
                          <a:ext cx="1478280" cy="289560"/>
                        </a:xfrm>
                        <a:prstGeom prst="rect">
                          <a:avLst/>
                        </a:prstGeom>
                        <a:solidFill>
                          <a:sysClr val="window" lastClr="FFFFFF"/>
                        </a:solidFill>
                        <a:ln w="6350">
                          <a:solidFill>
                            <a:prstClr val="black"/>
                          </a:solidFill>
                        </a:ln>
                        <a:effectLst/>
                      </wps:spPr>
                      <wps:txbx>
                        <w:txbxContent>
                          <w:p w:rsidR="00BE0BBC" w:rsidRPr="00EB6F1F" w:rsidRDefault="00BE0BBC" w:rsidP="00622889">
                            <w:pPr>
                              <w:jc w:val="center"/>
                              <w:rPr>
                                <w:rFonts w:ascii="Times New Roman" w:hAnsi="Times New Roman" w:cs="Times New Roman"/>
                              </w:rPr>
                            </w:pPr>
                            <w:r w:rsidRPr="00EB6F1F">
                              <w:rPr>
                                <w:rFonts w:ascii="Times New Roman" w:hAnsi="Times New Roman" w:cs="Times New Roman"/>
                              </w:rPr>
                              <w:t>Economic Factors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416ACCFB" id="_x0000_s1038" type="#_x0000_t202" style="position:absolute;margin-left:0;margin-top:.75pt;width:116.4pt;height:22.8pt;z-index:25166028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" fillcolor="window" strokeweight=".5pt">
                <v:textbox>
                  <w:txbxContent>
                    <w:p w:rsidR="00DD43B4" w:rsidRPr="00EB6F1F" w:rsidRDefault="00DD43B4" w:rsidP="00622889">
                      <w:pPr>
                        <w:jc w:val="center"/>
                        <w:rPr>
                          <w:rFonts w:ascii="Times New Roman" w:hAnsi="Times New Roman" w:cs="Times New Roman"/>
                        </w:rPr>
                      </w:pPr>
                      <w:r w:rsidRPr="00EB6F1F">
                        <w:rPr>
                          <w:rFonts w:ascii="Times New Roman" w:hAnsi="Times New Roman" w:cs="Times New Roman"/>
                        </w:rPr>
                        <w:t>Economic Factors</w:t>
                      </w:r>
                    </w:p>
                  </w:txbxContent>
                </v:textbox>
                <w10:wrap anchorx="margin"/>
              </v:shape>
            </w:pict>
          </mc:Fallback>
        </mc:AlternateContent>
      </w:r>
      <w:r w:rsidRPr="00622889">
        <w:rPr>
          <w:rFonts w:ascii="Times New Roman" w:hAnsi="Times New Roman" w:cs="Times New Roman"/>
          <w:noProof/>
        </w:rPr>
        <mc:AlternateContent>
          <mc:Choice Requires="wps">
            <w:drawing>
              <wp:anchor distT="0" distB="0" distL="114300" distR="114300" simplePos="0" relativeHeight="251661312" behindDoc="0" locked="0" layoutInCell="1" allowOverlap="1" wp14:anchorId="2D77D5EB" wp14:editId="695653F0">
                <wp:simplePos x="0" y="0"/>
                <wp:positionH relativeFrom="margin">
                  <wp:align>left</wp:align>
                </wp:positionH>
                <wp:positionV relativeFrom="paragraph">
                  <wp:posOffset>527685</wp:posOffset>
                </wp:positionV>
                <wp:extent cx="1478280" cy="289560"/>
                <wp:effectExtent l="0" t="0" r="26670" b="15240"/>
                <wp:wrapNone/>
                <wp:docPr id="5" name="Text Box 5"/>
                <wp:cNvGraphicFramePr/>
                <a:graphic xmlns:a="http://schemas.openxmlformats.org/drawingml/2006/main">
                  <a:graphicData uri="http://schemas.microsoft.com/office/word/2010/wordprocessingShape">
                    <wps:wsp>
                      <wps:cNvSpPr txBox="1"/>
                      <wps:spPr>
                        <a:xfrm>
                          <a:off x="0" y="0"/>
                          <a:ext cx="1478280" cy="289560"/>
                        </a:xfrm>
                        <a:prstGeom prst="rect">
                          <a:avLst/>
                        </a:prstGeom>
                        <a:solidFill>
                          <a:sysClr val="window" lastClr="FFFFFF"/>
                        </a:solidFill>
                        <a:ln w="6350">
                          <a:solidFill>
                            <a:prstClr val="black"/>
                          </a:solidFill>
                        </a:ln>
                        <a:effectLst/>
                      </wps:spPr>
                      <wps:txbx>
                        <w:txbxContent>
                          <w:p w:rsidR="00BE0BBC" w:rsidRPr="00EB6F1F" w:rsidRDefault="00BE0BBC" w:rsidP="00622889">
                            <w:pPr>
                              <w:jc w:val="center"/>
                              <w:rPr>
                                <w:rFonts w:ascii="Times New Roman" w:hAnsi="Times New Roman" w:cs="Times New Roman"/>
                              </w:rPr>
                            </w:pPr>
                            <w:r w:rsidRPr="00EB6F1F">
                              <w:rPr>
                                <w:rFonts w:ascii="Times New Roman" w:hAnsi="Times New Roman" w:cs="Times New Roman"/>
                              </w:rPr>
                              <w:t>Environmental Factors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614CD854" id="Text Box 5" o:spid="_x0000_s1039" type="#_x0000_t202" style="position:absolute;margin-left:0;margin-top:41.55pt;width:116.4pt;height:22.8pt;z-index:25166131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" fillcolor="window" strokeweight=".5pt">
                <v:textbox>
                  <w:txbxContent>
                    <w:p w:rsidR="00DD43B4" w:rsidRPr="00EB6F1F" w:rsidRDefault="00DD43B4" w:rsidP="00622889">
                      <w:pPr>
                        <w:jc w:val="center"/>
                        <w:rPr>
                          <w:rFonts w:ascii="Times New Roman" w:hAnsi="Times New Roman" w:cs="Times New Roman"/>
                        </w:rPr>
                      </w:pPr>
                      <w:r w:rsidRPr="00EB6F1F">
                        <w:rPr>
                          <w:rFonts w:ascii="Times New Roman" w:hAnsi="Times New Roman" w:cs="Times New Roman"/>
                        </w:rPr>
                        <w:t>Environmental Factors</w:t>
                      </w:r>
                    </w:p>
                  </w:txbxContent>
                </v:textbox>
                <w10:wrap anchorx="margin"/>
              </v:shape>
            </w:pict>
          </mc:Fallback>
        </mc:AlternateContent>
      </w:r>
    </w:p>
    <w:p w:rsidR="00622889" w:rsidRPr="00622889" w:rsidRDefault="00622889" w:rsidP="00622889">
      <w:pPr>
        <w:rPr>
          <w:rFonts w:ascii="Times New Roman" w:hAnsi="Times New Roman" w:cs="Times New Roman"/>
        </w:rPr>
      </w:pPr>
    </w:p>
    <w:p w:rsidR="00622889" w:rsidRPr="00622889" w:rsidRDefault="00622889" w:rsidP="00622889">
      <w:pPr>
        <w:rPr>
          <w:rFonts w:ascii="Times New Roman" w:hAnsi="Times New Roman" w:cs="Times New Roman"/>
        </w:rPr>
      </w:pPr>
    </w:p>
    <w:p w:rsidR="00622889" w:rsidRPr="00622889" w:rsidRDefault="003B095C" w:rsidP="00622889">
      <w:pPr>
        <w:rPr>
          <w:rFonts w:ascii="Times New Roman" w:hAnsi="Times New Roman" w:cs="Times New Roman"/>
        </w:rPr>
      </w:pPr>
      <w:r>
        <w:rPr>
          <w:noProof/>
        </w:rPr>
        <mc:AlternateContent>
          <mc:Choice Requires="wps">
            <w:drawing>
              <wp:anchor distT="0" distB="0" distL="114300" distR="114300" simplePos="0" relativeHeight="251716608" behindDoc="0" locked="0" layoutInCell="1" allowOverlap="1" wp14:anchorId="2FDF15ED" wp14:editId="1C58E29E">
                <wp:simplePos x="0" y="0"/>
                <wp:positionH relativeFrom="margin">
                  <wp:align>center</wp:align>
                </wp:positionH>
                <wp:positionV relativeFrom="paragraph">
                  <wp:posOffset>3810</wp:posOffset>
                </wp:positionV>
                <wp:extent cx="2381885" cy="635"/>
                <wp:effectExtent l="0" t="0" r="0" b="2540"/>
                <wp:wrapNone/>
                <wp:docPr id="38" name="Text Box 38"/>
                <wp:cNvGraphicFramePr/>
                <a:graphic xmlns:a="http://schemas.openxmlformats.org/drawingml/2006/main">
                  <a:graphicData uri="http://schemas.microsoft.com/office/word/2010/wordprocessingShape">
                    <wps:wsp>
                      <wps:cNvSpPr txBox="1"/>
                      <wps:spPr>
                        <a:xfrm>
                          <a:off x="0" y="0"/>
                          <a:ext cx="2381885" cy="635"/>
                        </a:xfrm>
                        <a:prstGeom prst="rect">
                          <a:avLst/>
                        </a:prstGeom>
                        <a:solidFill>
                          <a:prstClr val="white"/>
                        </a:solidFill>
                        <a:ln>
                          <a:noFill/>
                        </a:ln>
                      </wps:spPr>
                      <wps:txbx>
                        <w:txbxContent>
                          <w:p w:rsidR="00BE0BBC" w:rsidRPr="003B095C" w:rsidRDefault="00BE0BBC" w:rsidP="003B095C">
                            <w:pPr>
                              <w:pStyle w:val="Caption"/>
                              <w:jc w:val="center"/>
                              <w:rPr>
                                <w:rFonts w:ascii="Times New Roman" w:hAnsi="Times New Roman" w:cs="Times New Roman"/>
                                <w:b/>
                                <w:i w:val="0"/>
                                <w:noProof/>
                                <w:color w:val="auto"/>
                                <w:sz w:val="24"/>
                              </w:rPr>
                            </w:pPr>
                            <w:proofErr w:type="gramStart"/>
                            <w:r w:rsidRPr="003B095C">
                              <w:rPr>
                                <w:rFonts w:ascii="Times New Roman" w:hAnsi="Times New Roman" w:cs="Times New Roman"/>
                                <w:b/>
                                <w:i w:val="0"/>
                                <w:color w:val="auto"/>
                                <w:sz w:val="24"/>
                              </w:rPr>
                              <w:t>Figure 2.</w:t>
                            </w:r>
                            <w:proofErr w:type="gramEnd"/>
                            <w:r w:rsidRPr="003B095C">
                              <w:rPr>
                                <w:rFonts w:ascii="Times New Roman" w:hAnsi="Times New Roman" w:cs="Times New Roman"/>
                                <w:b/>
                                <w:i w:val="0"/>
                                <w:color w:val="auto"/>
                                <w:sz w:val="24"/>
                              </w:rPr>
                              <w:t xml:space="preserve"> </w:t>
                            </w:r>
                            <w:r w:rsidRPr="003B095C">
                              <w:rPr>
                                <w:rFonts w:ascii="Times New Roman" w:hAnsi="Times New Roman" w:cs="Times New Roman"/>
                                <w:b/>
                                <w:i w:val="0"/>
                                <w:color w:val="auto"/>
                                <w:sz w:val="24"/>
                              </w:rPr>
                              <w:fldChar w:fldCharType="begin"/>
                            </w:r>
                            <w:r w:rsidRPr="003B095C">
                              <w:rPr>
                                <w:rFonts w:ascii="Times New Roman" w:hAnsi="Times New Roman" w:cs="Times New Roman"/>
                                <w:b/>
                                <w:i w:val="0"/>
                                <w:color w:val="auto"/>
                                <w:sz w:val="24"/>
                              </w:rPr>
                              <w:instrText xml:space="preserve"> SEQ Figure_2. \* ARABIC </w:instrText>
                            </w:r>
                            <w:r w:rsidRPr="003B095C">
                              <w:rPr>
                                <w:rFonts w:ascii="Times New Roman" w:hAnsi="Times New Roman" w:cs="Times New Roman"/>
                                <w:b/>
                                <w:i w:val="0"/>
                                <w:color w:val="auto"/>
                                <w:sz w:val="24"/>
                              </w:rPr>
                              <w:fldChar w:fldCharType="separate"/>
                            </w:r>
                            <w:r>
                              <w:rPr>
                                <w:rFonts w:ascii="Times New Roman" w:hAnsi="Times New Roman" w:cs="Times New Roman"/>
                                <w:b/>
                                <w:i w:val="0"/>
                                <w:noProof/>
                                <w:color w:val="auto"/>
                                <w:sz w:val="24"/>
                              </w:rPr>
                              <w:t>1</w:t>
                            </w:r>
                            <w:r w:rsidRPr="003B095C">
                              <w:rPr>
                                <w:rFonts w:ascii="Times New Roman" w:hAnsi="Times New Roman" w:cs="Times New Roman"/>
                                <w:b/>
                                <w:i w:val="0"/>
                                <w:color w:val="auto"/>
                                <w:sz w:val="24"/>
                              </w:rPr>
                              <w:fldChar w:fldCharType="end"/>
                            </w:r>
                            <w:r w:rsidRPr="003B095C">
                              <w:rPr>
                                <w:rFonts w:ascii="Times New Roman" w:hAnsi="Times New Roman" w:cs="Times New Roman"/>
                                <w:b/>
                                <w:i w:val="0"/>
                                <w:color w:val="auto"/>
                                <w:sz w:val="24"/>
                              </w:rPr>
                              <w:t xml:space="preserve"> Theoretical Framework</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1F3502FF" id="Text Box 38" o:spid="_x0000_s1040" type="#_x0000_t202" style="position:absolute;margin-left:0;margin-top:.3pt;width:187.55pt;height:.05pt;z-index:251716608;visibility:visible;mso-wrap-style:square;mso-width-percent:0;mso-wrap-distance-left:9pt;mso-wrap-distance-top:0;mso-wrap-distance-right:9pt;mso-wrap-distance-bottom:0;mso-position-horizontal:center;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" stroked="f">
                <v:textbox style="mso-fit-shape-to-text:t" inset="0,0,0,0">
                  <w:txbxContent>
                    <w:p w:rsidR="00DD43B4" w:rsidRPr="003B095C" w:rsidRDefault="00DD43B4" w:rsidP="003B095C">
                      <w:pPr>
                        <w:pStyle w:val="Caption"/>
                        <w:jc w:val="center"/>
                        <w:rPr>
                          <w:rFonts w:ascii="Times New Roman" w:hAnsi="Times New Roman" w:cs="Times New Roman"/>
                          <w:b/>
                          <w:i w:val="0"/>
                          <w:noProof/>
                          <w:color w:val="auto"/>
                          <w:sz w:val="24"/>
                        </w:rPr>
                      </w:pPr>
                      <w:r w:rsidRPr="003B095C">
                        <w:rPr>
                          <w:rFonts w:ascii="Times New Roman" w:hAnsi="Times New Roman" w:cs="Times New Roman"/>
                          <w:b/>
                          <w:i w:val="0"/>
                          <w:color w:val="auto"/>
                          <w:sz w:val="24"/>
                        </w:rPr>
                        <w:t xml:space="preserve">Figure 2. </w:t>
                      </w:r>
                      <w:r w:rsidRPr="003B095C">
                        <w:rPr>
                          <w:rFonts w:ascii="Times New Roman" w:hAnsi="Times New Roman" w:cs="Times New Roman"/>
                          <w:b/>
                          <w:i w:val="0"/>
                          <w:color w:val="auto"/>
                          <w:sz w:val="24"/>
                        </w:rPr>
                        <w:fldChar w:fldCharType="begin"/>
                      </w:r>
                      <w:r w:rsidRPr="003B095C">
                        <w:rPr>
                          <w:rFonts w:ascii="Times New Roman" w:hAnsi="Times New Roman" w:cs="Times New Roman"/>
                          <w:b/>
                          <w:i w:val="0"/>
                          <w:color w:val="auto"/>
                          <w:sz w:val="24"/>
                        </w:rPr>
                        <w:instrText xml:space="preserve"> SEQ Figure_2. \* ARABIC </w:instrText>
                      </w:r>
                      <w:r w:rsidRPr="003B095C">
                        <w:rPr>
                          <w:rFonts w:ascii="Times New Roman" w:hAnsi="Times New Roman" w:cs="Times New Roman"/>
                          <w:b/>
                          <w:i w:val="0"/>
                          <w:color w:val="auto"/>
                          <w:sz w:val="24"/>
                        </w:rPr>
                        <w:fldChar w:fldCharType="separate"/>
                      </w:r>
                      <w:r>
                        <w:rPr>
                          <w:rFonts w:ascii="Times New Roman" w:hAnsi="Times New Roman" w:cs="Times New Roman"/>
                          <w:b/>
                          <w:i w:val="0"/>
                          <w:noProof/>
                          <w:color w:val="auto"/>
                          <w:sz w:val="24"/>
                        </w:rPr>
                        <w:t>1</w:t>
                      </w:r>
                      <w:r w:rsidRPr="003B095C">
                        <w:rPr>
                          <w:rFonts w:ascii="Times New Roman" w:hAnsi="Times New Roman" w:cs="Times New Roman"/>
                          <w:b/>
                          <w:i w:val="0"/>
                          <w:color w:val="auto"/>
                          <w:sz w:val="24"/>
                        </w:rPr>
                        <w:fldChar w:fldCharType="end"/>
                      </w:r>
                      <w:r w:rsidRPr="003B095C">
                        <w:rPr>
                          <w:rFonts w:ascii="Times New Roman" w:hAnsi="Times New Roman" w:cs="Times New Roman"/>
                          <w:b/>
                          <w:i w:val="0"/>
                          <w:color w:val="auto"/>
                          <w:sz w:val="24"/>
                        </w:rPr>
                        <w:t xml:space="preserve"> Theoretical Framework</w:t>
                      </w:r>
                    </w:p>
                  </w:txbxContent>
                </v:textbox>
                <w10:wrap anchorx="margin"/>
              </v:shape>
            </w:pict>
          </mc:Fallback>
        </mc:AlternateContent>
      </w:r>
    </w:p>
    <w:p w:rsidR="00622889" w:rsidRPr="00622889" w:rsidRDefault="00622889" w:rsidP="00622889">
      <w:pPr>
        <w:rPr>
          <w:rFonts w:ascii="Times New Roman" w:hAnsi="Times New Roman" w:cs="Times New Roman"/>
        </w:rPr>
      </w:pPr>
    </w:p>
    <w:p w:rsidR="00622889" w:rsidRPr="0049660E" w:rsidRDefault="00C520D9" w:rsidP="00C520D9">
      <w:pPr>
        <w:pStyle w:val="Heading2"/>
      </w:pPr>
      <w:bookmarkStart w:id="56" w:name="_Toc134151903"/>
      <w:bookmarkStart w:id="57" w:name="_Toc137729114"/>
      <w:r>
        <w:t xml:space="preserve">2.6.1 </w:t>
      </w:r>
      <w:r w:rsidR="00622889" w:rsidRPr="0049660E">
        <w:t>Variables</w:t>
      </w:r>
      <w:bookmarkEnd w:id="56"/>
      <w:bookmarkEnd w:id="57"/>
    </w:p>
    <w:p w:rsidR="00230B5B" w:rsidRDefault="00230B5B" w:rsidP="00230B5B">
      <w:pPr>
        <w:jc w:val="center"/>
        <w:rPr>
          <w:rFonts w:ascii="Times New Roman" w:hAnsi="Times New Roman" w:cs="Times New Roman"/>
          <w:b/>
          <w:sz w:val="24"/>
        </w:rPr>
      </w:pPr>
      <w:r w:rsidRPr="00230B5B">
        <w:rPr>
          <w:rFonts w:ascii="Times New Roman" w:hAnsi="Times New Roman" w:cs="Times New Roman"/>
          <w:b/>
          <w:sz w:val="24"/>
        </w:rPr>
        <w:t xml:space="preserve">Table 2.1 </w:t>
      </w:r>
    </w:p>
    <w:p w:rsidR="00622889" w:rsidRPr="00230B5B" w:rsidRDefault="00230B5B" w:rsidP="00230B5B">
      <w:pPr>
        <w:jc w:val="center"/>
        <w:rPr>
          <w:rFonts w:ascii="Times New Roman" w:hAnsi="Times New Roman" w:cs="Times New Roman"/>
          <w:b/>
        </w:rPr>
      </w:pPr>
      <w:r w:rsidRPr="00230B5B">
        <w:rPr>
          <w:rFonts w:ascii="Times New Roman" w:hAnsi="Times New Roman" w:cs="Times New Roman"/>
          <w:b/>
          <w:sz w:val="24"/>
        </w:rPr>
        <w:t>List of Variables</w:t>
      </w:r>
    </w:p>
    <w:tbl>
      <w:tblPr>
        <w:tblStyle w:val="TableGrid"/>
        <w:tblW w:w="0" w:type="auto"/>
        <w:jc w:val="center"/>
        <w:tblLook w:val="04A0" w:firstRow="1" w:lastRow="0" w:firstColumn="1" w:lastColumn="0" w:noHBand="0" w:noVBand="1"/>
      </w:tblPr>
      <w:tblGrid>
        <w:gridCol w:w="3068"/>
        <w:gridCol w:w="3068"/>
      </w:tblGrid>
      <w:tr w:rsidR="00622889" w:rsidRPr="00622889" w:rsidTr="00AC045F">
        <w:trPr>
          <w:trHeight w:val="511"/>
          <w:jc w:val="center"/>
        </w:trPr>
        <w:tc>
          <w:tcPr>
            <w:tcW w:w="3068" w:type="dxa"/>
            <w:vAlign w:val="center"/>
          </w:tcPr>
          <w:p w:rsidR="00622889" w:rsidRPr="00622889" w:rsidRDefault="00622889" w:rsidP="00622889">
            <w:pPr>
              <w:rPr>
                <w:rFonts w:ascii="Times New Roman" w:hAnsi="Times New Roman" w:cs="Times New Roman"/>
                <w:b/>
                <w:sz w:val="24"/>
              </w:rPr>
            </w:pPr>
            <w:r w:rsidRPr="00622889">
              <w:rPr>
                <w:rFonts w:ascii="Times New Roman" w:hAnsi="Times New Roman" w:cs="Times New Roman"/>
                <w:b/>
                <w:sz w:val="24"/>
              </w:rPr>
              <w:t>Variable</w:t>
            </w:r>
          </w:p>
        </w:tc>
        <w:tc>
          <w:tcPr>
            <w:tcW w:w="3068" w:type="dxa"/>
            <w:vAlign w:val="center"/>
          </w:tcPr>
          <w:p w:rsidR="00622889" w:rsidRPr="00622889" w:rsidRDefault="00622889" w:rsidP="00622889">
            <w:pPr>
              <w:rPr>
                <w:rFonts w:ascii="Times New Roman" w:hAnsi="Times New Roman" w:cs="Times New Roman"/>
                <w:b/>
                <w:sz w:val="24"/>
              </w:rPr>
            </w:pPr>
            <w:r w:rsidRPr="00622889">
              <w:rPr>
                <w:rFonts w:ascii="Times New Roman" w:hAnsi="Times New Roman" w:cs="Times New Roman"/>
                <w:b/>
                <w:sz w:val="24"/>
              </w:rPr>
              <w:t>Nature of Variable</w:t>
            </w:r>
          </w:p>
        </w:tc>
      </w:tr>
      <w:tr w:rsidR="00622889" w:rsidRPr="00622889" w:rsidTr="00AC045F">
        <w:trPr>
          <w:trHeight w:val="511"/>
          <w:jc w:val="center"/>
        </w:trPr>
        <w:tc>
          <w:tcPr>
            <w:tcW w:w="3068" w:type="dxa"/>
            <w:vAlign w:val="center"/>
          </w:tcPr>
          <w:p w:rsidR="00622889" w:rsidRPr="00622889" w:rsidRDefault="00622889" w:rsidP="00622889">
            <w:pPr>
              <w:rPr>
                <w:rFonts w:ascii="Times New Roman" w:hAnsi="Times New Roman" w:cs="Times New Roman"/>
                <w:sz w:val="24"/>
              </w:rPr>
            </w:pPr>
            <w:r w:rsidRPr="00622889">
              <w:rPr>
                <w:rFonts w:ascii="Times New Roman" w:hAnsi="Times New Roman" w:cs="Times New Roman"/>
                <w:sz w:val="24"/>
              </w:rPr>
              <w:t>Health Consciousness</w:t>
            </w:r>
          </w:p>
        </w:tc>
        <w:tc>
          <w:tcPr>
            <w:tcW w:w="3068" w:type="dxa"/>
            <w:vAlign w:val="center"/>
          </w:tcPr>
          <w:p w:rsidR="00622889" w:rsidRPr="00622889" w:rsidRDefault="00622889" w:rsidP="00622889">
            <w:pPr>
              <w:rPr>
                <w:rFonts w:ascii="Times New Roman" w:hAnsi="Times New Roman" w:cs="Times New Roman"/>
                <w:sz w:val="24"/>
              </w:rPr>
            </w:pPr>
            <w:r w:rsidRPr="00622889">
              <w:rPr>
                <w:rFonts w:ascii="Times New Roman" w:hAnsi="Times New Roman" w:cs="Times New Roman"/>
                <w:sz w:val="24"/>
              </w:rPr>
              <w:t>Independent</w:t>
            </w:r>
          </w:p>
        </w:tc>
      </w:tr>
      <w:tr w:rsidR="00622889" w:rsidRPr="00622889" w:rsidTr="00AC045F">
        <w:trPr>
          <w:trHeight w:val="545"/>
          <w:jc w:val="center"/>
        </w:trPr>
        <w:tc>
          <w:tcPr>
            <w:tcW w:w="3068" w:type="dxa"/>
            <w:vAlign w:val="center"/>
          </w:tcPr>
          <w:p w:rsidR="00622889" w:rsidRPr="00622889" w:rsidRDefault="00622889" w:rsidP="00622889">
            <w:pPr>
              <w:rPr>
                <w:rFonts w:ascii="Times New Roman" w:hAnsi="Times New Roman" w:cs="Times New Roman"/>
                <w:sz w:val="24"/>
              </w:rPr>
            </w:pPr>
            <w:r w:rsidRPr="00622889">
              <w:rPr>
                <w:rFonts w:ascii="Times New Roman" w:hAnsi="Times New Roman" w:cs="Times New Roman"/>
                <w:sz w:val="24"/>
              </w:rPr>
              <w:t>Economic Factors</w:t>
            </w:r>
          </w:p>
        </w:tc>
        <w:tc>
          <w:tcPr>
            <w:tcW w:w="3068" w:type="dxa"/>
            <w:vAlign w:val="center"/>
          </w:tcPr>
          <w:p w:rsidR="00622889" w:rsidRPr="00622889" w:rsidRDefault="00622889" w:rsidP="00622889">
            <w:pPr>
              <w:rPr>
                <w:rFonts w:ascii="Times New Roman" w:hAnsi="Times New Roman" w:cs="Times New Roman"/>
                <w:sz w:val="24"/>
              </w:rPr>
            </w:pPr>
            <w:r w:rsidRPr="00622889">
              <w:rPr>
                <w:rFonts w:ascii="Times New Roman" w:hAnsi="Times New Roman" w:cs="Times New Roman"/>
                <w:sz w:val="24"/>
              </w:rPr>
              <w:t>Independent</w:t>
            </w:r>
          </w:p>
        </w:tc>
      </w:tr>
      <w:tr w:rsidR="00622889" w:rsidRPr="00622889" w:rsidTr="00AC045F">
        <w:trPr>
          <w:trHeight w:val="511"/>
          <w:jc w:val="center"/>
        </w:trPr>
        <w:tc>
          <w:tcPr>
            <w:tcW w:w="3068" w:type="dxa"/>
            <w:vAlign w:val="center"/>
          </w:tcPr>
          <w:p w:rsidR="00622889" w:rsidRPr="00622889" w:rsidRDefault="00622889" w:rsidP="00622889">
            <w:pPr>
              <w:rPr>
                <w:rFonts w:ascii="Times New Roman" w:hAnsi="Times New Roman" w:cs="Times New Roman"/>
                <w:sz w:val="24"/>
              </w:rPr>
            </w:pPr>
            <w:r w:rsidRPr="00622889">
              <w:rPr>
                <w:rFonts w:ascii="Times New Roman" w:hAnsi="Times New Roman" w:cs="Times New Roman"/>
                <w:sz w:val="24"/>
              </w:rPr>
              <w:t>Environmental Factors</w:t>
            </w:r>
          </w:p>
        </w:tc>
        <w:tc>
          <w:tcPr>
            <w:tcW w:w="3068" w:type="dxa"/>
            <w:vAlign w:val="center"/>
          </w:tcPr>
          <w:p w:rsidR="00622889" w:rsidRPr="00622889" w:rsidRDefault="00622889" w:rsidP="00622889">
            <w:pPr>
              <w:rPr>
                <w:rFonts w:ascii="Times New Roman" w:hAnsi="Times New Roman" w:cs="Times New Roman"/>
                <w:sz w:val="24"/>
              </w:rPr>
            </w:pPr>
            <w:r w:rsidRPr="00622889">
              <w:rPr>
                <w:rFonts w:ascii="Times New Roman" w:hAnsi="Times New Roman" w:cs="Times New Roman"/>
                <w:sz w:val="24"/>
              </w:rPr>
              <w:t>Independent</w:t>
            </w:r>
          </w:p>
        </w:tc>
      </w:tr>
      <w:tr w:rsidR="00622889" w:rsidRPr="00622889" w:rsidTr="00AC045F">
        <w:trPr>
          <w:trHeight w:val="511"/>
          <w:jc w:val="center"/>
        </w:trPr>
        <w:tc>
          <w:tcPr>
            <w:tcW w:w="3068" w:type="dxa"/>
            <w:vAlign w:val="center"/>
          </w:tcPr>
          <w:p w:rsidR="00622889" w:rsidRPr="00622889" w:rsidRDefault="00622889" w:rsidP="00622889">
            <w:pPr>
              <w:rPr>
                <w:rFonts w:ascii="Times New Roman" w:hAnsi="Times New Roman" w:cs="Times New Roman"/>
                <w:sz w:val="24"/>
              </w:rPr>
            </w:pPr>
            <w:r w:rsidRPr="00622889">
              <w:rPr>
                <w:rFonts w:ascii="Times New Roman" w:hAnsi="Times New Roman" w:cs="Times New Roman"/>
                <w:sz w:val="24"/>
              </w:rPr>
              <w:t>Consumer Attitude</w:t>
            </w:r>
          </w:p>
        </w:tc>
        <w:tc>
          <w:tcPr>
            <w:tcW w:w="3068" w:type="dxa"/>
            <w:vAlign w:val="center"/>
          </w:tcPr>
          <w:p w:rsidR="00622889" w:rsidRPr="00622889" w:rsidRDefault="00622889" w:rsidP="00622889">
            <w:pPr>
              <w:rPr>
                <w:rFonts w:ascii="Times New Roman" w:hAnsi="Times New Roman" w:cs="Times New Roman"/>
                <w:sz w:val="24"/>
              </w:rPr>
            </w:pPr>
            <w:r w:rsidRPr="00622889">
              <w:rPr>
                <w:rFonts w:ascii="Times New Roman" w:hAnsi="Times New Roman" w:cs="Times New Roman"/>
                <w:sz w:val="24"/>
              </w:rPr>
              <w:t>Mediator</w:t>
            </w:r>
          </w:p>
        </w:tc>
      </w:tr>
      <w:tr w:rsidR="00622889" w:rsidRPr="00622889" w:rsidTr="00AC045F">
        <w:trPr>
          <w:trHeight w:val="511"/>
          <w:jc w:val="center"/>
        </w:trPr>
        <w:tc>
          <w:tcPr>
            <w:tcW w:w="3068" w:type="dxa"/>
            <w:vAlign w:val="center"/>
          </w:tcPr>
          <w:p w:rsidR="00622889" w:rsidRPr="00622889" w:rsidRDefault="00622889" w:rsidP="00622889">
            <w:pPr>
              <w:rPr>
                <w:rFonts w:ascii="Times New Roman" w:hAnsi="Times New Roman" w:cs="Times New Roman"/>
                <w:sz w:val="24"/>
              </w:rPr>
            </w:pPr>
            <w:r w:rsidRPr="00622889">
              <w:rPr>
                <w:rFonts w:ascii="Times New Roman" w:hAnsi="Times New Roman" w:cs="Times New Roman"/>
                <w:sz w:val="24"/>
              </w:rPr>
              <w:t>Purchase Intention</w:t>
            </w:r>
          </w:p>
        </w:tc>
        <w:tc>
          <w:tcPr>
            <w:tcW w:w="3068" w:type="dxa"/>
            <w:vAlign w:val="center"/>
          </w:tcPr>
          <w:p w:rsidR="00622889" w:rsidRPr="00622889" w:rsidRDefault="00622889" w:rsidP="00622889">
            <w:pPr>
              <w:rPr>
                <w:rFonts w:ascii="Times New Roman" w:hAnsi="Times New Roman" w:cs="Times New Roman"/>
                <w:sz w:val="24"/>
              </w:rPr>
            </w:pPr>
            <w:r w:rsidRPr="00622889">
              <w:rPr>
                <w:rFonts w:ascii="Times New Roman" w:hAnsi="Times New Roman" w:cs="Times New Roman"/>
                <w:sz w:val="24"/>
              </w:rPr>
              <w:t>Dependent</w:t>
            </w:r>
          </w:p>
        </w:tc>
      </w:tr>
    </w:tbl>
    <w:p w:rsidR="00622889" w:rsidRPr="00622889" w:rsidRDefault="00622889" w:rsidP="00622889">
      <w:pPr>
        <w:rPr>
          <w:rFonts w:ascii="Times New Roman" w:hAnsi="Times New Roman" w:cs="Times New Roman"/>
        </w:rPr>
      </w:pPr>
    </w:p>
    <w:p w:rsidR="00622889" w:rsidRPr="00230B5B" w:rsidRDefault="00230B5B" w:rsidP="00230B5B">
      <w:pPr>
        <w:rPr>
          <w:rFonts w:ascii="Times New Roman" w:hAnsi="Times New Roman" w:cs="Times New Roman"/>
        </w:rPr>
      </w:pPr>
      <w:r>
        <w:rPr>
          <w:rFonts w:ascii="Times New Roman" w:hAnsi="Times New Roman" w:cs="Times New Roman"/>
        </w:rPr>
        <w:br w:type="page"/>
      </w:r>
    </w:p>
    <w:p w:rsidR="00622889" w:rsidRPr="00622889" w:rsidRDefault="00622889" w:rsidP="00622889">
      <w:pPr>
        <w:keepNext/>
        <w:keepLines/>
        <w:spacing w:before="240" w:after="0" w:line="360" w:lineRule="auto"/>
        <w:jc w:val="center"/>
        <w:outlineLvl w:val="0"/>
        <w:rPr>
          <w:rFonts w:ascii="Times New Roman" w:eastAsiaTheme="majorEastAsia" w:hAnsi="Times New Roman" w:cs="Times New Roman"/>
          <w:b/>
          <w:sz w:val="32"/>
          <w:szCs w:val="32"/>
        </w:rPr>
      </w:pPr>
      <w:bookmarkStart w:id="58" w:name="_Toc134151904"/>
      <w:bookmarkStart w:id="59" w:name="_Toc135184713"/>
      <w:bookmarkStart w:id="60" w:name="_Toc137729115"/>
      <w:r w:rsidRPr="00622889">
        <w:rPr>
          <w:rFonts w:ascii="Times New Roman" w:eastAsiaTheme="majorEastAsia" w:hAnsi="Times New Roman" w:cs="Times New Roman"/>
          <w:b/>
          <w:sz w:val="32"/>
          <w:szCs w:val="32"/>
        </w:rPr>
        <w:t>CHAPTER III</w:t>
      </w:r>
      <w:bookmarkEnd w:id="58"/>
      <w:bookmarkEnd w:id="59"/>
      <w:bookmarkEnd w:id="60"/>
    </w:p>
    <w:p w:rsidR="00622889" w:rsidRPr="00622889" w:rsidRDefault="00622889" w:rsidP="00622889">
      <w:pPr>
        <w:keepNext/>
        <w:keepLines/>
        <w:spacing w:before="240" w:after="0" w:line="360" w:lineRule="auto"/>
        <w:jc w:val="center"/>
        <w:outlineLvl w:val="0"/>
        <w:rPr>
          <w:rFonts w:ascii="Times New Roman" w:eastAsiaTheme="majorEastAsia" w:hAnsi="Times New Roman" w:cs="Times New Roman"/>
          <w:b/>
          <w:sz w:val="32"/>
          <w:szCs w:val="32"/>
        </w:rPr>
      </w:pPr>
      <w:bookmarkStart w:id="61" w:name="_Toc134151905"/>
      <w:bookmarkStart w:id="62" w:name="_Toc137729116"/>
      <w:r w:rsidRPr="00622889">
        <w:rPr>
          <w:rFonts w:ascii="Times New Roman" w:eastAsiaTheme="majorEastAsia" w:hAnsi="Times New Roman" w:cs="Times New Roman"/>
          <w:b/>
          <w:sz w:val="32"/>
          <w:szCs w:val="32"/>
        </w:rPr>
        <w:t>METHODOLOGY</w:t>
      </w:r>
      <w:bookmarkEnd w:id="61"/>
      <w:bookmarkEnd w:id="62"/>
    </w:p>
    <w:p w:rsidR="00622889" w:rsidRPr="00622889" w:rsidRDefault="00622889" w:rsidP="00622889">
      <w:pPr>
        <w:spacing w:line="360" w:lineRule="auto"/>
        <w:ind w:firstLine="851"/>
        <w:jc w:val="both"/>
        <w:rPr>
          <w:rFonts w:ascii="Times New Roman" w:hAnsi="Times New Roman" w:cs="Times New Roman"/>
          <w:sz w:val="24"/>
          <w:szCs w:val="24"/>
        </w:rPr>
      </w:pPr>
      <w:r w:rsidRPr="00622889">
        <w:rPr>
          <w:rFonts w:ascii="Times New Roman" w:hAnsi="Times New Roman" w:cs="Times New Roman"/>
          <w:sz w:val="24"/>
          <w:szCs w:val="24"/>
        </w:rPr>
        <w:t>The research design and methodology that will be used for our research have been outlined in this section of the research. It covers sampling design, time horizon, target population, sampling technique, sample, and unit of analysis, study settings, measurement, and research design tool.</w:t>
      </w:r>
    </w:p>
    <w:p w:rsidR="00622889" w:rsidRPr="00622889" w:rsidRDefault="00C520D9" w:rsidP="00622889">
      <w:pPr>
        <w:keepNext/>
        <w:keepLines/>
        <w:spacing w:after="0" w:line="360" w:lineRule="auto"/>
        <w:outlineLvl w:val="1"/>
        <w:rPr>
          <w:rFonts w:ascii="Times New Roman" w:eastAsiaTheme="majorEastAsia" w:hAnsi="Times New Roman" w:cs="Times New Roman"/>
          <w:b/>
          <w:sz w:val="28"/>
          <w:szCs w:val="32"/>
        </w:rPr>
      </w:pPr>
      <w:bookmarkStart w:id="63" w:name="_Toc134151907"/>
      <w:bookmarkStart w:id="64" w:name="_Toc137729117"/>
      <w:r>
        <w:rPr>
          <w:rFonts w:ascii="Times New Roman" w:eastAsiaTheme="majorEastAsia" w:hAnsi="Times New Roman" w:cs="Times New Roman"/>
          <w:b/>
          <w:sz w:val="28"/>
          <w:szCs w:val="32"/>
        </w:rPr>
        <w:t>3.1</w:t>
      </w:r>
      <w:r w:rsidR="00622889" w:rsidRPr="00622889">
        <w:rPr>
          <w:rFonts w:ascii="Times New Roman" w:eastAsiaTheme="majorEastAsia" w:hAnsi="Times New Roman" w:cs="Times New Roman"/>
          <w:b/>
          <w:sz w:val="28"/>
          <w:szCs w:val="32"/>
        </w:rPr>
        <w:t xml:space="preserve"> Target Population</w:t>
      </w:r>
      <w:bookmarkEnd w:id="63"/>
      <w:bookmarkEnd w:id="64"/>
    </w:p>
    <w:p w:rsidR="00622889" w:rsidRPr="00622889" w:rsidRDefault="00622889" w:rsidP="00622889">
      <w:pPr>
        <w:spacing w:line="360" w:lineRule="auto"/>
        <w:ind w:firstLine="851"/>
        <w:jc w:val="both"/>
        <w:rPr>
          <w:rFonts w:ascii="Times New Roman" w:hAnsi="Times New Roman" w:cs="Times New Roman"/>
          <w:sz w:val="24"/>
          <w:szCs w:val="24"/>
        </w:rPr>
      </w:pPr>
      <w:r w:rsidRPr="00622889">
        <w:rPr>
          <w:rFonts w:ascii="Times New Roman" w:hAnsi="Times New Roman" w:cs="Times New Roman"/>
          <w:sz w:val="24"/>
          <w:szCs w:val="24"/>
        </w:rPr>
        <w:t>Data for this study will be gathered from consumers in the city of Lahore. This research is preferably intended for those individuals who have at least completed 12 years of formal education. Therefore, the population may comprise of students, graduates, working professionals and so on. This is ensured during the data collection to ensure legitimate responses from reliable candidates who understand the concept of sustainability. This would allow us to collect rather sound responses which will eventually reflect in the later part of this research.</w:t>
      </w:r>
    </w:p>
    <w:p w:rsidR="00622889" w:rsidRPr="00622889" w:rsidRDefault="00C520D9" w:rsidP="00622889">
      <w:pPr>
        <w:keepNext/>
        <w:keepLines/>
        <w:spacing w:after="0" w:line="360" w:lineRule="auto"/>
        <w:outlineLvl w:val="1"/>
        <w:rPr>
          <w:rFonts w:ascii="Times New Roman" w:eastAsiaTheme="majorEastAsia" w:hAnsi="Times New Roman" w:cs="Times New Roman"/>
          <w:b/>
          <w:sz w:val="28"/>
          <w:szCs w:val="32"/>
        </w:rPr>
      </w:pPr>
      <w:bookmarkStart w:id="65" w:name="_Toc134151908"/>
      <w:bookmarkStart w:id="66" w:name="_Toc137729118"/>
      <w:r>
        <w:rPr>
          <w:rFonts w:ascii="Times New Roman" w:eastAsiaTheme="majorEastAsia" w:hAnsi="Times New Roman" w:cs="Times New Roman"/>
          <w:b/>
          <w:sz w:val="28"/>
          <w:szCs w:val="32"/>
        </w:rPr>
        <w:t>3.2</w:t>
      </w:r>
      <w:r w:rsidR="00622889" w:rsidRPr="00622889">
        <w:rPr>
          <w:rFonts w:ascii="Times New Roman" w:eastAsiaTheme="majorEastAsia" w:hAnsi="Times New Roman" w:cs="Times New Roman"/>
          <w:b/>
          <w:sz w:val="28"/>
          <w:szCs w:val="32"/>
        </w:rPr>
        <w:t xml:space="preserve"> Sample Size</w:t>
      </w:r>
      <w:bookmarkEnd w:id="65"/>
      <w:bookmarkEnd w:id="66"/>
    </w:p>
    <w:p w:rsidR="00622889" w:rsidRPr="00622889" w:rsidRDefault="00622889" w:rsidP="00622889">
      <w:pPr>
        <w:spacing w:line="360" w:lineRule="auto"/>
        <w:ind w:firstLine="851"/>
        <w:jc w:val="both"/>
        <w:rPr>
          <w:rFonts w:ascii="Times New Roman" w:hAnsi="Times New Roman" w:cs="Times New Roman"/>
          <w:sz w:val="24"/>
          <w:szCs w:val="24"/>
        </w:rPr>
      </w:pPr>
      <w:r w:rsidRPr="00622889">
        <w:rPr>
          <w:rFonts w:ascii="Times New Roman" w:hAnsi="Times New Roman" w:cs="Times New Roman"/>
          <w:sz w:val="24"/>
          <w:szCs w:val="24"/>
        </w:rPr>
        <w:t xml:space="preserve">To ensure the reliability and authenticity of our research, our approach is to implement the formula articulated by Kline (2015). The formula entails multiplying the number of items </w:t>
      </w:r>
      <w:r w:rsidR="00123F7A">
        <w:rPr>
          <w:rFonts w:ascii="Times New Roman" w:hAnsi="Times New Roman" w:cs="Times New Roman"/>
          <w:sz w:val="24"/>
          <w:szCs w:val="24"/>
        </w:rPr>
        <w:t xml:space="preserve">included </w:t>
      </w:r>
      <w:r w:rsidRPr="00622889">
        <w:rPr>
          <w:rFonts w:ascii="Times New Roman" w:hAnsi="Times New Roman" w:cs="Times New Roman"/>
          <w:sz w:val="24"/>
          <w:szCs w:val="24"/>
        </w:rPr>
        <w:t>in the</w:t>
      </w:r>
      <w:r w:rsidR="00123F7A">
        <w:rPr>
          <w:rFonts w:ascii="Times New Roman" w:hAnsi="Times New Roman" w:cs="Times New Roman"/>
          <w:sz w:val="24"/>
          <w:szCs w:val="24"/>
        </w:rPr>
        <w:t xml:space="preserve"> survey</w:t>
      </w:r>
      <w:r w:rsidRPr="00622889">
        <w:rPr>
          <w:rFonts w:ascii="Times New Roman" w:hAnsi="Times New Roman" w:cs="Times New Roman"/>
          <w:sz w:val="24"/>
          <w:szCs w:val="24"/>
        </w:rPr>
        <w:t xml:space="preserve"> questionnaire with 10 participants from the overall population. In other words; number of items in the questionnaire times 10 is the number of respondents needed from the general population to create a sample for this study.</w:t>
      </w:r>
    </w:p>
    <w:p w:rsidR="00622889" w:rsidRPr="00622889" w:rsidRDefault="00622889" w:rsidP="00622889">
      <w:pPr>
        <w:spacing w:line="360" w:lineRule="auto"/>
        <w:ind w:firstLine="851"/>
        <w:jc w:val="both"/>
        <w:rPr>
          <w:rFonts w:ascii="Times New Roman" w:hAnsi="Times New Roman" w:cs="Times New Roman"/>
          <w:sz w:val="24"/>
          <w:szCs w:val="24"/>
        </w:rPr>
      </w:pPr>
      <w:r w:rsidRPr="00622889">
        <w:rPr>
          <w:rFonts w:ascii="Times New Roman" w:hAnsi="Times New Roman" w:cs="Times New Roman"/>
          <w:sz w:val="24"/>
          <w:szCs w:val="24"/>
        </w:rPr>
        <w:t>Our research survey consists of 22 items, as a result, our sample size would comprise of 220 respondents. We anticipate this sample would suffice us in analyzing our research model and drawing conclusions.</w:t>
      </w:r>
    </w:p>
    <w:p w:rsidR="00622889" w:rsidRPr="00622889" w:rsidRDefault="00C520D9" w:rsidP="00622889">
      <w:pPr>
        <w:keepNext/>
        <w:keepLines/>
        <w:spacing w:after="0" w:line="360" w:lineRule="auto"/>
        <w:outlineLvl w:val="1"/>
        <w:rPr>
          <w:rFonts w:ascii="Times New Roman" w:eastAsiaTheme="majorEastAsia" w:hAnsi="Times New Roman" w:cs="Times New Roman"/>
          <w:b/>
          <w:sz w:val="28"/>
          <w:szCs w:val="32"/>
        </w:rPr>
      </w:pPr>
      <w:bookmarkStart w:id="67" w:name="_Toc134151909"/>
      <w:bookmarkStart w:id="68" w:name="_Toc137729119"/>
      <w:r>
        <w:rPr>
          <w:rFonts w:ascii="Times New Roman" w:eastAsiaTheme="majorEastAsia" w:hAnsi="Times New Roman" w:cs="Times New Roman"/>
          <w:b/>
          <w:sz w:val="28"/>
          <w:szCs w:val="32"/>
        </w:rPr>
        <w:t>3.3</w:t>
      </w:r>
      <w:r w:rsidR="00622889" w:rsidRPr="00622889">
        <w:rPr>
          <w:rFonts w:ascii="Times New Roman" w:eastAsiaTheme="majorEastAsia" w:hAnsi="Times New Roman" w:cs="Times New Roman"/>
          <w:b/>
          <w:sz w:val="28"/>
          <w:szCs w:val="32"/>
        </w:rPr>
        <w:t xml:space="preserve"> Sampling Techniques</w:t>
      </w:r>
      <w:bookmarkEnd w:id="67"/>
      <w:bookmarkEnd w:id="68"/>
    </w:p>
    <w:p w:rsidR="00622889" w:rsidRPr="00622889" w:rsidRDefault="00622889" w:rsidP="00622889">
      <w:pPr>
        <w:spacing w:line="360" w:lineRule="auto"/>
        <w:ind w:firstLine="851"/>
        <w:jc w:val="both"/>
        <w:rPr>
          <w:rFonts w:ascii="Times New Roman" w:hAnsi="Times New Roman" w:cs="Times New Roman"/>
          <w:sz w:val="24"/>
          <w:szCs w:val="24"/>
        </w:rPr>
      </w:pPr>
      <w:r w:rsidRPr="00622889">
        <w:rPr>
          <w:rFonts w:ascii="Times New Roman" w:hAnsi="Times New Roman" w:cs="Times New Roman"/>
          <w:sz w:val="24"/>
          <w:szCs w:val="24"/>
        </w:rPr>
        <w:t xml:space="preserve">The sampling technique that will be used for conducting this research will be non-probability convenient sampling. </w:t>
      </w:r>
    </w:p>
    <w:p w:rsidR="00622889" w:rsidRPr="00622889" w:rsidRDefault="00622889" w:rsidP="00622889">
      <w:pPr>
        <w:keepNext/>
        <w:keepLines/>
        <w:spacing w:after="0" w:line="360" w:lineRule="auto"/>
        <w:outlineLvl w:val="1"/>
        <w:rPr>
          <w:rFonts w:ascii="Times New Roman" w:eastAsiaTheme="majorEastAsia" w:hAnsi="Times New Roman" w:cs="Times New Roman"/>
          <w:b/>
          <w:sz w:val="28"/>
          <w:szCs w:val="32"/>
        </w:rPr>
      </w:pPr>
      <w:bookmarkStart w:id="69" w:name="_Toc134151910"/>
      <w:bookmarkStart w:id="70" w:name="_Toc137729120"/>
      <w:r w:rsidRPr="00622889">
        <w:rPr>
          <w:rFonts w:ascii="Times New Roman" w:eastAsiaTheme="majorEastAsia" w:hAnsi="Times New Roman" w:cs="Times New Roman"/>
          <w:b/>
          <w:sz w:val="28"/>
          <w:szCs w:val="32"/>
        </w:rPr>
        <w:t>3.</w:t>
      </w:r>
      <w:r w:rsidR="00C520D9">
        <w:rPr>
          <w:rFonts w:ascii="Times New Roman" w:eastAsiaTheme="majorEastAsia" w:hAnsi="Times New Roman" w:cs="Times New Roman"/>
          <w:b/>
          <w:sz w:val="28"/>
          <w:szCs w:val="32"/>
        </w:rPr>
        <w:t>4</w:t>
      </w:r>
      <w:r w:rsidRPr="00622889">
        <w:rPr>
          <w:rFonts w:ascii="Times New Roman" w:eastAsiaTheme="majorEastAsia" w:hAnsi="Times New Roman" w:cs="Times New Roman"/>
          <w:b/>
          <w:sz w:val="28"/>
          <w:szCs w:val="32"/>
        </w:rPr>
        <w:t xml:space="preserve"> Unit of Analysis</w:t>
      </w:r>
      <w:bookmarkEnd w:id="69"/>
      <w:bookmarkEnd w:id="70"/>
    </w:p>
    <w:p w:rsidR="00622889" w:rsidRPr="00622889" w:rsidRDefault="00622889" w:rsidP="00622889">
      <w:pPr>
        <w:spacing w:line="360" w:lineRule="auto"/>
        <w:ind w:firstLine="851"/>
        <w:jc w:val="both"/>
        <w:rPr>
          <w:rFonts w:ascii="Times New Roman" w:hAnsi="Times New Roman" w:cs="Times New Roman"/>
          <w:sz w:val="24"/>
          <w:szCs w:val="24"/>
        </w:rPr>
      </w:pPr>
      <w:r w:rsidRPr="00622889">
        <w:rPr>
          <w:rFonts w:ascii="Times New Roman" w:hAnsi="Times New Roman" w:cs="Times New Roman"/>
          <w:sz w:val="24"/>
          <w:szCs w:val="24"/>
        </w:rPr>
        <w:t xml:space="preserve">The unit of analysis used in this </w:t>
      </w:r>
      <w:r w:rsidR="00123F7A">
        <w:rPr>
          <w:rFonts w:ascii="Times New Roman" w:hAnsi="Times New Roman" w:cs="Times New Roman"/>
          <w:sz w:val="24"/>
          <w:szCs w:val="24"/>
        </w:rPr>
        <w:t>research</w:t>
      </w:r>
      <w:r w:rsidRPr="00622889">
        <w:rPr>
          <w:rFonts w:ascii="Times New Roman" w:hAnsi="Times New Roman" w:cs="Times New Roman"/>
          <w:sz w:val="24"/>
          <w:szCs w:val="24"/>
        </w:rPr>
        <w:t xml:space="preserve"> is the individual. Separate responses would be gathered by each respondent as one participant represents a single consumer in the market. This information would allow us to smoothly interpret the effects of predictor variable onto the criterion variable.</w:t>
      </w:r>
    </w:p>
    <w:p w:rsidR="00622889" w:rsidRPr="00622889" w:rsidRDefault="00C520D9" w:rsidP="00622889">
      <w:pPr>
        <w:keepNext/>
        <w:keepLines/>
        <w:spacing w:after="0" w:line="360" w:lineRule="auto"/>
        <w:outlineLvl w:val="1"/>
        <w:rPr>
          <w:rFonts w:ascii="Times New Roman" w:eastAsiaTheme="majorEastAsia" w:hAnsi="Times New Roman" w:cs="Times New Roman"/>
          <w:b/>
          <w:sz w:val="28"/>
          <w:szCs w:val="32"/>
        </w:rPr>
      </w:pPr>
      <w:bookmarkStart w:id="71" w:name="_Toc134151911"/>
      <w:bookmarkStart w:id="72" w:name="_Toc137729121"/>
      <w:r>
        <w:rPr>
          <w:rFonts w:ascii="Times New Roman" w:eastAsiaTheme="majorEastAsia" w:hAnsi="Times New Roman" w:cs="Times New Roman"/>
          <w:b/>
          <w:sz w:val="28"/>
          <w:szCs w:val="32"/>
        </w:rPr>
        <w:t>3.5</w:t>
      </w:r>
      <w:r w:rsidR="00622889" w:rsidRPr="00622889">
        <w:rPr>
          <w:rFonts w:ascii="Times New Roman" w:eastAsiaTheme="majorEastAsia" w:hAnsi="Times New Roman" w:cs="Times New Roman"/>
          <w:b/>
          <w:sz w:val="28"/>
          <w:szCs w:val="32"/>
        </w:rPr>
        <w:t xml:space="preserve"> Measurement</w:t>
      </w:r>
      <w:bookmarkEnd w:id="71"/>
      <w:bookmarkEnd w:id="72"/>
    </w:p>
    <w:p w:rsidR="00622889" w:rsidRPr="00622889" w:rsidRDefault="00622889" w:rsidP="00622889">
      <w:pPr>
        <w:spacing w:line="360" w:lineRule="auto"/>
        <w:ind w:firstLine="851"/>
        <w:jc w:val="both"/>
        <w:rPr>
          <w:rFonts w:ascii="Times New Roman" w:hAnsi="Times New Roman" w:cs="Times New Roman"/>
          <w:sz w:val="24"/>
          <w:szCs w:val="24"/>
        </w:rPr>
      </w:pPr>
      <w:r w:rsidRPr="00622889">
        <w:rPr>
          <w:rFonts w:ascii="Times New Roman" w:hAnsi="Times New Roman" w:cs="Times New Roman"/>
          <w:sz w:val="24"/>
          <w:szCs w:val="24"/>
        </w:rPr>
        <w:t xml:space="preserve">All of the key constructs have been measured using scales in the research reviews that are currently available. Each measurement has a 5-point </w:t>
      </w:r>
      <w:proofErr w:type="spellStart"/>
      <w:r w:rsidRPr="00622889">
        <w:rPr>
          <w:rFonts w:ascii="Times New Roman" w:hAnsi="Times New Roman" w:cs="Times New Roman"/>
          <w:sz w:val="24"/>
          <w:szCs w:val="24"/>
        </w:rPr>
        <w:t>Likert</w:t>
      </w:r>
      <w:proofErr w:type="spellEnd"/>
      <w:r w:rsidRPr="00622889">
        <w:rPr>
          <w:rFonts w:ascii="Times New Roman" w:hAnsi="Times New Roman" w:cs="Times New Roman"/>
          <w:sz w:val="24"/>
          <w:szCs w:val="24"/>
        </w:rPr>
        <w:t>-type scale</w:t>
      </w:r>
      <w:r w:rsidR="00123F7A">
        <w:rPr>
          <w:rFonts w:ascii="Times New Roman" w:hAnsi="Times New Roman" w:cs="Times New Roman"/>
          <w:sz w:val="24"/>
          <w:szCs w:val="24"/>
        </w:rPr>
        <w:t>,</w:t>
      </w:r>
      <w:r w:rsidRPr="00622889">
        <w:rPr>
          <w:rFonts w:ascii="Times New Roman" w:hAnsi="Times New Roman" w:cs="Times New Roman"/>
          <w:sz w:val="24"/>
          <w:szCs w:val="24"/>
        </w:rPr>
        <w:t xml:space="preserve"> with the options ranging from (1) strongly disagree to (5) strongly agree.</w:t>
      </w:r>
    </w:p>
    <w:p w:rsidR="00622889" w:rsidRPr="00622889" w:rsidRDefault="00622889" w:rsidP="00622889">
      <w:pPr>
        <w:spacing w:line="360" w:lineRule="auto"/>
        <w:ind w:firstLine="851"/>
        <w:jc w:val="both"/>
        <w:rPr>
          <w:rFonts w:ascii="Times New Roman" w:hAnsi="Times New Roman" w:cs="Times New Roman"/>
          <w:sz w:val="24"/>
          <w:szCs w:val="24"/>
        </w:rPr>
      </w:pPr>
      <w:r w:rsidRPr="00622889">
        <w:rPr>
          <w:rFonts w:ascii="Times New Roman" w:hAnsi="Times New Roman" w:cs="Times New Roman"/>
          <w:b/>
          <w:sz w:val="24"/>
          <w:szCs w:val="24"/>
        </w:rPr>
        <w:t>Health consciousness</w:t>
      </w:r>
      <w:r w:rsidRPr="00622889">
        <w:rPr>
          <w:rFonts w:ascii="Times New Roman" w:hAnsi="Times New Roman" w:cs="Times New Roman"/>
          <w:sz w:val="24"/>
          <w:szCs w:val="24"/>
        </w:rPr>
        <w:t xml:space="preserve"> was measured using a 6-item scale that was developed by</w:t>
      </w:r>
      <w:r w:rsidRPr="00622889">
        <w:rPr>
          <w:rFonts w:ascii="Times New Roman" w:hAnsi="Times New Roman" w:cs="Times New Roman"/>
          <w:b/>
          <w:sz w:val="24"/>
          <w:szCs w:val="24"/>
        </w:rPr>
        <w:t xml:space="preserve"> </w:t>
      </w:r>
      <w:proofErr w:type="spellStart"/>
      <w:r w:rsidR="002F47A8">
        <w:rPr>
          <w:rFonts w:ascii="Times New Roman" w:hAnsi="Times New Roman" w:cs="Times New Roman"/>
          <w:color w:val="000000"/>
          <w:sz w:val="24"/>
          <w:szCs w:val="24"/>
          <w:shd w:val="clear" w:color="auto" w:fill="FFFFFF"/>
        </w:rPr>
        <w:t>Michaelidou</w:t>
      </w:r>
      <w:proofErr w:type="spellEnd"/>
      <w:r w:rsidR="002F47A8">
        <w:rPr>
          <w:rFonts w:ascii="Times New Roman" w:hAnsi="Times New Roman" w:cs="Times New Roman"/>
          <w:color w:val="000000"/>
          <w:sz w:val="24"/>
          <w:szCs w:val="24"/>
          <w:shd w:val="clear" w:color="auto" w:fill="FFFFFF"/>
        </w:rPr>
        <w:t xml:space="preserve"> &amp; M. Hassan, (2008</w:t>
      </w:r>
      <w:r w:rsidRPr="00622889">
        <w:rPr>
          <w:rFonts w:ascii="Times New Roman" w:hAnsi="Times New Roman" w:cs="Times New Roman"/>
          <w:color w:val="000000"/>
          <w:sz w:val="24"/>
          <w:szCs w:val="24"/>
          <w:shd w:val="clear" w:color="auto" w:fill="FFFFFF"/>
        </w:rPr>
        <w:t>)</w:t>
      </w:r>
      <w:r w:rsidRPr="00622889">
        <w:rPr>
          <w:rFonts w:ascii="Times New Roman" w:hAnsi="Times New Roman" w:cs="Times New Roman"/>
          <w:sz w:val="24"/>
          <w:szCs w:val="24"/>
        </w:rPr>
        <w:t xml:space="preserve">.  The items intended to inquire how responsible and self-aware respondents were about their health and any changes in it. An item from Health Consciousness is, “I’m very self-conscious about my health.” Respondents were asked to rate their response on 1-5 </w:t>
      </w:r>
      <w:proofErr w:type="spellStart"/>
      <w:r w:rsidRPr="00622889">
        <w:rPr>
          <w:rFonts w:ascii="Times New Roman" w:hAnsi="Times New Roman" w:cs="Times New Roman"/>
          <w:sz w:val="24"/>
          <w:szCs w:val="24"/>
        </w:rPr>
        <w:t>Likert</w:t>
      </w:r>
      <w:proofErr w:type="spellEnd"/>
      <w:r w:rsidRPr="00622889">
        <w:rPr>
          <w:rFonts w:ascii="Times New Roman" w:hAnsi="Times New Roman" w:cs="Times New Roman"/>
          <w:sz w:val="24"/>
          <w:szCs w:val="24"/>
        </w:rPr>
        <w:t>-type scale ranging from strongly disagree to strongly agree.</w:t>
      </w:r>
    </w:p>
    <w:p w:rsidR="00622889" w:rsidRPr="00622889" w:rsidRDefault="00622889" w:rsidP="00622889">
      <w:pPr>
        <w:spacing w:line="360" w:lineRule="auto"/>
        <w:ind w:firstLine="851"/>
        <w:jc w:val="both"/>
        <w:rPr>
          <w:rFonts w:ascii="Times New Roman" w:hAnsi="Times New Roman" w:cs="Times New Roman"/>
          <w:sz w:val="24"/>
          <w:szCs w:val="24"/>
        </w:rPr>
      </w:pPr>
      <w:r w:rsidRPr="00622889">
        <w:rPr>
          <w:rFonts w:ascii="Times New Roman" w:hAnsi="Times New Roman" w:cs="Times New Roman"/>
          <w:b/>
          <w:sz w:val="24"/>
          <w:szCs w:val="24"/>
        </w:rPr>
        <w:t>Economic factors</w:t>
      </w:r>
      <w:r w:rsidRPr="00622889">
        <w:rPr>
          <w:rFonts w:ascii="Times New Roman" w:hAnsi="Times New Roman" w:cs="Times New Roman"/>
          <w:sz w:val="24"/>
          <w:szCs w:val="24"/>
        </w:rPr>
        <w:t xml:space="preserve"> were determined using a 4-item scale designed by</w:t>
      </w:r>
      <w:r w:rsidRPr="00622889">
        <w:rPr>
          <w:rFonts w:ascii="Times New Roman" w:hAnsi="Times New Roman" w:cs="Times New Roman"/>
          <w:b/>
          <w:sz w:val="24"/>
          <w:szCs w:val="24"/>
        </w:rPr>
        <w:t xml:space="preserve"> </w:t>
      </w:r>
      <w:proofErr w:type="spellStart"/>
      <w:r w:rsidRPr="00622889">
        <w:rPr>
          <w:rFonts w:ascii="Times New Roman" w:hAnsi="Times New Roman" w:cs="Times New Roman"/>
          <w:sz w:val="24"/>
        </w:rPr>
        <w:t>Ifeanyichukwu</w:t>
      </w:r>
      <w:proofErr w:type="spellEnd"/>
      <w:r w:rsidRPr="00622889">
        <w:rPr>
          <w:rFonts w:ascii="Times New Roman" w:hAnsi="Times New Roman" w:cs="Times New Roman"/>
          <w:sz w:val="24"/>
        </w:rPr>
        <w:t xml:space="preserve"> &amp; </w:t>
      </w:r>
      <w:proofErr w:type="spellStart"/>
      <w:r w:rsidRPr="00622889">
        <w:rPr>
          <w:rFonts w:ascii="Times New Roman" w:hAnsi="Times New Roman" w:cs="Times New Roman"/>
          <w:sz w:val="24"/>
        </w:rPr>
        <w:t>Nwaizugbo</w:t>
      </w:r>
      <w:proofErr w:type="spellEnd"/>
      <w:r w:rsidRPr="00622889">
        <w:rPr>
          <w:rFonts w:ascii="Times New Roman" w:hAnsi="Times New Roman" w:cs="Times New Roman"/>
          <w:sz w:val="24"/>
        </w:rPr>
        <w:t>, (2020)</w:t>
      </w:r>
      <w:r w:rsidRPr="00622889">
        <w:rPr>
          <w:rFonts w:ascii="Times New Roman" w:hAnsi="Times New Roman" w:cs="Times New Roman"/>
          <w:sz w:val="24"/>
          <w:szCs w:val="24"/>
        </w:rPr>
        <w:t xml:space="preserve">. This set of questions sought to investigate the effect of different levels of income on the respondents’ food choices. An item of this set is, “My income determines what I eat.” Using a </w:t>
      </w:r>
      <w:proofErr w:type="spellStart"/>
      <w:r w:rsidRPr="00622889">
        <w:rPr>
          <w:rFonts w:ascii="Times New Roman" w:hAnsi="Times New Roman" w:cs="Times New Roman"/>
          <w:sz w:val="24"/>
          <w:szCs w:val="24"/>
        </w:rPr>
        <w:t>Likert</w:t>
      </w:r>
      <w:proofErr w:type="spellEnd"/>
      <w:r w:rsidRPr="00622889">
        <w:rPr>
          <w:rFonts w:ascii="Times New Roman" w:hAnsi="Times New Roman" w:cs="Times New Roman"/>
          <w:sz w:val="24"/>
          <w:szCs w:val="24"/>
        </w:rPr>
        <w:t>-type scale ranging from (1) strongly disagree to (5) strongly agree, will help in measuring this construct meticulously.</w:t>
      </w:r>
    </w:p>
    <w:p w:rsidR="00622889" w:rsidRPr="00622889" w:rsidRDefault="00622889" w:rsidP="00622889">
      <w:pPr>
        <w:spacing w:line="360" w:lineRule="auto"/>
        <w:ind w:firstLine="851"/>
        <w:jc w:val="both"/>
        <w:rPr>
          <w:rFonts w:ascii="Times New Roman" w:hAnsi="Times New Roman" w:cs="Times New Roman"/>
          <w:sz w:val="24"/>
          <w:szCs w:val="24"/>
        </w:rPr>
      </w:pPr>
      <w:r w:rsidRPr="00622889">
        <w:rPr>
          <w:rFonts w:ascii="Times New Roman" w:hAnsi="Times New Roman" w:cs="Times New Roman"/>
          <w:b/>
          <w:sz w:val="24"/>
          <w:szCs w:val="24"/>
        </w:rPr>
        <w:t>Environmental factors</w:t>
      </w:r>
      <w:r w:rsidRPr="00622889">
        <w:rPr>
          <w:rFonts w:ascii="Times New Roman" w:hAnsi="Times New Roman" w:cs="Times New Roman"/>
          <w:sz w:val="24"/>
          <w:szCs w:val="24"/>
        </w:rPr>
        <w:t xml:space="preserve"> were quantified by using a 5-item scale prepared by</w:t>
      </w:r>
      <w:r w:rsidRPr="00622889">
        <w:rPr>
          <w:rFonts w:ascii="Times New Roman" w:hAnsi="Times New Roman" w:cs="Times New Roman"/>
          <w:b/>
          <w:sz w:val="24"/>
          <w:szCs w:val="24"/>
        </w:rPr>
        <w:t xml:space="preserve"> </w:t>
      </w:r>
      <w:proofErr w:type="spellStart"/>
      <w:r w:rsidRPr="00622889">
        <w:rPr>
          <w:rFonts w:ascii="Times New Roman" w:hAnsi="Times New Roman" w:cs="Times New Roman"/>
          <w:sz w:val="24"/>
        </w:rPr>
        <w:t>Ifeanyichukwu</w:t>
      </w:r>
      <w:proofErr w:type="spellEnd"/>
      <w:r w:rsidRPr="00622889">
        <w:rPr>
          <w:rFonts w:ascii="Times New Roman" w:hAnsi="Times New Roman" w:cs="Times New Roman"/>
          <w:sz w:val="24"/>
        </w:rPr>
        <w:t xml:space="preserve"> &amp; </w:t>
      </w:r>
      <w:proofErr w:type="spellStart"/>
      <w:r w:rsidRPr="00622889">
        <w:rPr>
          <w:rFonts w:ascii="Times New Roman" w:hAnsi="Times New Roman" w:cs="Times New Roman"/>
          <w:sz w:val="24"/>
        </w:rPr>
        <w:t>Nwaizugbo</w:t>
      </w:r>
      <w:proofErr w:type="spellEnd"/>
      <w:r w:rsidRPr="00622889">
        <w:rPr>
          <w:rFonts w:ascii="Times New Roman" w:hAnsi="Times New Roman" w:cs="Times New Roman"/>
          <w:sz w:val="24"/>
        </w:rPr>
        <w:t>, (2020)</w:t>
      </w:r>
      <w:r w:rsidRPr="00622889">
        <w:rPr>
          <w:rFonts w:ascii="Times New Roman" w:hAnsi="Times New Roman" w:cs="Times New Roman"/>
          <w:sz w:val="24"/>
          <w:szCs w:val="24"/>
        </w:rPr>
        <w:t xml:space="preserve">. This set of items aimed at asking whether the respondents cared for the environment when they decided on what to eat. “I buy and eat foods that the package can be recycled”, is one of the item from this set and, this set is measured using a 1-5 </w:t>
      </w:r>
      <w:proofErr w:type="spellStart"/>
      <w:r w:rsidRPr="00622889">
        <w:rPr>
          <w:rFonts w:ascii="Times New Roman" w:hAnsi="Times New Roman" w:cs="Times New Roman"/>
          <w:sz w:val="24"/>
          <w:szCs w:val="24"/>
        </w:rPr>
        <w:t>Likert</w:t>
      </w:r>
      <w:proofErr w:type="spellEnd"/>
      <w:r w:rsidRPr="00622889">
        <w:rPr>
          <w:rFonts w:ascii="Times New Roman" w:hAnsi="Times New Roman" w:cs="Times New Roman"/>
          <w:sz w:val="24"/>
          <w:szCs w:val="24"/>
        </w:rPr>
        <w:t>-type scale where (1) strongly disagree and (5) strongly agree.</w:t>
      </w:r>
    </w:p>
    <w:p w:rsidR="00622889" w:rsidRPr="00622889" w:rsidRDefault="00622889" w:rsidP="00622889">
      <w:pPr>
        <w:spacing w:line="360" w:lineRule="auto"/>
        <w:ind w:firstLine="851"/>
        <w:jc w:val="both"/>
        <w:rPr>
          <w:rFonts w:ascii="Times New Roman" w:hAnsi="Times New Roman" w:cs="Times New Roman"/>
          <w:sz w:val="24"/>
        </w:rPr>
      </w:pPr>
      <w:r w:rsidRPr="00622889">
        <w:rPr>
          <w:rFonts w:ascii="Times New Roman" w:hAnsi="Times New Roman" w:cs="Times New Roman"/>
          <w:b/>
          <w:sz w:val="24"/>
          <w:szCs w:val="24"/>
        </w:rPr>
        <w:t>Consumer attitude</w:t>
      </w:r>
      <w:r w:rsidRPr="00622889">
        <w:rPr>
          <w:rFonts w:ascii="Times New Roman" w:hAnsi="Times New Roman" w:cs="Times New Roman"/>
          <w:sz w:val="24"/>
          <w:szCs w:val="24"/>
        </w:rPr>
        <w:t xml:space="preserve"> were determined using a 4-item scale crafted by</w:t>
      </w:r>
      <w:r w:rsidRPr="00622889">
        <w:rPr>
          <w:rFonts w:ascii="Times New Roman" w:hAnsi="Times New Roman" w:cs="Times New Roman"/>
          <w:b/>
          <w:sz w:val="24"/>
          <w:szCs w:val="24"/>
        </w:rPr>
        <w:t xml:space="preserve"> </w:t>
      </w:r>
      <w:proofErr w:type="spellStart"/>
      <w:r w:rsidRPr="00622889">
        <w:rPr>
          <w:rFonts w:ascii="Times New Roman" w:hAnsi="Times New Roman" w:cs="Times New Roman"/>
          <w:sz w:val="24"/>
        </w:rPr>
        <w:t>Ifeanyichukwu</w:t>
      </w:r>
      <w:proofErr w:type="spellEnd"/>
      <w:r w:rsidRPr="00622889">
        <w:rPr>
          <w:rFonts w:ascii="Times New Roman" w:hAnsi="Times New Roman" w:cs="Times New Roman"/>
          <w:sz w:val="24"/>
        </w:rPr>
        <w:t xml:space="preserve"> &amp; </w:t>
      </w:r>
      <w:proofErr w:type="spellStart"/>
      <w:r w:rsidRPr="00622889">
        <w:rPr>
          <w:rFonts w:ascii="Times New Roman" w:hAnsi="Times New Roman" w:cs="Times New Roman"/>
          <w:sz w:val="24"/>
        </w:rPr>
        <w:t>Nwaizugbo</w:t>
      </w:r>
      <w:proofErr w:type="spellEnd"/>
      <w:r w:rsidRPr="00622889">
        <w:rPr>
          <w:rFonts w:ascii="Times New Roman" w:hAnsi="Times New Roman" w:cs="Times New Roman"/>
          <w:sz w:val="24"/>
        </w:rPr>
        <w:t>, (2020)</w:t>
      </w:r>
      <w:r w:rsidRPr="00622889">
        <w:rPr>
          <w:rFonts w:ascii="Times New Roman" w:hAnsi="Times New Roman" w:cs="Times New Roman"/>
          <w:sz w:val="24"/>
          <w:szCs w:val="24"/>
        </w:rPr>
        <w:t xml:space="preserve">. The </w:t>
      </w:r>
      <w:proofErr w:type="gramStart"/>
      <w:r w:rsidRPr="00622889">
        <w:rPr>
          <w:rFonts w:ascii="Times New Roman" w:hAnsi="Times New Roman" w:cs="Times New Roman"/>
          <w:sz w:val="24"/>
          <w:szCs w:val="24"/>
        </w:rPr>
        <w:t>design of these constructs assist</w:t>
      </w:r>
      <w:proofErr w:type="gramEnd"/>
      <w:r w:rsidRPr="00622889">
        <w:rPr>
          <w:rFonts w:ascii="Times New Roman" w:hAnsi="Times New Roman" w:cs="Times New Roman"/>
          <w:sz w:val="24"/>
          <w:szCs w:val="24"/>
        </w:rPr>
        <w:t xml:space="preserve"> the researcher in analyzing the many attitudes that people have towards their consumption </w:t>
      </w:r>
      <w:proofErr w:type="spellStart"/>
      <w:r w:rsidRPr="00622889">
        <w:rPr>
          <w:rFonts w:ascii="Times New Roman" w:hAnsi="Times New Roman" w:cs="Times New Roman"/>
          <w:sz w:val="24"/>
          <w:szCs w:val="24"/>
        </w:rPr>
        <w:t>behaviour</w:t>
      </w:r>
      <w:proofErr w:type="spellEnd"/>
      <w:r w:rsidRPr="00622889">
        <w:rPr>
          <w:rFonts w:ascii="Times New Roman" w:hAnsi="Times New Roman" w:cs="Times New Roman"/>
          <w:sz w:val="24"/>
          <w:szCs w:val="24"/>
        </w:rPr>
        <w:t xml:space="preserve">. For example, “My past experiences influence my consumption </w:t>
      </w:r>
      <w:proofErr w:type="spellStart"/>
      <w:r w:rsidRPr="00622889">
        <w:rPr>
          <w:rFonts w:ascii="Times New Roman" w:hAnsi="Times New Roman" w:cs="Times New Roman"/>
          <w:sz w:val="24"/>
          <w:szCs w:val="24"/>
        </w:rPr>
        <w:t>behaviour</w:t>
      </w:r>
      <w:proofErr w:type="spellEnd"/>
      <w:r w:rsidRPr="00622889">
        <w:rPr>
          <w:rFonts w:ascii="Times New Roman" w:hAnsi="Times New Roman" w:cs="Times New Roman"/>
          <w:sz w:val="24"/>
          <w:szCs w:val="24"/>
        </w:rPr>
        <w:t xml:space="preserve">”, is one of the 4 items in this set of questions. Respondents were requested to weigh their response on 1-5 </w:t>
      </w:r>
      <w:proofErr w:type="spellStart"/>
      <w:r w:rsidRPr="00622889">
        <w:rPr>
          <w:rFonts w:ascii="Times New Roman" w:hAnsi="Times New Roman" w:cs="Times New Roman"/>
          <w:sz w:val="24"/>
          <w:szCs w:val="24"/>
        </w:rPr>
        <w:t>Likert</w:t>
      </w:r>
      <w:proofErr w:type="spellEnd"/>
      <w:r w:rsidRPr="00622889">
        <w:rPr>
          <w:rFonts w:ascii="Times New Roman" w:hAnsi="Times New Roman" w:cs="Times New Roman"/>
          <w:sz w:val="24"/>
          <w:szCs w:val="24"/>
        </w:rPr>
        <w:t>-type scale, ranging from strongly disagree (1) to strongly agree (5).</w:t>
      </w:r>
    </w:p>
    <w:p w:rsidR="00622889" w:rsidRPr="00622889" w:rsidRDefault="00622889" w:rsidP="00622889">
      <w:pPr>
        <w:spacing w:after="0" w:line="360" w:lineRule="auto"/>
        <w:ind w:firstLine="851"/>
        <w:jc w:val="both"/>
        <w:rPr>
          <w:rFonts w:ascii="Times New Roman" w:hAnsi="Times New Roman" w:cs="Times New Roman"/>
          <w:sz w:val="24"/>
          <w:szCs w:val="24"/>
        </w:rPr>
      </w:pPr>
      <w:r w:rsidRPr="00622889">
        <w:rPr>
          <w:rFonts w:ascii="Times New Roman" w:hAnsi="Times New Roman" w:cs="Times New Roman"/>
          <w:b/>
          <w:sz w:val="24"/>
          <w:szCs w:val="24"/>
        </w:rPr>
        <w:t xml:space="preserve">Purchase </w:t>
      </w:r>
      <w:proofErr w:type="gramStart"/>
      <w:r w:rsidRPr="00622889">
        <w:rPr>
          <w:rFonts w:ascii="Times New Roman" w:hAnsi="Times New Roman" w:cs="Times New Roman"/>
          <w:b/>
          <w:sz w:val="24"/>
          <w:szCs w:val="24"/>
        </w:rPr>
        <w:t>intention</w:t>
      </w:r>
      <w:r w:rsidRPr="00622889">
        <w:rPr>
          <w:rFonts w:ascii="Times New Roman" w:hAnsi="Times New Roman" w:cs="Times New Roman"/>
          <w:sz w:val="24"/>
          <w:szCs w:val="24"/>
        </w:rPr>
        <w:t xml:space="preserve"> were</w:t>
      </w:r>
      <w:proofErr w:type="gramEnd"/>
      <w:r w:rsidRPr="00622889">
        <w:rPr>
          <w:rFonts w:ascii="Times New Roman" w:hAnsi="Times New Roman" w:cs="Times New Roman"/>
          <w:sz w:val="24"/>
          <w:szCs w:val="24"/>
        </w:rPr>
        <w:t xml:space="preserve"> determined using a 3-item scale developed by</w:t>
      </w:r>
      <w:r w:rsidRPr="00622889">
        <w:rPr>
          <w:rFonts w:ascii="Times New Roman" w:hAnsi="Times New Roman" w:cs="Times New Roman"/>
          <w:b/>
          <w:sz w:val="24"/>
          <w:szCs w:val="24"/>
        </w:rPr>
        <w:t xml:space="preserve"> </w:t>
      </w:r>
      <w:proofErr w:type="spellStart"/>
      <w:r w:rsidR="002F47A8">
        <w:rPr>
          <w:rFonts w:ascii="Times New Roman" w:hAnsi="Times New Roman" w:cs="Times New Roman"/>
          <w:color w:val="000000"/>
          <w:sz w:val="24"/>
          <w:szCs w:val="24"/>
          <w:shd w:val="clear" w:color="auto" w:fill="FFFFFF"/>
        </w:rPr>
        <w:t>Michaelidou</w:t>
      </w:r>
      <w:proofErr w:type="spellEnd"/>
      <w:r w:rsidR="002F47A8">
        <w:rPr>
          <w:rFonts w:ascii="Times New Roman" w:hAnsi="Times New Roman" w:cs="Times New Roman"/>
          <w:color w:val="000000"/>
          <w:sz w:val="24"/>
          <w:szCs w:val="24"/>
          <w:shd w:val="clear" w:color="auto" w:fill="FFFFFF"/>
        </w:rPr>
        <w:t xml:space="preserve"> &amp; Hassan, (2008</w:t>
      </w:r>
      <w:r w:rsidRPr="00622889">
        <w:rPr>
          <w:rFonts w:ascii="Times New Roman" w:hAnsi="Times New Roman" w:cs="Times New Roman"/>
          <w:color w:val="000000"/>
          <w:sz w:val="24"/>
          <w:szCs w:val="24"/>
          <w:shd w:val="clear" w:color="auto" w:fill="FFFFFF"/>
        </w:rPr>
        <w:t>)</w:t>
      </w:r>
      <w:r w:rsidRPr="00622889">
        <w:rPr>
          <w:rFonts w:ascii="Times New Roman" w:hAnsi="Times New Roman" w:cs="Times New Roman"/>
          <w:sz w:val="24"/>
          <w:szCs w:val="24"/>
        </w:rPr>
        <w:t xml:space="preserve">. These items were designed to inquire about the respondents’ intent of making a purchase and its likeliness. One of the </w:t>
      </w:r>
      <w:proofErr w:type="gramStart"/>
      <w:r w:rsidRPr="00622889">
        <w:rPr>
          <w:rFonts w:ascii="Times New Roman" w:hAnsi="Times New Roman" w:cs="Times New Roman"/>
          <w:sz w:val="24"/>
          <w:szCs w:val="24"/>
        </w:rPr>
        <w:t>item</w:t>
      </w:r>
      <w:proofErr w:type="gramEnd"/>
      <w:r w:rsidRPr="00622889">
        <w:rPr>
          <w:rFonts w:ascii="Times New Roman" w:hAnsi="Times New Roman" w:cs="Times New Roman"/>
          <w:sz w:val="24"/>
          <w:szCs w:val="24"/>
        </w:rPr>
        <w:t xml:space="preserve"> from this set is. “I want to purchase organic food produce within the next fortnight.” </w:t>
      </w:r>
      <w:proofErr w:type="gramStart"/>
      <w:r w:rsidRPr="00622889">
        <w:rPr>
          <w:rFonts w:ascii="Times New Roman" w:hAnsi="Times New Roman" w:cs="Times New Roman"/>
          <w:sz w:val="24"/>
          <w:szCs w:val="24"/>
        </w:rPr>
        <w:t xml:space="preserve">A 5-point </w:t>
      </w:r>
      <w:proofErr w:type="spellStart"/>
      <w:r w:rsidRPr="00622889">
        <w:rPr>
          <w:rFonts w:ascii="Times New Roman" w:hAnsi="Times New Roman" w:cs="Times New Roman"/>
          <w:sz w:val="24"/>
          <w:szCs w:val="24"/>
        </w:rPr>
        <w:t>Likert</w:t>
      </w:r>
      <w:proofErr w:type="spellEnd"/>
      <w:r w:rsidRPr="00622889">
        <w:rPr>
          <w:rFonts w:ascii="Times New Roman" w:hAnsi="Times New Roman" w:cs="Times New Roman"/>
          <w:sz w:val="24"/>
          <w:szCs w:val="24"/>
        </w:rPr>
        <w:t>-type scale with options of responses varying between (1) strongly disagree</w:t>
      </w:r>
      <w:proofErr w:type="gramEnd"/>
      <w:r w:rsidRPr="00622889">
        <w:rPr>
          <w:rFonts w:ascii="Times New Roman" w:hAnsi="Times New Roman" w:cs="Times New Roman"/>
          <w:sz w:val="24"/>
          <w:szCs w:val="24"/>
        </w:rPr>
        <w:t xml:space="preserve"> to (5) strongly agree would help in determining the probable impacts on consumers’ purchase intent.</w:t>
      </w:r>
    </w:p>
    <w:p w:rsidR="00622889" w:rsidRPr="00622889" w:rsidRDefault="00622889" w:rsidP="00622889">
      <w:pPr>
        <w:spacing w:after="0" w:line="360" w:lineRule="auto"/>
        <w:ind w:firstLine="851"/>
        <w:jc w:val="both"/>
        <w:rPr>
          <w:rFonts w:ascii="Times New Roman" w:hAnsi="Times New Roman" w:cs="Times New Roman"/>
          <w:sz w:val="24"/>
          <w:szCs w:val="24"/>
        </w:rPr>
      </w:pPr>
    </w:p>
    <w:tbl>
      <w:tblPr>
        <w:tblStyle w:val="TableGrid"/>
        <w:tblW w:w="10119" w:type="dxa"/>
        <w:tblInd w:w="-572" w:type="dxa"/>
        <w:tblLook w:val="04A0" w:firstRow="1" w:lastRow="0" w:firstColumn="1" w:lastColumn="0" w:noHBand="0" w:noVBand="1"/>
      </w:tblPr>
      <w:tblGrid>
        <w:gridCol w:w="630"/>
        <w:gridCol w:w="1767"/>
        <w:gridCol w:w="2842"/>
        <w:gridCol w:w="1736"/>
        <w:gridCol w:w="790"/>
        <w:gridCol w:w="2354"/>
      </w:tblGrid>
      <w:tr w:rsidR="00622889" w:rsidRPr="00622889" w:rsidTr="00AC045F">
        <w:trPr>
          <w:trHeight w:val="278"/>
        </w:trPr>
        <w:tc>
          <w:tcPr>
            <w:tcW w:w="624" w:type="dxa"/>
            <w:vAlign w:val="center"/>
          </w:tcPr>
          <w:p w:rsidR="00622889" w:rsidRPr="00622889" w:rsidRDefault="00622889" w:rsidP="00622889">
            <w:pPr>
              <w:spacing w:line="360" w:lineRule="auto"/>
              <w:rPr>
                <w:rFonts w:ascii="Times New Roman" w:hAnsi="Times New Roman" w:cs="Times New Roman"/>
                <w:b/>
                <w:sz w:val="24"/>
                <w:szCs w:val="24"/>
              </w:rPr>
            </w:pPr>
            <w:r w:rsidRPr="00622889">
              <w:rPr>
                <w:rFonts w:ascii="Times New Roman" w:hAnsi="Times New Roman" w:cs="Times New Roman"/>
                <w:b/>
                <w:sz w:val="24"/>
                <w:szCs w:val="24"/>
              </w:rPr>
              <w:t>No#</w:t>
            </w:r>
          </w:p>
        </w:tc>
        <w:tc>
          <w:tcPr>
            <w:tcW w:w="1769" w:type="dxa"/>
            <w:vAlign w:val="center"/>
          </w:tcPr>
          <w:p w:rsidR="00622889" w:rsidRPr="00622889" w:rsidRDefault="00622889" w:rsidP="00622889">
            <w:pPr>
              <w:spacing w:line="360" w:lineRule="auto"/>
              <w:rPr>
                <w:rFonts w:ascii="Times New Roman" w:hAnsi="Times New Roman" w:cs="Times New Roman"/>
                <w:b/>
                <w:sz w:val="24"/>
                <w:szCs w:val="24"/>
              </w:rPr>
            </w:pPr>
            <w:r w:rsidRPr="00622889">
              <w:rPr>
                <w:rFonts w:ascii="Times New Roman" w:hAnsi="Times New Roman" w:cs="Times New Roman"/>
                <w:b/>
                <w:sz w:val="24"/>
                <w:szCs w:val="24"/>
              </w:rPr>
              <w:t>Variables</w:t>
            </w:r>
          </w:p>
        </w:tc>
        <w:tc>
          <w:tcPr>
            <w:tcW w:w="2854" w:type="dxa"/>
            <w:vAlign w:val="center"/>
          </w:tcPr>
          <w:p w:rsidR="00622889" w:rsidRPr="00622889" w:rsidRDefault="00622889" w:rsidP="00622889">
            <w:pPr>
              <w:spacing w:line="360" w:lineRule="auto"/>
              <w:rPr>
                <w:rFonts w:ascii="Times New Roman" w:hAnsi="Times New Roman" w:cs="Times New Roman"/>
                <w:b/>
                <w:sz w:val="24"/>
                <w:szCs w:val="24"/>
              </w:rPr>
            </w:pPr>
            <w:r w:rsidRPr="00622889">
              <w:rPr>
                <w:rFonts w:ascii="Times New Roman" w:hAnsi="Times New Roman" w:cs="Times New Roman"/>
                <w:b/>
                <w:sz w:val="24"/>
                <w:szCs w:val="24"/>
              </w:rPr>
              <w:t>Operationalized</w:t>
            </w:r>
          </w:p>
        </w:tc>
        <w:tc>
          <w:tcPr>
            <w:tcW w:w="1721" w:type="dxa"/>
            <w:vAlign w:val="center"/>
          </w:tcPr>
          <w:p w:rsidR="00622889" w:rsidRPr="00622889" w:rsidRDefault="00622889" w:rsidP="00622889">
            <w:pPr>
              <w:spacing w:line="360" w:lineRule="auto"/>
              <w:rPr>
                <w:rFonts w:ascii="Times New Roman" w:hAnsi="Times New Roman" w:cs="Times New Roman"/>
                <w:b/>
                <w:sz w:val="24"/>
                <w:szCs w:val="24"/>
              </w:rPr>
            </w:pPr>
            <w:r w:rsidRPr="00622889">
              <w:rPr>
                <w:rFonts w:ascii="Times New Roman" w:hAnsi="Times New Roman" w:cs="Times New Roman"/>
                <w:b/>
                <w:sz w:val="24"/>
                <w:szCs w:val="24"/>
              </w:rPr>
              <w:t>Measurement</w:t>
            </w:r>
          </w:p>
        </w:tc>
        <w:tc>
          <w:tcPr>
            <w:tcW w:w="783" w:type="dxa"/>
            <w:vAlign w:val="center"/>
          </w:tcPr>
          <w:p w:rsidR="00622889" w:rsidRPr="00622889" w:rsidRDefault="00622889" w:rsidP="00622889">
            <w:pPr>
              <w:spacing w:line="360" w:lineRule="auto"/>
              <w:rPr>
                <w:rFonts w:ascii="Times New Roman" w:hAnsi="Times New Roman" w:cs="Times New Roman"/>
                <w:b/>
                <w:sz w:val="24"/>
                <w:szCs w:val="24"/>
              </w:rPr>
            </w:pPr>
            <w:r w:rsidRPr="00622889">
              <w:rPr>
                <w:rFonts w:ascii="Times New Roman" w:hAnsi="Times New Roman" w:cs="Times New Roman"/>
                <w:b/>
                <w:sz w:val="24"/>
                <w:szCs w:val="24"/>
              </w:rPr>
              <w:t>No. of Items</w:t>
            </w:r>
          </w:p>
        </w:tc>
        <w:tc>
          <w:tcPr>
            <w:tcW w:w="2368" w:type="dxa"/>
            <w:vAlign w:val="center"/>
          </w:tcPr>
          <w:p w:rsidR="00622889" w:rsidRPr="00622889" w:rsidRDefault="00622889" w:rsidP="00622889">
            <w:pPr>
              <w:spacing w:line="360" w:lineRule="auto"/>
              <w:rPr>
                <w:rFonts w:ascii="Times New Roman" w:hAnsi="Times New Roman" w:cs="Times New Roman"/>
                <w:b/>
                <w:sz w:val="24"/>
                <w:szCs w:val="24"/>
              </w:rPr>
            </w:pPr>
            <w:r w:rsidRPr="00622889">
              <w:rPr>
                <w:rFonts w:ascii="Times New Roman" w:hAnsi="Times New Roman" w:cs="Times New Roman"/>
                <w:b/>
                <w:sz w:val="24"/>
                <w:szCs w:val="24"/>
              </w:rPr>
              <w:t>Sample Item</w:t>
            </w:r>
          </w:p>
        </w:tc>
      </w:tr>
      <w:tr w:rsidR="00622889" w:rsidRPr="00622889" w:rsidTr="00AC045F">
        <w:trPr>
          <w:trHeight w:val="1979"/>
        </w:trPr>
        <w:tc>
          <w:tcPr>
            <w:tcW w:w="624" w:type="dxa"/>
            <w:vAlign w:val="center"/>
          </w:tcPr>
          <w:p w:rsidR="00622889" w:rsidRPr="00622889" w:rsidRDefault="00622889" w:rsidP="00622889">
            <w:pPr>
              <w:spacing w:line="360" w:lineRule="auto"/>
              <w:rPr>
                <w:rFonts w:ascii="Times New Roman" w:hAnsi="Times New Roman" w:cs="Times New Roman"/>
                <w:b/>
                <w:sz w:val="24"/>
                <w:szCs w:val="24"/>
              </w:rPr>
            </w:pPr>
            <w:r w:rsidRPr="00622889">
              <w:rPr>
                <w:rFonts w:ascii="Times New Roman" w:hAnsi="Times New Roman" w:cs="Times New Roman"/>
                <w:b/>
                <w:sz w:val="24"/>
                <w:szCs w:val="24"/>
              </w:rPr>
              <w:t>1</w:t>
            </w:r>
          </w:p>
        </w:tc>
        <w:tc>
          <w:tcPr>
            <w:tcW w:w="1769" w:type="dxa"/>
          </w:tcPr>
          <w:p w:rsidR="00622889" w:rsidRPr="00622889" w:rsidRDefault="00622889" w:rsidP="00622889">
            <w:pPr>
              <w:spacing w:line="360" w:lineRule="auto"/>
              <w:rPr>
                <w:rFonts w:ascii="Times New Roman" w:hAnsi="Times New Roman" w:cs="Times New Roman"/>
                <w:sz w:val="24"/>
                <w:szCs w:val="24"/>
              </w:rPr>
            </w:pPr>
            <w:r w:rsidRPr="00622889">
              <w:rPr>
                <w:rFonts w:ascii="Times New Roman" w:hAnsi="Times New Roman" w:cs="Times New Roman"/>
                <w:sz w:val="24"/>
                <w:szCs w:val="24"/>
              </w:rPr>
              <w:t>Health Consciousness</w:t>
            </w:r>
          </w:p>
        </w:tc>
        <w:tc>
          <w:tcPr>
            <w:tcW w:w="2854" w:type="dxa"/>
          </w:tcPr>
          <w:p w:rsidR="00622889" w:rsidRPr="00622889" w:rsidRDefault="00622889" w:rsidP="00622889">
            <w:pPr>
              <w:spacing w:line="360" w:lineRule="auto"/>
              <w:rPr>
                <w:rFonts w:ascii="Times New Roman" w:hAnsi="Times New Roman" w:cs="Times New Roman"/>
                <w:sz w:val="24"/>
                <w:szCs w:val="24"/>
              </w:rPr>
            </w:pPr>
            <w:r w:rsidRPr="00622889">
              <w:rPr>
                <w:rFonts w:ascii="Times New Roman" w:hAnsi="Times New Roman" w:cs="Times New Roman"/>
                <w:sz w:val="24"/>
                <w:szCs w:val="24"/>
              </w:rPr>
              <w:t>The level to which an individual tends to engage in healthy behaviors is referred to as health consciousness.</w:t>
            </w:r>
          </w:p>
        </w:tc>
        <w:tc>
          <w:tcPr>
            <w:tcW w:w="1721" w:type="dxa"/>
          </w:tcPr>
          <w:p w:rsidR="00622889" w:rsidRPr="00622889" w:rsidRDefault="002F47A8" w:rsidP="00622889">
            <w:pPr>
              <w:spacing w:line="360" w:lineRule="auto"/>
              <w:rPr>
                <w:rFonts w:ascii="Times New Roman" w:hAnsi="Times New Roman" w:cs="Times New Roman"/>
                <w:sz w:val="24"/>
                <w:szCs w:val="24"/>
              </w:rPr>
            </w:pPr>
            <w:r>
              <w:rPr>
                <w:rFonts w:ascii="Times New Roman" w:hAnsi="Times New Roman" w:cs="Times New Roman"/>
                <w:color w:val="000000"/>
                <w:sz w:val="24"/>
                <w:szCs w:val="24"/>
                <w:shd w:val="clear" w:color="auto" w:fill="FFFFFF"/>
              </w:rPr>
              <w:t>(</w:t>
            </w:r>
            <w:proofErr w:type="spellStart"/>
            <w:r>
              <w:rPr>
                <w:rFonts w:ascii="Times New Roman" w:hAnsi="Times New Roman" w:cs="Times New Roman"/>
                <w:color w:val="000000"/>
                <w:sz w:val="24"/>
                <w:szCs w:val="24"/>
                <w:shd w:val="clear" w:color="auto" w:fill="FFFFFF"/>
              </w:rPr>
              <w:t>Michaelidou</w:t>
            </w:r>
            <w:proofErr w:type="spellEnd"/>
            <w:r>
              <w:rPr>
                <w:rFonts w:ascii="Times New Roman" w:hAnsi="Times New Roman" w:cs="Times New Roman"/>
                <w:color w:val="000000"/>
                <w:sz w:val="24"/>
                <w:szCs w:val="24"/>
                <w:shd w:val="clear" w:color="auto" w:fill="FFFFFF"/>
              </w:rPr>
              <w:t xml:space="preserve"> &amp; Hassan, 2008</w:t>
            </w:r>
            <w:r w:rsidR="00622889" w:rsidRPr="00622889">
              <w:rPr>
                <w:rFonts w:ascii="Times New Roman" w:hAnsi="Times New Roman" w:cs="Times New Roman"/>
                <w:color w:val="000000"/>
                <w:sz w:val="24"/>
                <w:szCs w:val="24"/>
                <w:shd w:val="clear" w:color="auto" w:fill="FFFFFF"/>
              </w:rPr>
              <w:t>)</w:t>
            </w:r>
          </w:p>
        </w:tc>
        <w:tc>
          <w:tcPr>
            <w:tcW w:w="783" w:type="dxa"/>
          </w:tcPr>
          <w:p w:rsidR="00622889" w:rsidRPr="00622889" w:rsidRDefault="00622889" w:rsidP="00622889">
            <w:pPr>
              <w:spacing w:line="360" w:lineRule="auto"/>
              <w:rPr>
                <w:rFonts w:ascii="Times New Roman" w:hAnsi="Times New Roman" w:cs="Times New Roman"/>
                <w:sz w:val="24"/>
                <w:szCs w:val="24"/>
              </w:rPr>
            </w:pPr>
            <w:r w:rsidRPr="00622889">
              <w:rPr>
                <w:rFonts w:ascii="Times New Roman" w:hAnsi="Times New Roman" w:cs="Times New Roman"/>
                <w:sz w:val="24"/>
                <w:szCs w:val="24"/>
              </w:rPr>
              <w:t>6</w:t>
            </w:r>
          </w:p>
        </w:tc>
        <w:tc>
          <w:tcPr>
            <w:tcW w:w="2368" w:type="dxa"/>
          </w:tcPr>
          <w:p w:rsidR="00622889" w:rsidRPr="00622889" w:rsidRDefault="00622889" w:rsidP="00622889">
            <w:pPr>
              <w:spacing w:line="360" w:lineRule="auto"/>
              <w:rPr>
                <w:rFonts w:ascii="Times New Roman" w:hAnsi="Times New Roman" w:cs="Times New Roman"/>
                <w:sz w:val="24"/>
                <w:szCs w:val="24"/>
              </w:rPr>
            </w:pPr>
            <w:r w:rsidRPr="00622889">
              <w:rPr>
                <w:rFonts w:ascii="Times New Roman" w:hAnsi="Times New Roman" w:cs="Times New Roman"/>
                <w:sz w:val="24"/>
                <w:szCs w:val="24"/>
              </w:rPr>
              <w:t>“I’m very self-conscious about my health”.</w:t>
            </w:r>
          </w:p>
        </w:tc>
      </w:tr>
      <w:tr w:rsidR="00622889" w:rsidRPr="00622889" w:rsidTr="00AC045F">
        <w:trPr>
          <w:trHeight w:val="1601"/>
        </w:trPr>
        <w:tc>
          <w:tcPr>
            <w:tcW w:w="624" w:type="dxa"/>
            <w:vAlign w:val="center"/>
          </w:tcPr>
          <w:p w:rsidR="00622889" w:rsidRPr="00622889" w:rsidRDefault="00622889" w:rsidP="00622889">
            <w:pPr>
              <w:spacing w:line="360" w:lineRule="auto"/>
              <w:rPr>
                <w:rFonts w:ascii="Times New Roman" w:hAnsi="Times New Roman" w:cs="Times New Roman"/>
                <w:b/>
                <w:sz w:val="24"/>
                <w:szCs w:val="24"/>
              </w:rPr>
            </w:pPr>
            <w:r w:rsidRPr="00622889">
              <w:rPr>
                <w:rFonts w:ascii="Times New Roman" w:hAnsi="Times New Roman" w:cs="Times New Roman"/>
                <w:b/>
                <w:sz w:val="24"/>
                <w:szCs w:val="24"/>
              </w:rPr>
              <w:t>2</w:t>
            </w:r>
          </w:p>
        </w:tc>
        <w:tc>
          <w:tcPr>
            <w:tcW w:w="1769" w:type="dxa"/>
          </w:tcPr>
          <w:p w:rsidR="00622889" w:rsidRPr="00622889" w:rsidRDefault="00622889" w:rsidP="00622889">
            <w:pPr>
              <w:spacing w:line="360" w:lineRule="auto"/>
              <w:rPr>
                <w:rFonts w:ascii="Times New Roman" w:hAnsi="Times New Roman" w:cs="Times New Roman"/>
                <w:sz w:val="24"/>
                <w:szCs w:val="24"/>
              </w:rPr>
            </w:pPr>
            <w:r w:rsidRPr="00622889">
              <w:rPr>
                <w:rFonts w:ascii="Times New Roman" w:hAnsi="Times New Roman" w:cs="Times New Roman"/>
                <w:sz w:val="24"/>
                <w:szCs w:val="24"/>
              </w:rPr>
              <w:t>Economic Factors</w:t>
            </w:r>
          </w:p>
        </w:tc>
        <w:tc>
          <w:tcPr>
            <w:tcW w:w="2854" w:type="dxa"/>
          </w:tcPr>
          <w:p w:rsidR="00622889" w:rsidRPr="00622889" w:rsidRDefault="00622889" w:rsidP="00622889">
            <w:pPr>
              <w:spacing w:line="360" w:lineRule="auto"/>
              <w:rPr>
                <w:rFonts w:ascii="Times New Roman" w:hAnsi="Times New Roman" w:cs="Times New Roman"/>
                <w:sz w:val="24"/>
                <w:szCs w:val="24"/>
              </w:rPr>
            </w:pPr>
            <w:r w:rsidRPr="00622889">
              <w:rPr>
                <w:rFonts w:ascii="Times New Roman" w:hAnsi="Times New Roman" w:cs="Times New Roman"/>
                <w:sz w:val="24"/>
                <w:szCs w:val="24"/>
              </w:rPr>
              <w:t>They refer to all of the variables that can alter and influence a person's purchasing power.</w:t>
            </w:r>
          </w:p>
        </w:tc>
        <w:tc>
          <w:tcPr>
            <w:tcW w:w="1721" w:type="dxa"/>
          </w:tcPr>
          <w:p w:rsidR="00622889" w:rsidRPr="00622889" w:rsidRDefault="00622889" w:rsidP="00622889">
            <w:pPr>
              <w:spacing w:line="360" w:lineRule="auto"/>
              <w:rPr>
                <w:rFonts w:ascii="Times New Roman" w:hAnsi="Times New Roman" w:cs="Times New Roman"/>
                <w:sz w:val="24"/>
                <w:szCs w:val="24"/>
              </w:rPr>
            </w:pPr>
            <w:r w:rsidRPr="00622889">
              <w:rPr>
                <w:rFonts w:ascii="Times New Roman" w:hAnsi="Times New Roman" w:cs="Times New Roman"/>
                <w:sz w:val="24"/>
                <w:szCs w:val="24"/>
              </w:rPr>
              <w:t>(</w:t>
            </w:r>
            <w:proofErr w:type="spellStart"/>
            <w:r w:rsidRPr="00622889">
              <w:rPr>
                <w:rFonts w:ascii="Times New Roman" w:hAnsi="Times New Roman" w:cs="Times New Roman"/>
                <w:sz w:val="24"/>
                <w:szCs w:val="24"/>
              </w:rPr>
              <w:t>Ifeanyichukwu</w:t>
            </w:r>
            <w:proofErr w:type="spellEnd"/>
            <w:r w:rsidRPr="00622889">
              <w:rPr>
                <w:rFonts w:ascii="Times New Roman" w:hAnsi="Times New Roman" w:cs="Times New Roman"/>
                <w:sz w:val="24"/>
                <w:szCs w:val="24"/>
              </w:rPr>
              <w:t xml:space="preserve"> &amp; </w:t>
            </w:r>
            <w:proofErr w:type="spellStart"/>
            <w:r w:rsidRPr="00622889">
              <w:rPr>
                <w:rFonts w:ascii="Times New Roman" w:hAnsi="Times New Roman" w:cs="Times New Roman"/>
                <w:sz w:val="24"/>
                <w:szCs w:val="24"/>
              </w:rPr>
              <w:t>Nwaizugbo</w:t>
            </w:r>
            <w:proofErr w:type="spellEnd"/>
            <w:r w:rsidRPr="00622889">
              <w:rPr>
                <w:rFonts w:ascii="Times New Roman" w:hAnsi="Times New Roman" w:cs="Times New Roman"/>
                <w:sz w:val="24"/>
                <w:szCs w:val="24"/>
              </w:rPr>
              <w:t xml:space="preserve">, 2020) </w:t>
            </w:r>
          </w:p>
        </w:tc>
        <w:tc>
          <w:tcPr>
            <w:tcW w:w="783" w:type="dxa"/>
          </w:tcPr>
          <w:p w:rsidR="00622889" w:rsidRPr="00622889" w:rsidRDefault="00622889" w:rsidP="00622889">
            <w:pPr>
              <w:spacing w:line="360" w:lineRule="auto"/>
              <w:rPr>
                <w:rFonts w:ascii="Times New Roman" w:hAnsi="Times New Roman" w:cs="Times New Roman"/>
                <w:sz w:val="24"/>
                <w:szCs w:val="24"/>
              </w:rPr>
            </w:pPr>
            <w:r w:rsidRPr="00622889">
              <w:rPr>
                <w:rFonts w:ascii="Times New Roman" w:hAnsi="Times New Roman" w:cs="Times New Roman"/>
                <w:sz w:val="24"/>
                <w:szCs w:val="24"/>
              </w:rPr>
              <w:t>4</w:t>
            </w:r>
          </w:p>
        </w:tc>
        <w:tc>
          <w:tcPr>
            <w:tcW w:w="2368" w:type="dxa"/>
          </w:tcPr>
          <w:p w:rsidR="00622889" w:rsidRPr="00622889" w:rsidRDefault="00622889" w:rsidP="00622889">
            <w:pPr>
              <w:spacing w:line="360" w:lineRule="auto"/>
              <w:rPr>
                <w:rFonts w:ascii="Times New Roman" w:hAnsi="Times New Roman" w:cs="Times New Roman"/>
                <w:sz w:val="24"/>
                <w:szCs w:val="24"/>
              </w:rPr>
            </w:pPr>
            <w:r w:rsidRPr="00622889">
              <w:rPr>
                <w:rFonts w:ascii="Times New Roman" w:hAnsi="Times New Roman" w:cs="Times New Roman"/>
                <w:sz w:val="24"/>
                <w:szCs w:val="24"/>
              </w:rPr>
              <w:t>“My income determines what I eat.”</w:t>
            </w:r>
          </w:p>
        </w:tc>
      </w:tr>
      <w:tr w:rsidR="00622889" w:rsidRPr="00622889" w:rsidTr="00AC045F">
        <w:trPr>
          <w:trHeight w:val="2472"/>
        </w:trPr>
        <w:tc>
          <w:tcPr>
            <w:tcW w:w="624" w:type="dxa"/>
            <w:vAlign w:val="center"/>
          </w:tcPr>
          <w:p w:rsidR="00622889" w:rsidRPr="00622889" w:rsidRDefault="00622889" w:rsidP="00622889">
            <w:pPr>
              <w:spacing w:line="360" w:lineRule="auto"/>
              <w:rPr>
                <w:rFonts w:ascii="Times New Roman" w:hAnsi="Times New Roman" w:cs="Times New Roman"/>
                <w:b/>
                <w:sz w:val="24"/>
                <w:szCs w:val="24"/>
              </w:rPr>
            </w:pPr>
            <w:r w:rsidRPr="00622889">
              <w:rPr>
                <w:rFonts w:ascii="Times New Roman" w:hAnsi="Times New Roman" w:cs="Times New Roman"/>
                <w:b/>
                <w:sz w:val="24"/>
                <w:szCs w:val="24"/>
              </w:rPr>
              <w:t>3</w:t>
            </w:r>
          </w:p>
        </w:tc>
        <w:tc>
          <w:tcPr>
            <w:tcW w:w="1769" w:type="dxa"/>
          </w:tcPr>
          <w:p w:rsidR="00622889" w:rsidRPr="00622889" w:rsidRDefault="00622889" w:rsidP="00622889">
            <w:pPr>
              <w:spacing w:line="360" w:lineRule="auto"/>
              <w:rPr>
                <w:rFonts w:ascii="Times New Roman" w:hAnsi="Times New Roman" w:cs="Times New Roman"/>
                <w:sz w:val="24"/>
                <w:szCs w:val="24"/>
              </w:rPr>
            </w:pPr>
            <w:r w:rsidRPr="00622889">
              <w:rPr>
                <w:rFonts w:ascii="Times New Roman" w:hAnsi="Times New Roman" w:cs="Times New Roman"/>
                <w:sz w:val="24"/>
                <w:szCs w:val="24"/>
              </w:rPr>
              <w:t>Environmental Factors</w:t>
            </w:r>
          </w:p>
        </w:tc>
        <w:tc>
          <w:tcPr>
            <w:tcW w:w="2854" w:type="dxa"/>
          </w:tcPr>
          <w:p w:rsidR="00622889" w:rsidRPr="00622889" w:rsidRDefault="00622889" w:rsidP="00622889">
            <w:pPr>
              <w:spacing w:line="360" w:lineRule="auto"/>
              <w:rPr>
                <w:rFonts w:ascii="Times New Roman" w:hAnsi="Times New Roman" w:cs="Times New Roman"/>
                <w:sz w:val="24"/>
                <w:szCs w:val="24"/>
              </w:rPr>
            </w:pPr>
            <w:r w:rsidRPr="00622889">
              <w:rPr>
                <w:rFonts w:ascii="Times New Roman" w:hAnsi="Times New Roman" w:cs="Times New Roman"/>
                <w:sz w:val="24"/>
                <w:szCs w:val="24"/>
              </w:rPr>
              <w:t>The physical, social, and psychological environment in which individuals live and conduct their lives is depicted by environmental factors.</w:t>
            </w:r>
          </w:p>
        </w:tc>
        <w:tc>
          <w:tcPr>
            <w:tcW w:w="1721" w:type="dxa"/>
          </w:tcPr>
          <w:p w:rsidR="00622889" w:rsidRPr="00622889" w:rsidRDefault="00622889" w:rsidP="00622889">
            <w:pPr>
              <w:spacing w:line="360" w:lineRule="auto"/>
              <w:rPr>
                <w:rFonts w:ascii="Times New Roman" w:hAnsi="Times New Roman" w:cs="Times New Roman"/>
                <w:sz w:val="24"/>
                <w:szCs w:val="24"/>
              </w:rPr>
            </w:pPr>
            <w:r w:rsidRPr="00622889">
              <w:rPr>
                <w:rFonts w:ascii="Times New Roman" w:hAnsi="Times New Roman" w:cs="Times New Roman"/>
                <w:sz w:val="24"/>
                <w:szCs w:val="24"/>
              </w:rPr>
              <w:t>(</w:t>
            </w:r>
            <w:proofErr w:type="spellStart"/>
            <w:r w:rsidRPr="00622889">
              <w:rPr>
                <w:rFonts w:ascii="Times New Roman" w:hAnsi="Times New Roman" w:cs="Times New Roman"/>
                <w:sz w:val="24"/>
                <w:szCs w:val="24"/>
              </w:rPr>
              <w:t>Ifeanyichukwu</w:t>
            </w:r>
            <w:proofErr w:type="spellEnd"/>
            <w:r w:rsidRPr="00622889">
              <w:rPr>
                <w:rFonts w:ascii="Times New Roman" w:hAnsi="Times New Roman" w:cs="Times New Roman"/>
                <w:sz w:val="24"/>
                <w:szCs w:val="24"/>
              </w:rPr>
              <w:t xml:space="preserve"> &amp; </w:t>
            </w:r>
            <w:proofErr w:type="spellStart"/>
            <w:r w:rsidRPr="00622889">
              <w:rPr>
                <w:rFonts w:ascii="Times New Roman" w:hAnsi="Times New Roman" w:cs="Times New Roman"/>
                <w:sz w:val="24"/>
                <w:szCs w:val="24"/>
              </w:rPr>
              <w:t>Nwaizugbo</w:t>
            </w:r>
            <w:proofErr w:type="spellEnd"/>
            <w:r w:rsidRPr="00622889">
              <w:rPr>
                <w:rFonts w:ascii="Times New Roman" w:hAnsi="Times New Roman" w:cs="Times New Roman"/>
                <w:sz w:val="24"/>
                <w:szCs w:val="24"/>
              </w:rPr>
              <w:t xml:space="preserve">, 2020) </w:t>
            </w:r>
          </w:p>
        </w:tc>
        <w:tc>
          <w:tcPr>
            <w:tcW w:w="783" w:type="dxa"/>
          </w:tcPr>
          <w:p w:rsidR="00622889" w:rsidRPr="00622889" w:rsidRDefault="00622889" w:rsidP="00622889">
            <w:pPr>
              <w:spacing w:line="360" w:lineRule="auto"/>
              <w:rPr>
                <w:rFonts w:ascii="Times New Roman" w:hAnsi="Times New Roman" w:cs="Times New Roman"/>
                <w:sz w:val="24"/>
                <w:szCs w:val="24"/>
              </w:rPr>
            </w:pPr>
            <w:r w:rsidRPr="00622889">
              <w:rPr>
                <w:rFonts w:ascii="Times New Roman" w:hAnsi="Times New Roman" w:cs="Times New Roman"/>
                <w:sz w:val="24"/>
                <w:szCs w:val="24"/>
              </w:rPr>
              <w:t>5</w:t>
            </w:r>
          </w:p>
        </w:tc>
        <w:tc>
          <w:tcPr>
            <w:tcW w:w="2368" w:type="dxa"/>
          </w:tcPr>
          <w:p w:rsidR="00622889" w:rsidRPr="00622889" w:rsidRDefault="00622889" w:rsidP="00622889">
            <w:pPr>
              <w:spacing w:line="360" w:lineRule="auto"/>
              <w:rPr>
                <w:rFonts w:ascii="Times New Roman" w:hAnsi="Times New Roman" w:cs="Times New Roman"/>
                <w:sz w:val="24"/>
                <w:szCs w:val="24"/>
              </w:rPr>
            </w:pPr>
            <w:r w:rsidRPr="00622889">
              <w:rPr>
                <w:rFonts w:ascii="Times New Roman" w:hAnsi="Times New Roman" w:cs="Times New Roman"/>
                <w:sz w:val="24"/>
                <w:szCs w:val="24"/>
              </w:rPr>
              <w:t>“I buy and eat foods that the package can be recycled”</w:t>
            </w:r>
          </w:p>
        </w:tc>
      </w:tr>
      <w:tr w:rsidR="00622889" w:rsidRPr="00622889" w:rsidTr="00AC045F">
        <w:trPr>
          <w:trHeight w:val="2489"/>
        </w:trPr>
        <w:tc>
          <w:tcPr>
            <w:tcW w:w="624" w:type="dxa"/>
            <w:vAlign w:val="center"/>
          </w:tcPr>
          <w:p w:rsidR="00622889" w:rsidRPr="00622889" w:rsidRDefault="00622889" w:rsidP="00622889">
            <w:pPr>
              <w:spacing w:line="360" w:lineRule="auto"/>
              <w:rPr>
                <w:rFonts w:ascii="Times New Roman" w:hAnsi="Times New Roman" w:cs="Times New Roman"/>
                <w:b/>
                <w:sz w:val="24"/>
                <w:szCs w:val="24"/>
              </w:rPr>
            </w:pPr>
            <w:r w:rsidRPr="00622889">
              <w:rPr>
                <w:rFonts w:ascii="Times New Roman" w:hAnsi="Times New Roman" w:cs="Times New Roman"/>
                <w:b/>
                <w:sz w:val="24"/>
                <w:szCs w:val="24"/>
              </w:rPr>
              <w:t>4</w:t>
            </w:r>
          </w:p>
        </w:tc>
        <w:tc>
          <w:tcPr>
            <w:tcW w:w="1769" w:type="dxa"/>
          </w:tcPr>
          <w:p w:rsidR="00622889" w:rsidRPr="00622889" w:rsidRDefault="00622889" w:rsidP="00622889">
            <w:pPr>
              <w:spacing w:line="360" w:lineRule="auto"/>
              <w:rPr>
                <w:rFonts w:ascii="Times New Roman" w:hAnsi="Times New Roman" w:cs="Times New Roman"/>
                <w:sz w:val="24"/>
                <w:szCs w:val="24"/>
              </w:rPr>
            </w:pPr>
            <w:r w:rsidRPr="00622889">
              <w:rPr>
                <w:rFonts w:ascii="Times New Roman" w:hAnsi="Times New Roman" w:cs="Times New Roman"/>
                <w:sz w:val="24"/>
                <w:szCs w:val="24"/>
              </w:rPr>
              <w:t>Consumer Attitude</w:t>
            </w:r>
          </w:p>
        </w:tc>
        <w:tc>
          <w:tcPr>
            <w:tcW w:w="2854" w:type="dxa"/>
          </w:tcPr>
          <w:p w:rsidR="00622889" w:rsidRPr="00622889" w:rsidRDefault="00622889" w:rsidP="00622889">
            <w:pPr>
              <w:spacing w:line="360" w:lineRule="auto"/>
              <w:rPr>
                <w:rFonts w:ascii="Times New Roman" w:hAnsi="Times New Roman" w:cs="Times New Roman"/>
                <w:sz w:val="24"/>
                <w:szCs w:val="24"/>
              </w:rPr>
            </w:pPr>
            <w:r w:rsidRPr="00622889">
              <w:rPr>
                <w:rFonts w:ascii="Times New Roman" w:hAnsi="Times New Roman" w:cs="Times New Roman"/>
                <w:sz w:val="24"/>
                <w:szCs w:val="24"/>
              </w:rPr>
              <w:t xml:space="preserve">Consumer attitude can be defined as an individual's emotion of favorability or </w:t>
            </w:r>
            <w:proofErr w:type="spellStart"/>
            <w:r w:rsidRPr="00622889">
              <w:rPr>
                <w:rFonts w:ascii="Times New Roman" w:hAnsi="Times New Roman" w:cs="Times New Roman"/>
                <w:sz w:val="24"/>
                <w:szCs w:val="24"/>
              </w:rPr>
              <w:t>unfavorability</w:t>
            </w:r>
            <w:proofErr w:type="spellEnd"/>
            <w:r w:rsidRPr="00622889">
              <w:rPr>
                <w:rFonts w:ascii="Times New Roman" w:hAnsi="Times New Roman" w:cs="Times New Roman"/>
                <w:sz w:val="24"/>
                <w:szCs w:val="24"/>
              </w:rPr>
              <w:t xml:space="preserve"> towards a thing.</w:t>
            </w:r>
          </w:p>
        </w:tc>
        <w:tc>
          <w:tcPr>
            <w:tcW w:w="1721" w:type="dxa"/>
          </w:tcPr>
          <w:p w:rsidR="00622889" w:rsidRPr="00622889" w:rsidRDefault="00622889" w:rsidP="00622889">
            <w:pPr>
              <w:spacing w:line="360" w:lineRule="auto"/>
              <w:rPr>
                <w:rFonts w:ascii="Times New Roman" w:hAnsi="Times New Roman" w:cs="Times New Roman"/>
                <w:sz w:val="24"/>
                <w:szCs w:val="24"/>
              </w:rPr>
            </w:pPr>
            <w:r w:rsidRPr="00622889">
              <w:rPr>
                <w:rFonts w:ascii="Times New Roman" w:hAnsi="Times New Roman" w:cs="Times New Roman"/>
                <w:sz w:val="24"/>
                <w:szCs w:val="24"/>
              </w:rPr>
              <w:t>(</w:t>
            </w:r>
            <w:proofErr w:type="spellStart"/>
            <w:r w:rsidRPr="00622889">
              <w:rPr>
                <w:rFonts w:ascii="Times New Roman" w:hAnsi="Times New Roman" w:cs="Times New Roman"/>
                <w:sz w:val="24"/>
                <w:szCs w:val="24"/>
              </w:rPr>
              <w:t>Ifeanyichukwu</w:t>
            </w:r>
            <w:proofErr w:type="spellEnd"/>
            <w:r w:rsidRPr="00622889">
              <w:rPr>
                <w:rFonts w:ascii="Times New Roman" w:hAnsi="Times New Roman" w:cs="Times New Roman"/>
                <w:sz w:val="24"/>
                <w:szCs w:val="24"/>
              </w:rPr>
              <w:t xml:space="preserve"> &amp; </w:t>
            </w:r>
            <w:proofErr w:type="spellStart"/>
            <w:r w:rsidRPr="00622889">
              <w:rPr>
                <w:rFonts w:ascii="Times New Roman" w:hAnsi="Times New Roman" w:cs="Times New Roman"/>
                <w:sz w:val="24"/>
                <w:szCs w:val="24"/>
              </w:rPr>
              <w:t>Nwaizugbo</w:t>
            </w:r>
            <w:proofErr w:type="spellEnd"/>
            <w:r w:rsidRPr="00622889">
              <w:rPr>
                <w:rFonts w:ascii="Times New Roman" w:hAnsi="Times New Roman" w:cs="Times New Roman"/>
                <w:sz w:val="24"/>
                <w:szCs w:val="24"/>
              </w:rPr>
              <w:t>, 2020)</w:t>
            </w:r>
          </w:p>
        </w:tc>
        <w:tc>
          <w:tcPr>
            <w:tcW w:w="783" w:type="dxa"/>
          </w:tcPr>
          <w:p w:rsidR="00622889" w:rsidRPr="00622889" w:rsidRDefault="00622889" w:rsidP="00622889">
            <w:pPr>
              <w:spacing w:line="360" w:lineRule="auto"/>
              <w:rPr>
                <w:rFonts w:ascii="Times New Roman" w:hAnsi="Times New Roman" w:cs="Times New Roman"/>
                <w:sz w:val="24"/>
                <w:szCs w:val="24"/>
              </w:rPr>
            </w:pPr>
            <w:r w:rsidRPr="00622889">
              <w:rPr>
                <w:rFonts w:ascii="Times New Roman" w:hAnsi="Times New Roman" w:cs="Times New Roman"/>
                <w:sz w:val="24"/>
                <w:szCs w:val="24"/>
              </w:rPr>
              <w:t>4</w:t>
            </w:r>
          </w:p>
        </w:tc>
        <w:tc>
          <w:tcPr>
            <w:tcW w:w="2368" w:type="dxa"/>
          </w:tcPr>
          <w:p w:rsidR="00622889" w:rsidRPr="00622889" w:rsidRDefault="00622889" w:rsidP="00622889">
            <w:pPr>
              <w:spacing w:line="360" w:lineRule="auto"/>
              <w:rPr>
                <w:rFonts w:ascii="Times New Roman" w:hAnsi="Times New Roman" w:cs="Times New Roman"/>
                <w:sz w:val="24"/>
                <w:szCs w:val="24"/>
              </w:rPr>
            </w:pPr>
            <w:r w:rsidRPr="00622889">
              <w:rPr>
                <w:rFonts w:ascii="Times New Roman" w:hAnsi="Times New Roman" w:cs="Times New Roman"/>
                <w:sz w:val="24"/>
                <w:szCs w:val="24"/>
              </w:rPr>
              <w:t>“I decide on my own to behave in a particular way.”</w:t>
            </w:r>
          </w:p>
        </w:tc>
      </w:tr>
      <w:tr w:rsidR="00622889" w:rsidRPr="00622889" w:rsidTr="00AC045F">
        <w:trPr>
          <w:trHeight w:val="1601"/>
        </w:trPr>
        <w:tc>
          <w:tcPr>
            <w:tcW w:w="624" w:type="dxa"/>
            <w:vAlign w:val="center"/>
          </w:tcPr>
          <w:p w:rsidR="00622889" w:rsidRPr="00622889" w:rsidRDefault="00622889" w:rsidP="00622889">
            <w:pPr>
              <w:spacing w:line="360" w:lineRule="auto"/>
              <w:rPr>
                <w:rFonts w:ascii="Times New Roman" w:hAnsi="Times New Roman" w:cs="Times New Roman"/>
                <w:b/>
                <w:sz w:val="24"/>
                <w:szCs w:val="24"/>
              </w:rPr>
            </w:pPr>
            <w:r w:rsidRPr="00622889">
              <w:rPr>
                <w:rFonts w:ascii="Times New Roman" w:hAnsi="Times New Roman" w:cs="Times New Roman"/>
                <w:b/>
                <w:sz w:val="24"/>
                <w:szCs w:val="24"/>
              </w:rPr>
              <w:t>5</w:t>
            </w:r>
          </w:p>
        </w:tc>
        <w:tc>
          <w:tcPr>
            <w:tcW w:w="1769" w:type="dxa"/>
          </w:tcPr>
          <w:p w:rsidR="00622889" w:rsidRPr="00622889" w:rsidRDefault="00622889" w:rsidP="00622889">
            <w:pPr>
              <w:spacing w:line="360" w:lineRule="auto"/>
              <w:rPr>
                <w:rFonts w:ascii="Times New Roman" w:hAnsi="Times New Roman" w:cs="Times New Roman"/>
                <w:sz w:val="24"/>
                <w:szCs w:val="24"/>
              </w:rPr>
            </w:pPr>
            <w:r w:rsidRPr="00622889">
              <w:rPr>
                <w:rFonts w:ascii="Times New Roman" w:hAnsi="Times New Roman" w:cs="Times New Roman"/>
                <w:sz w:val="24"/>
                <w:szCs w:val="24"/>
              </w:rPr>
              <w:t>Purchase Intention</w:t>
            </w:r>
          </w:p>
        </w:tc>
        <w:tc>
          <w:tcPr>
            <w:tcW w:w="2854" w:type="dxa"/>
          </w:tcPr>
          <w:p w:rsidR="00622889" w:rsidRPr="00622889" w:rsidRDefault="00622889" w:rsidP="00622889">
            <w:pPr>
              <w:spacing w:line="360" w:lineRule="auto"/>
              <w:rPr>
                <w:rFonts w:ascii="Times New Roman" w:hAnsi="Times New Roman" w:cs="Times New Roman"/>
                <w:sz w:val="24"/>
                <w:szCs w:val="24"/>
              </w:rPr>
            </w:pPr>
            <w:r w:rsidRPr="00622889">
              <w:rPr>
                <w:rFonts w:ascii="Times New Roman" w:hAnsi="Times New Roman" w:cs="Times New Roman"/>
                <w:sz w:val="24"/>
                <w:szCs w:val="24"/>
              </w:rPr>
              <w:t>The likelihood that an individual will buy a product or service is referred to as purchase intention.</w:t>
            </w:r>
          </w:p>
        </w:tc>
        <w:tc>
          <w:tcPr>
            <w:tcW w:w="1721" w:type="dxa"/>
          </w:tcPr>
          <w:p w:rsidR="00622889" w:rsidRPr="00622889" w:rsidRDefault="00622889" w:rsidP="00622889">
            <w:pPr>
              <w:spacing w:line="360" w:lineRule="auto"/>
              <w:rPr>
                <w:rFonts w:ascii="Times New Roman" w:hAnsi="Times New Roman" w:cs="Times New Roman"/>
                <w:sz w:val="24"/>
                <w:szCs w:val="24"/>
              </w:rPr>
            </w:pPr>
            <w:r w:rsidRPr="00622889">
              <w:rPr>
                <w:rFonts w:ascii="Times New Roman" w:hAnsi="Times New Roman" w:cs="Times New Roman"/>
                <w:color w:val="000000"/>
                <w:sz w:val="24"/>
                <w:szCs w:val="24"/>
                <w:shd w:val="clear" w:color="auto" w:fill="FFFFFF"/>
              </w:rPr>
              <w:t>(</w:t>
            </w:r>
            <w:proofErr w:type="spellStart"/>
            <w:r w:rsidRPr="00622889">
              <w:rPr>
                <w:rFonts w:ascii="Times New Roman" w:hAnsi="Times New Roman" w:cs="Times New Roman"/>
                <w:color w:val="000000"/>
                <w:sz w:val="24"/>
                <w:szCs w:val="24"/>
                <w:shd w:val="clear" w:color="auto" w:fill="FFFFFF"/>
              </w:rPr>
              <w:t>Mi</w:t>
            </w:r>
            <w:r w:rsidR="002F47A8">
              <w:rPr>
                <w:rFonts w:ascii="Times New Roman" w:hAnsi="Times New Roman" w:cs="Times New Roman"/>
                <w:color w:val="000000"/>
                <w:sz w:val="24"/>
                <w:szCs w:val="24"/>
                <w:shd w:val="clear" w:color="auto" w:fill="FFFFFF"/>
              </w:rPr>
              <w:t>chaelidou</w:t>
            </w:r>
            <w:proofErr w:type="spellEnd"/>
            <w:r w:rsidR="002F47A8">
              <w:rPr>
                <w:rFonts w:ascii="Times New Roman" w:hAnsi="Times New Roman" w:cs="Times New Roman"/>
                <w:color w:val="000000"/>
                <w:sz w:val="24"/>
                <w:szCs w:val="24"/>
                <w:shd w:val="clear" w:color="auto" w:fill="FFFFFF"/>
              </w:rPr>
              <w:t xml:space="preserve"> &amp; Hassan, 2008</w:t>
            </w:r>
            <w:r w:rsidRPr="00622889">
              <w:rPr>
                <w:rFonts w:ascii="Times New Roman" w:hAnsi="Times New Roman" w:cs="Times New Roman"/>
                <w:color w:val="000000"/>
                <w:sz w:val="24"/>
                <w:szCs w:val="24"/>
                <w:shd w:val="clear" w:color="auto" w:fill="FFFFFF"/>
              </w:rPr>
              <w:t>)</w:t>
            </w:r>
          </w:p>
        </w:tc>
        <w:tc>
          <w:tcPr>
            <w:tcW w:w="783" w:type="dxa"/>
          </w:tcPr>
          <w:p w:rsidR="00622889" w:rsidRPr="00622889" w:rsidRDefault="00622889" w:rsidP="00622889">
            <w:pPr>
              <w:spacing w:line="360" w:lineRule="auto"/>
              <w:rPr>
                <w:rFonts w:ascii="Times New Roman" w:hAnsi="Times New Roman" w:cs="Times New Roman"/>
                <w:sz w:val="24"/>
                <w:szCs w:val="24"/>
              </w:rPr>
            </w:pPr>
            <w:r w:rsidRPr="00622889">
              <w:rPr>
                <w:rFonts w:ascii="Times New Roman" w:hAnsi="Times New Roman" w:cs="Times New Roman"/>
                <w:sz w:val="24"/>
                <w:szCs w:val="24"/>
              </w:rPr>
              <w:t>3</w:t>
            </w:r>
          </w:p>
        </w:tc>
        <w:tc>
          <w:tcPr>
            <w:tcW w:w="2368" w:type="dxa"/>
          </w:tcPr>
          <w:p w:rsidR="00622889" w:rsidRPr="00622889" w:rsidRDefault="00622889" w:rsidP="00622889">
            <w:pPr>
              <w:spacing w:line="360" w:lineRule="auto"/>
              <w:rPr>
                <w:rFonts w:ascii="Times New Roman" w:hAnsi="Times New Roman" w:cs="Times New Roman"/>
                <w:sz w:val="24"/>
                <w:szCs w:val="24"/>
              </w:rPr>
            </w:pPr>
            <w:r w:rsidRPr="00622889">
              <w:rPr>
                <w:rFonts w:ascii="Times New Roman" w:hAnsi="Times New Roman" w:cs="Times New Roman"/>
                <w:sz w:val="24"/>
                <w:szCs w:val="24"/>
              </w:rPr>
              <w:t>“I want to purchase organic food produce within the next fortnight.”</w:t>
            </w:r>
          </w:p>
        </w:tc>
      </w:tr>
    </w:tbl>
    <w:p w:rsidR="00622889" w:rsidRPr="00622889" w:rsidRDefault="00622889" w:rsidP="00622889">
      <w:pPr>
        <w:spacing w:line="360" w:lineRule="auto"/>
        <w:ind w:firstLine="851"/>
        <w:jc w:val="both"/>
        <w:rPr>
          <w:rFonts w:ascii="Times New Roman" w:hAnsi="Times New Roman" w:cs="Times New Roman"/>
        </w:rPr>
      </w:pPr>
    </w:p>
    <w:p w:rsidR="00622889" w:rsidRPr="00622889" w:rsidRDefault="00C520D9" w:rsidP="00622889">
      <w:pPr>
        <w:keepNext/>
        <w:keepLines/>
        <w:spacing w:before="240" w:after="0" w:line="360" w:lineRule="auto"/>
        <w:jc w:val="both"/>
        <w:outlineLvl w:val="1"/>
        <w:rPr>
          <w:rFonts w:ascii="Times New Roman" w:eastAsiaTheme="majorEastAsia" w:hAnsi="Times New Roman" w:cs="Times New Roman"/>
          <w:b/>
          <w:sz w:val="28"/>
          <w:szCs w:val="32"/>
        </w:rPr>
      </w:pPr>
      <w:bookmarkStart w:id="73" w:name="_Toc134151912"/>
      <w:bookmarkStart w:id="74" w:name="_Toc137729122"/>
      <w:r>
        <w:rPr>
          <w:rFonts w:ascii="Times New Roman" w:eastAsiaTheme="majorEastAsia" w:hAnsi="Times New Roman" w:cs="Times New Roman"/>
          <w:b/>
          <w:sz w:val="28"/>
          <w:szCs w:val="32"/>
        </w:rPr>
        <w:t>3.6</w:t>
      </w:r>
      <w:r w:rsidR="00622889" w:rsidRPr="00622889">
        <w:rPr>
          <w:rFonts w:ascii="Times New Roman" w:eastAsiaTheme="majorEastAsia" w:hAnsi="Times New Roman" w:cs="Times New Roman"/>
          <w:b/>
          <w:sz w:val="28"/>
          <w:szCs w:val="32"/>
        </w:rPr>
        <w:t xml:space="preserve"> Time Horizon</w:t>
      </w:r>
      <w:bookmarkEnd w:id="73"/>
      <w:bookmarkEnd w:id="74"/>
    </w:p>
    <w:p w:rsidR="00622889" w:rsidRPr="00622889" w:rsidRDefault="00622889" w:rsidP="00622889">
      <w:pPr>
        <w:spacing w:line="360" w:lineRule="auto"/>
        <w:ind w:firstLine="851"/>
        <w:jc w:val="both"/>
        <w:rPr>
          <w:rFonts w:ascii="Times New Roman" w:hAnsi="Times New Roman" w:cs="Times New Roman"/>
          <w:sz w:val="24"/>
          <w:szCs w:val="24"/>
        </w:rPr>
      </w:pPr>
      <w:r w:rsidRPr="00622889">
        <w:rPr>
          <w:rFonts w:ascii="Times New Roman" w:hAnsi="Times New Roman" w:cs="Times New Roman"/>
          <w:sz w:val="24"/>
          <w:szCs w:val="24"/>
        </w:rPr>
        <w:t>This research is cross-sectional as the data that has been collected and used is sourced from multiple individuals at one point in time, without influencing their responses.</w:t>
      </w:r>
    </w:p>
    <w:p w:rsidR="00622889" w:rsidRPr="00622889" w:rsidRDefault="00C520D9" w:rsidP="00622889">
      <w:pPr>
        <w:keepNext/>
        <w:keepLines/>
        <w:spacing w:before="240" w:after="0" w:line="360" w:lineRule="auto"/>
        <w:jc w:val="both"/>
        <w:outlineLvl w:val="1"/>
        <w:rPr>
          <w:rFonts w:ascii="Times New Roman" w:eastAsiaTheme="majorEastAsia" w:hAnsi="Times New Roman" w:cs="Times New Roman"/>
          <w:b/>
          <w:sz w:val="28"/>
          <w:szCs w:val="32"/>
        </w:rPr>
      </w:pPr>
      <w:bookmarkStart w:id="75" w:name="_Toc134151913"/>
      <w:bookmarkStart w:id="76" w:name="_Toc137729123"/>
      <w:r>
        <w:rPr>
          <w:rFonts w:ascii="Times New Roman" w:eastAsiaTheme="majorEastAsia" w:hAnsi="Times New Roman" w:cs="Times New Roman"/>
          <w:b/>
          <w:sz w:val="28"/>
          <w:szCs w:val="32"/>
        </w:rPr>
        <w:t>3.7</w:t>
      </w:r>
      <w:r w:rsidR="00622889" w:rsidRPr="00622889">
        <w:rPr>
          <w:rFonts w:ascii="Times New Roman" w:eastAsiaTheme="majorEastAsia" w:hAnsi="Times New Roman" w:cs="Times New Roman"/>
          <w:b/>
          <w:sz w:val="28"/>
          <w:szCs w:val="32"/>
        </w:rPr>
        <w:t xml:space="preserve"> Research Design and Study Setting</w:t>
      </w:r>
      <w:bookmarkEnd w:id="75"/>
      <w:bookmarkEnd w:id="76"/>
    </w:p>
    <w:p w:rsidR="00622889" w:rsidRPr="00622889" w:rsidRDefault="00622889" w:rsidP="00123F7A">
      <w:pPr>
        <w:spacing w:line="360" w:lineRule="auto"/>
        <w:ind w:firstLine="720"/>
        <w:jc w:val="both"/>
        <w:rPr>
          <w:rFonts w:ascii="Times New Roman" w:hAnsi="Times New Roman" w:cs="Times New Roman"/>
          <w:sz w:val="24"/>
          <w:szCs w:val="24"/>
        </w:rPr>
      </w:pPr>
      <w:r w:rsidRPr="00622889">
        <w:rPr>
          <w:rFonts w:ascii="Times New Roman" w:hAnsi="Times New Roman" w:cs="Times New Roman"/>
          <w:sz w:val="24"/>
          <w:szCs w:val="24"/>
        </w:rPr>
        <w:t xml:space="preserve">The fundamental </w:t>
      </w:r>
      <w:r w:rsidR="00123F7A">
        <w:rPr>
          <w:rFonts w:ascii="Times New Roman" w:hAnsi="Times New Roman" w:cs="Times New Roman"/>
          <w:sz w:val="24"/>
          <w:szCs w:val="24"/>
        </w:rPr>
        <w:t>objective</w:t>
      </w:r>
      <w:r w:rsidRPr="00622889">
        <w:rPr>
          <w:rFonts w:ascii="Times New Roman" w:hAnsi="Times New Roman" w:cs="Times New Roman"/>
          <w:sz w:val="24"/>
          <w:szCs w:val="24"/>
        </w:rPr>
        <w:t xml:space="preserve"> of this study is to find out whether the intension to purchase sustainable food is related to perceived consumer attitude. We also deeply study the links among health consciousness, economic factors and, environmental factors; and consumer attitude. Consumer attitude acts as a mediating variable while the prior three variables are independent. The understanding of the relation among the aforementioned independent variables with mediating variable will help us figure out the effect on purchase intention. </w:t>
      </w:r>
    </w:p>
    <w:p w:rsidR="00622889" w:rsidRPr="00622889" w:rsidRDefault="00622889" w:rsidP="00123F7A">
      <w:pPr>
        <w:spacing w:line="360" w:lineRule="auto"/>
        <w:ind w:firstLine="720"/>
        <w:jc w:val="both"/>
        <w:rPr>
          <w:rFonts w:ascii="Times New Roman" w:hAnsi="Times New Roman" w:cs="Times New Roman"/>
          <w:sz w:val="24"/>
          <w:szCs w:val="24"/>
        </w:rPr>
      </w:pPr>
      <w:r w:rsidRPr="00622889">
        <w:rPr>
          <w:rFonts w:ascii="Times New Roman" w:hAnsi="Times New Roman" w:cs="Times New Roman"/>
          <w:sz w:val="24"/>
          <w:szCs w:val="24"/>
        </w:rPr>
        <w:t xml:space="preserve">This is an exploratory research that is partly secondary in nature as we relied on the data provided by existing literature to help us conduct our research. The research follows a </w:t>
      </w:r>
      <w:proofErr w:type="gramStart"/>
      <w:r w:rsidRPr="00622889">
        <w:rPr>
          <w:rFonts w:ascii="Times New Roman" w:hAnsi="Times New Roman" w:cs="Times New Roman"/>
          <w:sz w:val="24"/>
          <w:szCs w:val="24"/>
        </w:rPr>
        <w:t>non-experimental,</w:t>
      </w:r>
      <w:proofErr w:type="gramEnd"/>
      <w:r w:rsidRPr="00622889">
        <w:rPr>
          <w:rFonts w:ascii="Times New Roman" w:hAnsi="Times New Roman" w:cs="Times New Roman"/>
          <w:sz w:val="24"/>
          <w:szCs w:val="24"/>
        </w:rPr>
        <w:t xml:space="preserve"> and quantitative design. Since it is a correlational research, the study setting will be non-contrived with research being conducted in natural environment to ensure honest and accurate responses. Research questionnaire would be made available online via a link accessible to the respondents using one of the latest questionnaire tool; Google Forms. This method of data collection ensured least interference by the researcher in this process. The researchers’ role will only be limited to providing the questionnaire link to the likely respondents; and responding to any procedural concerns. The entities of the respondents will remain hidden to maintain confidentiality and to minimize the risk of biased responses.</w:t>
      </w:r>
    </w:p>
    <w:p w:rsidR="00622889" w:rsidRPr="00622889" w:rsidRDefault="00C520D9" w:rsidP="00622889">
      <w:pPr>
        <w:keepNext/>
        <w:keepLines/>
        <w:spacing w:before="240" w:after="0" w:line="360" w:lineRule="auto"/>
        <w:jc w:val="both"/>
        <w:outlineLvl w:val="1"/>
        <w:rPr>
          <w:rFonts w:ascii="Times New Roman" w:eastAsiaTheme="majorEastAsia" w:hAnsi="Times New Roman" w:cs="Times New Roman"/>
          <w:b/>
          <w:sz w:val="28"/>
          <w:szCs w:val="32"/>
        </w:rPr>
      </w:pPr>
      <w:bookmarkStart w:id="77" w:name="_Toc134151914"/>
      <w:bookmarkStart w:id="78" w:name="_Toc137729124"/>
      <w:r>
        <w:rPr>
          <w:rFonts w:ascii="Times New Roman" w:eastAsiaTheme="majorEastAsia" w:hAnsi="Times New Roman" w:cs="Times New Roman"/>
          <w:b/>
          <w:sz w:val="28"/>
          <w:szCs w:val="32"/>
        </w:rPr>
        <w:t>3.8</w:t>
      </w:r>
      <w:r w:rsidR="00622889" w:rsidRPr="00622889">
        <w:rPr>
          <w:rFonts w:ascii="Times New Roman" w:eastAsiaTheme="majorEastAsia" w:hAnsi="Times New Roman" w:cs="Times New Roman"/>
          <w:b/>
          <w:sz w:val="28"/>
          <w:szCs w:val="32"/>
        </w:rPr>
        <w:t xml:space="preserve"> Statistical Tool</w:t>
      </w:r>
      <w:bookmarkEnd w:id="77"/>
      <w:r w:rsidR="006B1A73">
        <w:rPr>
          <w:rFonts w:ascii="Times New Roman" w:eastAsiaTheme="majorEastAsia" w:hAnsi="Times New Roman" w:cs="Times New Roman"/>
          <w:b/>
          <w:sz w:val="28"/>
          <w:szCs w:val="32"/>
        </w:rPr>
        <w:t>s</w:t>
      </w:r>
      <w:bookmarkEnd w:id="78"/>
    </w:p>
    <w:p w:rsidR="00622889" w:rsidRPr="00622889" w:rsidRDefault="00622889" w:rsidP="00123F7A">
      <w:pPr>
        <w:spacing w:line="360" w:lineRule="auto"/>
        <w:ind w:firstLine="720"/>
        <w:jc w:val="both"/>
        <w:rPr>
          <w:rFonts w:ascii="Times New Roman" w:hAnsi="Times New Roman" w:cs="Times New Roman"/>
          <w:sz w:val="24"/>
          <w:szCs w:val="24"/>
        </w:rPr>
      </w:pPr>
      <w:r w:rsidRPr="00622889">
        <w:rPr>
          <w:rFonts w:ascii="Times New Roman" w:hAnsi="Times New Roman" w:cs="Times New Roman"/>
          <w:sz w:val="24"/>
          <w:szCs w:val="24"/>
        </w:rPr>
        <w:t>The statistical tool</w:t>
      </w:r>
      <w:r w:rsidR="006B1A73">
        <w:rPr>
          <w:rFonts w:ascii="Times New Roman" w:hAnsi="Times New Roman" w:cs="Times New Roman"/>
          <w:sz w:val="24"/>
          <w:szCs w:val="24"/>
        </w:rPr>
        <w:t>s</w:t>
      </w:r>
      <w:r w:rsidRPr="00622889">
        <w:rPr>
          <w:rFonts w:ascii="Times New Roman" w:hAnsi="Times New Roman" w:cs="Times New Roman"/>
          <w:sz w:val="24"/>
          <w:szCs w:val="24"/>
        </w:rPr>
        <w:t xml:space="preserve"> that will be use</w:t>
      </w:r>
      <w:r w:rsidR="006B1A73">
        <w:rPr>
          <w:rFonts w:ascii="Times New Roman" w:hAnsi="Times New Roman" w:cs="Times New Roman"/>
          <w:sz w:val="24"/>
          <w:szCs w:val="24"/>
        </w:rPr>
        <w:t>d in processing this research are SPSS and</w:t>
      </w:r>
      <w:r w:rsidRPr="00622889">
        <w:rPr>
          <w:rFonts w:ascii="Times New Roman" w:hAnsi="Times New Roman" w:cs="Times New Roman"/>
          <w:sz w:val="24"/>
          <w:szCs w:val="24"/>
        </w:rPr>
        <w:t xml:space="preserve"> Hayes Model 4 of mediation to check the validity of the hypotheses.</w:t>
      </w:r>
    </w:p>
    <w:p w:rsidR="008E4639" w:rsidRDefault="008E4639">
      <w:pPr>
        <w:rPr>
          <w:rFonts w:ascii="Times New Roman" w:hAnsi="Times New Roman" w:cs="Times New Roman"/>
          <w:b/>
          <w:sz w:val="32"/>
          <w:szCs w:val="24"/>
        </w:rPr>
      </w:pPr>
      <w:r>
        <w:rPr>
          <w:rFonts w:ascii="Times New Roman" w:hAnsi="Times New Roman" w:cs="Times New Roman"/>
          <w:b/>
          <w:sz w:val="32"/>
          <w:szCs w:val="24"/>
        </w:rPr>
        <w:br w:type="page"/>
      </w:r>
    </w:p>
    <w:p w:rsidR="00622889" w:rsidRPr="00622889" w:rsidRDefault="00622889" w:rsidP="002F47A8">
      <w:pPr>
        <w:pStyle w:val="Heading1"/>
      </w:pPr>
      <w:bookmarkStart w:id="79" w:name="_Toc135184724"/>
      <w:bookmarkStart w:id="80" w:name="_Toc137729125"/>
      <w:r w:rsidRPr="002F47A8">
        <w:t>CHAPTER</w:t>
      </w:r>
      <w:r w:rsidRPr="00622889">
        <w:t xml:space="preserve"> IV</w:t>
      </w:r>
      <w:bookmarkEnd w:id="79"/>
      <w:bookmarkEnd w:id="80"/>
    </w:p>
    <w:p w:rsidR="00622889" w:rsidRPr="00622889" w:rsidRDefault="00622889" w:rsidP="002F47A8">
      <w:pPr>
        <w:pStyle w:val="Heading1"/>
      </w:pPr>
      <w:bookmarkStart w:id="81" w:name="_Toc137729126"/>
      <w:r w:rsidRPr="00622889">
        <w:t>RESULTS</w:t>
      </w:r>
      <w:bookmarkEnd w:id="81"/>
    </w:p>
    <w:p w:rsidR="00622889" w:rsidRPr="00622889" w:rsidRDefault="00622889" w:rsidP="00123F7A">
      <w:pPr>
        <w:spacing w:line="360" w:lineRule="auto"/>
        <w:ind w:firstLine="720"/>
        <w:jc w:val="both"/>
        <w:rPr>
          <w:rFonts w:ascii="Times New Roman" w:hAnsi="Times New Roman" w:cs="Times New Roman"/>
          <w:sz w:val="24"/>
        </w:rPr>
      </w:pPr>
      <w:r w:rsidRPr="00622889">
        <w:rPr>
          <w:rFonts w:ascii="Times New Roman" w:hAnsi="Times New Roman" w:cs="Times New Roman"/>
          <w:sz w:val="24"/>
        </w:rPr>
        <w:t xml:space="preserve">In this section, the gathered data has been thoroughly analyzed, with a focus on providing a detailed interpretation and explanation of the </w:t>
      </w:r>
      <w:r w:rsidR="00E376DD">
        <w:rPr>
          <w:rFonts w:ascii="Times New Roman" w:hAnsi="Times New Roman" w:cs="Times New Roman"/>
          <w:sz w:val="24"/>
        </w:rPr>
        <w:t>findings</w:t>
      </w:r>
      <w:r w:rsidRPr="00622889">
        <w:rPr>
          <w:rFonts w:ascii="Times New Roman" w:hAnsi="Times New Roman" w:cs="Times New Roman"/>
          <w:sz w:val="24"/>
        </w:rPr>
        <w:t xml:space="preserve"> of the </w:t>
      </w:r>
      <w:r w:rsidR="00E376DD">
        <w:rPr>
          <w:rFonts w:ascii="Times New Roman" w:hAnsi="Times New Roman" w:cs="Times New Roman"/>
          <w:sz w:val="24"/>
        </w:rPr>
        <w:t>research</w:t>
      </w:r>
      <w:r w:rsidRPr="00622889">
        <w:rPr>
          <w:rFonts w:ascii="Times New Roman" w:hAnsi="Times New Roman" w:cs="Times New Roman"/>
          <w:sz w:val="24"/>
        </w:rPr>
        <w:t xml:space="preserve">. The </w:t>
      </w:r>
      <w:r w:rsidR="00524F8E">
        <w:rPr>
          <w:rFonts w:ascii="Times New Roman" w:hAnsi="Times New Roman" w:cs="Times New Roman"/>
          <w:sz w:val="24"/>
        </w:rPr>
        <w:t>primary</w:t>
      </w:r>
      <w:r w:rsidRPr="00622889">
        <w:rPr>
          <w:rFonts w:ascii="Times New Roman" w:hAnsi="Times New Roman" w:cs="Times New Roman"/>
          <w:sz w:val="24"/>
        </w:rPr>
        <w:t xml:space="preserve"> </w:t>
      </w:r>
      <w:r w:rsidR="00E376DD">
        <w:rPr>
          <w:rFonts w:ascii="Times New Roman" w:hAnsi="Times New Roman" w:cs="Times New Roman"/>
          <w:sz w:val="24"/>
        </w:rPr>
        <w:t>motive</w:t>
      </w:r>
      <w:r w:rsidRPr="00622889">
        <w:rPr>
          <w:rFonts w:ascii="Times New Roman" w:hAnsi="Times New Roman" w:cs="Times New Roman"/>
          <w:sz w:val="24"/>
        </w:rPr>
        <w:t xml:space="preserve"> of analyzing the data was to identify, investigate, and describe the correlation between our controls and study variable. To </w:t>
      </w:r>
      <w:r w:rsidR="00E376DD">
        <w:rPr>
          <w:rFonts w:ascii="Times New Roman" w:hAnsi="Times New Roman" w:cs="Times New Roman"/>
          <w:sz w:val="24"/>
        </w:rPr>
        <w:t>gather</w:t>
      </w:r>
      <w:r w:rsidRPr="00622889">
        <w:rPr>
          <w:rFonts w:ascii="Times New Roman" w:hAnsi="Times New Roman" w:cs="Times New Roman"/>
          <w:sz w:val="24"/>
        </w:rPr>
        <w:t xml:space="preserve"> a </w:t>
      </w:r>
      <w:r w:rsidR="00E376DD">
        <w:rPr>
          <w:rFonts w:ascii="Times New Roman" w:hAnsi="Times New Roman" w:cs="Times New Roman"/>
          <w:sz w:val="24"/>
        </w:rPr>
        <w:t>clearer</w:t>
      </w:r>
      <w:r w:rsidRPr="00622889">
        <w:rPr>
          <w:rFonts w:ascii="Times New Roman" w:hAnsi="Times New Roman" w:cs="Times New Roman"/>
          <w:sz w:val="24"/>
        </w:rPr>
        <w:t xml:space="preserve"> understanding of the findings of the study, we have employed both descriptive and inferential statistics in our analysis. By utilizing descriptive and inferential statistics in our analysis, we aim to provide a comprehensive and insightful understanding of the data, which can prove to be a valuable resource for researchers and practitioners in this field.</w:t>
      </w:r>
    </w:p>
    <w:p w:rsidR="00622889" w:rsidRPr="00622889" w:rsidRDefault="00622889" w:rsidP="006F4CF8">
      <w:pPr>
        <w:pStyle w:val="Heading2"/>
      </w:pPr>
      <w:bookmarkStart w:id="82" w:name="_Toc137729127"/>
      <w:r w:rsidRPr="00622889">
        <w:t xml:space="preserve">4.1 Descriptive </w:t>
      </w:r>
      <w:r w:rsidRPr="006F4CF8">
        <w:t>Statistics</w:t>
      </w:r>
      <w:bookmarkEnd w:id="82"/>
    </w:p>
    <w:p w:rsidR="00622889" w:rsidRPr="006F4CF8" w:rsidRDefault="00622889" w:rsidP="006F4CF8">
      <w:pPr>
        <w:pStyle w:val="Heading3"/>
      </w:pPr>
      <w:bookmarkStart w:id="83" w:name="_Toc137729128"/>
      <w:r w:rsidRPr="006F4CF8">
        <w:t>4.1.1 Descriptive Analysis of Participants’ Characteristics</w:t>
      </w:r>
      <w:bookmarkEnd w:id="83"/>
    </w:p>
    <w:p w:rsidR="00BE1211" w:rsidRPr="00622889" w:rsidRDefault="00622889" w:rsidP="00BE1211">
      <w:pPr>
        <w:spacing w:line="360" w:lineRule="auto"/>
        <w:ind w:firstLine="720"/>
        <w:jc w:val="both"/>
        <w:rPr>
          <w:rFonts w:ascii="Times New Roman" w:hAnsi="Times New Roman" w:cs="Times New Roman"/>
          <w:sz w:val="24"/>
        </w:rPr>
      </w:pPr>
      <w:r w:rsidRPr="00622889">
        <w:rPr>
          <w:rFonts w:ascii="Times New Roman" w:hAnsi="Times New Roman" w:cs="Times New Roman"/>
          <w:sz w:val="24"/>
        </w:rPr>
        <w:t xml:space="preserve">Table 4.1 provides a frequency analysis of the demographic characteristics of the 220 study participants, including their gender, age, years of education, marital status, employment status, and monthly household income. The table presents the number of participants and the percentage of participants in each category, providing valuable information about the characteristics of the sample. This data can be used to understand the demographic makeup of the study participants and to identify any trends or patterns that may be relevant to the study's findings. By examining the frequency distribution of each variable, insights can be gained into the sample's diversity and representativeness. The sample size of 220 provides a sufficient number of participants for this type of analysis and helps ensure that the results are statistically meaningful. </w:t>
      </w:r>
      <w:r w:rsidR="00BE1211">
        <w:rPr>
          <w:rFonts w:ascii="Times New Roman" w:hAnsi="Times New Roman" w:cs="Times New Roman"/>
          <w:sz w:val="24"/>
        </w:rPr>
        <w:br w:type="page"/>
      </w:r>
    </w:p>
    <w:tbl>
      <w:tblPr>
        <w:tblStyle w:val="TableGrid1"/>
        <w:tblW w:w="0" w:type="auto"/>
        <w:jc w:val="center"/>
        <w:tblBorders>
          <w:insideH w:val="none" w:sz="0" w:space="0" w:color="auto"/>
          <w:insideV w:val="none" w:sz="0" w:space="0" w:color="auto"/>
        </w:tblBorders>
        <w:tblLook w:val="04A0" w:firstRow="1" w:lastRow="0" w:firstColumn="1" w:lastColumn="0" w:noHBand="0" w:noVBand="1"/>
      </w:tblPr>
      <w:tblGrid>
        <w:gridCol w:w="4106"/>
        <w:gridCol w:w="1843"/>
        <w:gridCol w:w="1722"/>
      </w:tblGrid>
      <w:tr w:rsidR="00622889" w:rsidRPr="00622889" w:rsidTr="00161697">
        <w:trPr>
          <w:trHeight w:val="276"/>
          <w:jc w:val="center"/>
        </w:trPr>
        <w:tc>
          <w:tcPr>
            <w:tcW w:w="7671" w:type="dxa"/>
            <w:gridSpan w:val="3"/>
            <w:tcBorders>
              <w:top w:val="nil"/>
              <w:left w:val="nil"/>
              <w:bottom w:val="single" w:sz="4" w:space="0" w:color="auto"/>
              <w:right w:val="nil"/>
            </w:tcBorders>
            <w:vAlign w:val="center"/>
          </w:tcPr>
          <w:p w:rsidR="00622889" w:rsidRPr="00622889" w:rsidRDefault="00622889" w:rsidP="00622889">
            <w:pPr>
              <w:jc w:val="center"/>
              <w:rPr>
                <w:rFonts w:ascii="Times New Roman" w:hAnsi="Times New Roman" w:cs="Times New Roman"/>
                <w:b/>
                <w:sz w:val="24"/>
                <w:szCs w:val="24"/>
              </w:rPr>
            </w:pPr>
            <w:r w:rsidRPr="00622889">
              <w:rPr>
                <w:rFonts w:ascii="Times New Roman" w:hAnsi="Times New Roman" w:cs="Times New Roman"/>
                <w:b/>
                <w:sz w:val="24"/>
                <w:szCs w:val="24"/>
              </w:rPr>
              <w:t>Table 4.1</w:t>
            </w:r>
          </w:p>
          <w:p w:rsidR="00622889" w:rsidRPr="00622889" w:rsidRDefault="00622889" w:rsidP="00622889">
            <w:pPr>
              <w:jc w:val="center"/>
              <w:rPr>
                <w:rFonts w:ascii="Times New Roman" w:hAnsi="Times New Roman" w:cs="Times New Roman"/>
                <w:b/>
                <w:sz w:val="24"/>
                <w:szCs w:val="24"/>
              </w:rPr>
            </w:pPr>
            <w:r w:rsidRPr="00622889">
              <w:rPr>
                <w:rFonts w:ascii="Times New Roman" w:hAnsi="Times New Roman" w:cs="Times New Roman"/>
                <w:b/>
                <w:sz w:val="24"/>
                <w:szCs w:val="24"/>
              </w:rPr>
              <w:t>Frequency Analysis of Participants’</w:t>
            </w:r>
          </w:p>
          <w:p w:rsidR="00622889" w:rsidRPr="00622889" w:rsidRDefault="00622889" w:rsidP="00622889">
            <w:pPr>
              <w:jc w:val="center"/>
              <w:rPr>
                <w:rFonts w:ascii="Times New Roman" w:hAnsi="Times New Roman" w:cs="Times New Roman"/>
                <w:b/>
                <w:sz w:val="24"/>
                <w:szCs w:val="24"/>
              </w:rPr>
            </w:pPr>
            <w:r w:rsidRPr="00622889">
              <w:rPr>
                <w:rFonts w:ascii="Times New Roman" w:hAnsi="Times New Roman" w:cs="Times New Roman"/>
                <w:b/>
                <w:sz w:val="24"/>
                <w:szCs w:val="24"/>
              </w:rPr>
              <w:t>Demographic Characteristics</w:t>
            </w:r>
          </w:p>
        </w:tc>
      </w:tr>
      <w:tr w:rsidR="00622889" w:rsidRPr="00622889" w:rsidTr="00161697">
        <w:trPr>
          <w:trHeight w:val="276"/>
          <w:jc w:val="center"/>
        </w:trPr>
        <w:tc>
          <w:tcPr>
            <w:tcW w:w="4106" w:type="dxa"/>
            <w:tcBorders>
              <w:top w:val="single" w:sz="4" w:space="0" w:color="auto"/>
              <w:bottom w:val="nil"/>
            </w:tcBorders>
            <w:vAlign w:val="center"/>
          </w:tcPr>
          <w:p w:rsidR="00622889" w:rsidRPr="00622889" w:rsidRDefault="00622889" w:rsidP="00622889">
            <w:pPr>
              <w:rPr>
                <w:rFonts w:ascii="Times New Roman" w:hAnsi="Times New Roman" w:cs="Times New Roman"/>
                <w:b/>
                <w:sz w:val="24"/>
                <w:szCs w:val="24"/>
              </w:rPr>
            </w:pPr>
          </w:p>
        </w:tc>
        <w:tc>
          <w:tcPr>
            <w:tcW w:w="1843" w:type="dxa"/>
            <w:tcBorders>
              <w:top w:val="single" w:sz="4" w:space="0" w:color="auto"/>
              <w:bottom w:val="single" w:sz="4" w:space="0" w:color="auto"/>
            </w:tcBorders>
            <w:vAlign w:val="center"/>
          </w:tcPr>
          <w:p w:rsidR="00622889" w:rsidRPr="00622889" w:rsidRDefault="00622889" w:rsidP="00622889">
            <w:pPr>
              <w:jc w:val="center"/>
              <w:rPr>
                <w:rFonts w:ascii="Times New Roman" w:hAnsi="Times New Roman" w:cs="Times New Roman"/>
                <w:b/>
                <w:sz w:val="24"/>
                <w:szCs w:val="24"/>
              </w:rPr>
            </w:pPr>
            <w:r w:rsidRPr="00622889">
              <w:rPr>
                <w:rFonts w:ascii="Times New Roman" w:hAnsi="Times New Roman" w:cs="Times New Roman"/>
                <w:b/>
                <w:sz w:val="24"/>
                <w:szCs w:val="24"/>
              </w:rPr>
              <w:t>Frequency</w:t>
            </w:r>
          </w:p>
        </w:tc>
        <w:tc>
          <w:tcPr>
            <w:tcW w:w="1722" w:type="dxa"/>
            <w:tcBorders>
              <w:top w:val="single" w:sz="4" w:space="0" w:color="auto"/>
              <w:bottom w:val="single" w:sz="4" w:space="0" w:color="auto"/>
            </w:tcBorders>
            <w:vAlign w:val="center"/>
          </w:tcPr>
          <w:p w:rsidR="00622889" w:rsidRPr="00622889" w:rsidRDefault="00622889" w:rsidP="00622889">
            <w:pPr>
              <w:jc w:val="center"/>
              <w:rPr>
                <w:rFonts w:ascii="Times New Roman" w:hAnsi="Times New Roman" w:cs="Times New Roman"/>
                <w:b/>
                <w:sz w:val="24"/>
                <w:szCs w:val="24"/>
              </w:rPr>
            </w:pPr>
            <w:r w:rsidRPr="00622889">
              <w:rPr>
                <w:rFonts w:ascii="Times New Roman" w:hAnsi="Times New Roman" w:cs="Times New Roman"/>
                <w:b/>
                <w:sz w:val="24"/>
                <w:szCs w:val="24"/>
              </w:rPr>
              <w:t>Percentage</w:t>
            </w:r>
          </w:p>
        </w:tc>
      </w:tr>
      <w:tr w:rsidR="00622889" w:rsidRPr="00622889" w:rsidTr="00161697">
        <w:trPr>
          <w:trHeight w:val="276"/>
          <w:jc w:val="center"/>
        </w:trPr>
        <w:tc>
          <w:tcPr>
            <w:tcW w:w="4106" w:type="dxa"/>
            <w:tcBorders>
              <w:top w:val="nil"/>
              <w:bottom w:val="nil"/>
            </w:tcBorders>
            <w:shd w:val="clear" w:color="auto" w:fill="auto"/>
            <w:vAlign w:val="center"/>
          </w:tcPr>
          <w:p w:rsidR="00622889" w:rsidRPr="00622889" w:rsidRDefault="00622889" w:rsidP="00622889">
            <w:pPr>
              <w:rPr>
                <w:rFonts w:ascii="Times New Roman" w:hAnsi="Times New Roman" w:cs="Times New Roman"/>
                <w:b/>
                <w:sz w:val="24"/>
                <w:szCs w:val="24"/>
              </w:rPr>
            </w:pPr>
            <w:r w:rsidRPr="00622889">
              <w:rPr>
                <w:rFonts w:ascii="Times New Roman" w:hAnsi="Times New Roman" w:cs="Times New Roman"/>
                <w:b/>
                <w:sz w:val="24"/>
                <w:szCs w:val="24"/>
              </w:rPr>
              <w:t>Gender</w:t>
            </w:r>
          </w:p>
        </w:tc>
        <w:tc>
          <w:tcPr>
            <w:tcW w:w="1843" w:type="dxa"/>
            <w:tcBorders>
              <w:top w:val="single" w:sz="4" w:space="0" w:color="auto"/>
              <w:bottom w:val="nil"/>
            </w:tcBorders>
            <w:shd w:val="clear" w:color="auto" w:fill="auto"/>
            <w:vAlign w:val="center"/>
          </w:tcPr>
          <w:p w:rsidR="00622889" w:rsidRPr="00622889" w:rsidRDefault="00622889" w:rsidP="00622889">
            <w:pPr>
              <w:jc w:val="center"/>
              <w:rPr>
                <w:rFonts w:ascii="Times New Roman" w:hAnsi="Times New Roman" w:cs="Times New Roman"/>
                <w:sz w:val="24"/>
                <w:szCs w:val="24"/>
              </w:rPr>
            </w:pPr>
          </w:p>
        </w:tc>
        <w:tc>
          <w:tcPr>
            <w:tcW w:w="1722" w:type="dxa"/>
            <w:tcBorders>
              <w:top w:val="single" w:sz="4" w:space="0" w:color="auto"/>
              <w:bottom w:val="nil"/>
            </w:tcBorders>
            <w:shd w:val="clear" w:color="auto" w:fill="auto"/>
            <w:vAlign w:val="center"/>
          </w:tcPr>
          <w:p w:rsidR="00622889" w:rsidRPr="00622889" w:rsidRDefault="00622889" w:rsidP="00622889">
            <w:pPr>
              <w:jc w:val="center"/>
              <w:rPr>
                <w:rFonts w:ascii="Times New Roman" w:hAnsi="Times New Roman" w:cs="Times New Roman"/>
                <w:sz w:val="24"/>
                <w:szCs w:val="24"/>
              </w:rPr>
            </w:pPr>
          </w:p>
        </w:tc>
      </w:tr>
      <w:tr w:rsidR="00622889" w:rsidRPr="00622889" w:rsidTr="00161697">
        <w:trPr>
          <w:trHeight w:val="289"/>
          <w:jc w:val="center"/>
        </w:trPr>
        <w:tc>
          <w:tcPr>
            <w:tcW w:w="4106" w:type="dxa"/>
            <w:tcBorders>
              <w:top w:val="nil"/>
              <w:bottom w:val="nil"/>
            </w:tcBorders>
            <w:vAlign w:val="center"/>
          </w:tcPr>
          <w:p w:rsidR="00622889" w:rsidRPr="00622889" w:rsidRDefault="00622889" w:rsidP="00BE1211">
            <w:pPr>
              <w:ind w:left="33"/>
              <w:rPr>
                <w:rFonts w:ascii="Times New Roman" w:hAnsi="Times New Roman" w:cs="Times New Roman"/>
                <w:sz w:val="24"/>
                <w:szCs w:val="24"/>
              </w:rPr>
            </w:pPr>
            <w:r w:rsidRPr="00622889">
              <w:rPr>
                <w:rFonts w:ascii="Times New Roman" w:hAnsi="Times New Roman" w:cs="Times New Roman"/>
                <w:sz w:val="24"/>
                <w:szCs w:val="24"/>
              </w:rPr>
              <w:t>Male</w:t>
            </w:r>
          </w:p>
        </w:tc>
        <w:tc>
          <w:tcPr>
            <w:tcW w:w="1843" w:type="dxa"/>
            <w:tcBorders>
              <w:top w:val="nil"/>
              <w:bottom w:val="nil"/>
            </w:tcBorders>
            <w:vAlign w:val="center"/>
          </w:tcPr>
          <w:p w:rsidR="00622889" w:rsidRPr="00622889" w:rsidRDefault="00622889" w:rsidP="00622889">
            <w:pPr>
              <w:jc w:val="center"/>
              <w:rPr>
                <w:rFonts w:ascii="Times New Roman" w:hAnsi="Times New Roman" w:cs="Times New Roman"/>
                <w:sz w:val="24"/>
                <w:szCs w:val="24"/>
              </w:rPr>
            </w:pPr>
            <w:r w:rsidRPr="00622889">
              <w:rPr>
                <w:rFonts w:ascii="Times New Roman" w:hAnsi="Times New Roman" w:cs="Times New Roman"/>
                <w:sz w:val="24"/>
                <w:szCs w:val="24"/>
              </w:rPr>
              <w:t>27</w:t>
            </w:r>
          </w:p>
        </w:tc>
        <w:tc>
          <w:tcPr>
            <w:tcW w:w="1722" w:type="dxa"/>
            <w:tcBorders>
              <w:top w:val="nil"/>
              <w:bottom w:val="nil"/>
            </w:tcBorders>
            <w:vAlign w:val="center"/>
          </w:tcPr>
          <w:p w:rsidR="00622889" w:rsidRPr="00622889" w:rsidRDefault="00622889" w:rsidP="00622889">
            <w:pPr>
              <w:jc w:val="center"/>
              <w:rPr>
                <w:rFonts w:ascii="Times New Roman" w:hAnsi="Times New Roman" w:cs="Times New Roman"/>
                <w:sz w:val="24"/>
                <w:szCs w:val="24"/>
              </w:rPr>
            </w:pPr>
            <w:r w:rsidRPr="00622889">
              <w:rPr>
                <w:rFonts w:ascii="Times New Roman" w:hAnsi="Times New Roman" w:cs="Times New Roman"/>
                <w:sz w:val="24"/>
                <w:szCs w:val="24"/>
              </w:rPr>
              <w:t>12.3</w:t>
            </w:r>
          </w:p>
        </w:tc>
      </w:tr>
      <w:tr w:rsidR="00622889" w:rsidRPr="00622889" w:rsidTr="006B1A73">
        <w:trPr>
          <w:trHeight w:val="276"/>
          <w:jc w:val="center"/>
        </w:trPr>
        <w:tc>
          <w:tcPr>
            <w:tcW w:w="4106" w:type="dxa"/>
            <w:tcBorders>
              <w:top w:val="nil"/>
            </w:tcBorders>
            <w:vAlign w:val="center"/>
          </w:tcPr>
          <w:p w:rsidR="00622889" w:rsidRPr="00622889" w:rsidRDefault="00622889" w:rsidP="00BE1211">
            <w:pPr>
              <w:ind w:left="33"/>
              <w:rPr>
                <w:rFonts w:ascii="Times New Roman" w:hAnsi="Times New Roman" w:cs="Times New Roman"/>
                <w:sz w:val="24"/>
                <w:szCs w:val="24"/>
              </w:rPr>
            </w:pPr>
            <w:r w:rsidRPr="00622889">
              <w:rPr>
                <w:rFonts w:ascii="Times New Roman" w:hAnsi="Times New Roman" w:cs="Times New Roman"/>
                <w:sz w:val="24"/>
                <w:szCs w:val="24"/>
              </w:rPr>
              <w:t>Female</w:t>
            </w:r>
          </w:p>
        </w:tc>
        <w:tc>
          <w:tcPr>
            <w:tcW w:w="1843" w:type="dxa"/>
            <w:tcBorders>
              <w:top w:val="nil"/>
            </w:tcBorders>
            <w:vAlign w:val="center"/>
          </w:tcPr>
          <w:p w:rsidR="00622889" w:rsidRPr="00622889" w:rsidRDefault="00622889" w:rsidP="00622889">
            <w:pPr>
              <w:jc w:val="center"/>
              <w:rPr>
                <w:rFonts w:ascii="Times New Roman" w:hAnsi="Times New Roman" w:cs="Times New Roman"/>
                <w:sz w:val="24"/>
                <w:szCs w:val="24"/>
              </w:rPr>
            </w:pPr>
            <w:r w:rsidRPr="00622889">
              <w:rPr>
                <w:rFonts w:ascii="Times New Roman" w:hAnsi="Times New Roman" w:cs="Times New Roman"/>
                <w:sz w:val="24"/>
                <w:szCs w:val="24"/>
              </w:rPr>
              <w:t>192</w:t>
            </w:r>
          </w:p>
        </w:tc>
        <w:tc>
          <w:tcPr>
            <w:tcW w:w="1722" w:type="dxa"/>
            <w:tcBorders>
              <w:top w:val="nil"/>
            </w:tcBorders>
            <w:vAlign w:val="center"/>
          </w:tcPr>
          <w:p w:rsidR="00622889" w:rsidRPr="00622889" w:rsidRDefault="00622889" w:rsidP="00622889">
            <w:pPr>
              <w:jc w:val="center"/>
              <w:rPr>
                <w:rFonts w:ascii="Times New Roman" w:hAnsi="Times New Roman" w:cs="Times New Roman"/>
                <w:sz w:val="24"/>
                <w:szCs w:val="24"/>
              </w:rPr>
            </w:pPr>
            <w:r w:rsidRPr="00622889">
              <w:rPr>
                <w:rFonts w:ascii="Times New Roman" w:hAnsi="Times New Roman" w:cs="Times New Roman"/>
                <w:sz w:val="24"/>
                <w:szCs w:val="24"/>
              </w:rPr>
              <w:t>87.3</w:t>
            </w:r>
          </w:p>
        </w:tc>
      </w:tr>
      <w:tr w:rsidR="00622889" w:rsidRPr="00622889" w:rsidTr="00161697">
        <w:trPr>
          <w:trHeight w:val="276"/>
          <w:jc w:val="center"/>
        </w:trPr>
        <w:tc>
          <w:tcPr>
            <w:tcW w:w="4106" w:type="dxa"/>
            <w:tcBorders>
              <w:bottom w:val="nil"/>
            </w:tcBorders>
            <w:vAlign w:val="center"/>
          </w:tcPr>
          <w:p w:rsidR="00622889" w:rsidRPr="00622889" w:rsidRDefault="00622889" w:rsidP="00BE1211">
            <w:pPr>
              <w:ind w:left="33"/>
              <w:rPr>
                <w:rFonts w:ascii="Times New Roman" w:hAnsi="Times New Roman" w:cs="Times New Roman"/>
                <w:sz w:val="24"/>
                <w:szCs w:val="24"/>
              </w:rPr>
            </w:pPr>
            <w:r w:rsidRPr="00622889">
              <w:rPr>
                <w:rFonts w:ascii="Times New Roman" w:hAnsi="Times New Roman" w:cs="Times New Roman"/>
                <w:sz w:val="24"/>
                <w:szCs w:val="24"/>
              </w:rPr>
              <w:t>Prefer not to say</w:t>
            </w:r>
          </w:p>
        </w:tc>
        <w:tc>
          <w:tcPr>
            <w:tcW w:w="1843" w:type="dxa"/>
            <w:tcBorders>
              <w:bottom w:val="nil"/>
            </w:tcBorders>
            <w:vAlign w:val="center"/>
          </w:tcPr>
          <w:p w:rsidR="00622889" w:rsidRPr="00622889" w:rsidRDefault="00622889" w:rsidP="00622889">
            <w:pPr>
              <w:jc w:val="center"/>
              <w:rPr>
                <w:rFonts w:ascii="Times New Roman" w:hAnsi="Times New Roman" w:cs="Times New Roman"/>
                <w:sz w:val="24"/>
                <w:szCs w:val="24"/>
              </w:rPr>
            </w:pPr>
            <w:r w:rsidRPr="00622889">
              <w:rPr>
                <w:rFonts w:ascii="Times New Roman" w:hAnsi="Times New Roman" w:cs="Times New Roman"/>
                <w:sz w:val="24"/>
                <w:szCs w:val="24"/>
              </w:rPr>
              <w:t>1</w:t>
            </w:r>
          </w:p>
        </w:tc>
        <w:tc>
          <w:tcPr>
            <w:tcW w:w="1722" w:type="dxa"/>
            <w:tcBorders>
              <w:bottom w:val="nil"/>
            </w:tcBorders>
            <w:vAlign w:val="center"/>
          </w:tcPr>
          <w:p w:rsidR="00622889" w:rsidRPr="00622889" w:rsidRDefault="00622889" w:rsidP="00622889">
            <w:pPr>
              <w:jc w:val="center"/>
              <w:rPr>
                <w:rFonts w:ascii="Times New Roman" w:hAnsi="Times New Roman" w:cs="Times New Roman"/>
                <w:sz w:val="24"/>
                <w:szCs w:val="24"/>
              </w:rPr>
            </w:pPr>
            <w:r w:rsidRPr="00622889">
              <w:rPr>
                <w:rFonts w:ascii="Times New Roman" w:hAnsi="Times New Roman" w:cs="Times New Roman"/>
                <w:sz w:val="24"/>
                <w:szCs w:val="24"/>
              </w:rPr>
              <w:t>0.5</w:t>
            </w:r>
          </w:p>
        </w:tc>
      </w:tr>
      <w:tr w:rsidR="00622889" w:rsidRPr="00622889" w:rsidTr="00161697">
        <w:trPr>
          <w:trHeight w:val="276"/>
          <w:jc w:val="center"/>
        </w:trPr>
        <w:tc>
          <w:tcPr>
            <w:tcW w:w="4106" w:type="dxa"/>
            <w:tcBorders>
              <w:top w:val="nil"/>
              <w:bottom w:val="nil"/>
            </w:tcBorders>
            <w:shd w:val="clear" w:color="auto" w:fill="auto"/>
            <w:vAlign w:val="center"/>
          </w:tcPr>
          <w:p w:rsidR="00622889" w:rsidRPr="00622889" w:rsidRDefault="00622889" w:rsidP="00622889">
            <w:pPr>
              <w:rPr>
                <w:rFonts w:ascii="Times New Roman" w:hAnsi="Times New Roman" w:cs="Times New Roman"/>
                <w:b/>
                <w:sz w:val="24"/>
                <w:szCs w:val="24"/>
              </w:rPr>
            </w:pPr>
            <w:r w:rsidRPr="00622889">
              <w:rPr>
                <w:rFonts w:ascii="Times New Roman" w:hAnsi="Times New Roman" w:cs="Times New Roman"/>
                <w:b/>
                <w:sz w:val="24"/>
                <w:szCs w:val="24"/>
              </w:rPr>
              <w:t>Age</w:t>
            </w:r>
          </w:p>
        </w:tc>
        <w:tc>
          <w:tcPr>
            <w:tcW w:w="1843" w:type="dxa"/>
            <w:tcBorders>
              <w:top w:val="nil"/>
              <w:bottom w:val="nil"/>
            </w:tcBorders>
            <w:shd w:val="clear" w:color="auto" w:fill="auto"/>
            <w:vAlign w:val="center"/>
          </w:tcPr>
          <w:p w:rsidR="00622889" w:rsidRPr="00622889" w:rsidRDefault="00622889" w:rsidP="00622889">
            <w:pPr>
              <w:jc w:val="center"/>
              <w:rPr>
                <w:rFonts w:ascii="Times New Roman" w:hAnsi="Times New Roman" w:cs="Times New Roman"/>
                <w:sz w:val="24"/>
                <w:szCs w:val="24"/>
              </w:rPr>
            </w:pPr>
          </w:p>
        </w:tc>
        <w:tc>
          <w:tcPr>
            <w:tcW w:w="1722" w:type="dxa"/>
            <w:tcBorders>
              <w:top w:val="nil"/>
              <w:bottom w:val="nil"/>
            </w:tcBorders>
            <w:shd w:val="clear" w:color="auto" w:fill="auto"/>
            <w:vAlign w:val="center"/>
          </w:tcPr>
          <w:p w:rsidR="00622889" w:rsidRPr="00622889" w:rsidRDefault="00622889" w:rsidP="00622889">
            <w:pPr>
              <w:jc w:val="center"/>
              <w:rPr>
                <w:rFonts w:ascii="Times New Roman" w:hAnsi="Times New Roman" w:cs="Times New Roman"/>
                <w:sz w:val="24"/>
                <w:szCs w:val="24"/>
              </w:rPr>
            </w:pPr>
          </w:p>
        </w:tc>
      </w:tr>
      <w:tr w:rsidR="00622889" w:rsidRPr="00622889" w:rsidTr="00161697">
        <w:trPr>
          <w:trHeight w:val="276"/>
          <w:jc w:val="center"/>
        </w:trPr>
        <w:tc>
          <w:tcPr>
            <w:tcW w:w="4106" w:type="dxa"/>
            <w:tcBorders>
              <w:top w:val="nil"/>
            </w:tcBorders>
            <w:vAlign w:val="center"/>
          </w:tcPr>
          <w:p w:rsidR="00622889" w:rsidRPr="00622889" w:rsidRDefault="00622889" w:rsidP="00BE1211">
            <w:pPr>
              <w:ind w:left="33"/>
              <w:rPr>
                <w:rFonts w:ascii="Times New Roman" w:hAnsi="Times New Roman" w:cs="Times New Roman"/>
                <w:sz w:val="24"/>
                <w:szCs w:val="24"/>
              </w:rPr>
            </w:pPr>
            <w:r w:rsidRPr="00622889">
              <w:rPr>
                <w:rFonts w:ascii="Times New Roman" w:hAnsi="Times New Roman" w:cs="Times New Roman"/>
                <w:sz w:val="24"/>
                <w:szCs w:val="24"/>
              </w:rPr>
              <w:t>18 - 23 years old</w:t>
            </w:r>
          </w:p>
        </w:tc>
        <w:tc>
          <w:tcPr>
            <w:tcW w:w="1843" w:type="dxa"/>
            <w:tcBorders>
              <w:top w:val="nil"/>
            </w:tcBorders>
            <w:vAlign w:val="center"/>
          </w:tcPr>
          <w:p w:rsidR="00622889" w:rsidRPr="00622889" w:rsidRDefault="00622889" w:rsidP="00622889">
            <w:pPr>
              <w:jc w:val="center"/>
              <w:rPr>
                <w:rFonts w:ascii="Times New Roman" w:hAnsi="Times New Roman" w:cs="Times New Roman"/>
                <w:sz w:val="24"/>
                <w:szCs w:val="24"/>
              </w:rPr>
            </w:pPr>
            <w:r w:rsidRPr="00622889">
              <w:rPr>
                <w:rFonts w:ascii="Times New Roman" w:hAnsi="Times New Roman" w:cs="Times New Roman"/>
                <w:sz w:val="24"/>
                <w:szCs w:val="24"/>
              </w:rPr>
              <w:t>180</w:t>
            </w:r>
          </w:p>
        </w:tc>
        <w:tc>
          <w:tcPr>
            <w:tcW w:w="1722" w:type="dxa"/>
            <w:tcBorders>
              <w:top w:val="nil"/>
            </w:tcBorders>
            <w:vAlign w:val="center"/>
          </w:tcPr>
          <w:p w:rsidR="00622889" w:rsidRPr="00622889" w:rsidRDefault="00622889" w:rsidP="00622889">
            <w:pPr>
              <w:jc w:val="center"/>
              <w:rPr>
                <w:rFonts w:ascii="Times New Roman" w:hAnsi="Times New Roman" w:cs="Times New Roman"/>
                <w:sz w:val="24"/>
                <w:szCs w:val="24"/>
              </w:rPr>
            </w:pPr>
            <w:r w:rsidRPr="00622889">
              <w:rPr>
                <w:rFonts w:ascii="Times New Roman" w:hAnsi="Times New Roman" w:cs="Times New Roman"/>
                <w:sz w:val="24"/>
                <w:szCs w:val="24"/>
              </w:rPr>
              <w:t>81.8</w:t>
            </w:r>
          </w:p>
        </w:tc>
      </w:tr>
      <w:tr w:rsidR="00622889" w:rsidRPr="00622889" w:rsidTr="00AC045F">
        <w:trPr>
          <w:trHeight w:val="289"/>
          <w:jc w:val="center"/>
        </w:trPr>
        <w:tc>
          <w:tcPr>
            <w:tcW w:w="4106" w:type="dxa"/>
            <w:vAlign w:val="center"/>
          </w:tcPr>
          <w:p w:rsidR="00622889" w:rsidRPr="00622889" w:rsidRDefault="00622889" w:rsidP="00BE1211">
            <w:pPr>
              <w:ind w:left="33"/>
              <w:rPr>
                <w:rFonts w:ascii="Times New Roman" w:hAnsi="Times New Roman" w:cs="Times New Roman"/>
                <w:sz w:val="24"/>
                <w:szCs w:val="24"/>
              </w:rPr>
            </w:pPr>
            <w:r w:rsidRPr="00622889">
              <w:rPr>
                <w:rFonts w:ascii="Times New Roman" w:hAnsi="Times New Roman" w:cs="Times New Roman"/>
                <w:sz w:val="24"/>
                <w:szCs w:val="24"/>
              </w:rPr>
              <w:t>24 - 29 years old</w:t>
            </w:r>
          </w:p>
        </w:tc>
        <w:tc>
          <w:tcPr>
            <w:tcW w:w="1843" w:type="dxa"/>
            <w:vAlign w:val="center"/>
          </w:tcPr>
          <w:p w:rsidR="00622889" w:rsidRPr="00622889" w:rsidRDefault="00622889" w:rsidP="00622889">
            <w:pPr>
              <w:jc w:val="center"/>
              <w:rPr>
                <w:rFonts w:ascii="Times New Roman" w:hAnsi="Times New Roman" w:cs="Times New Roman"/>
                <w:sz w:val="24"/>
                <w:szCs w:val="24"/>
              </w:rPr>
            </w:pPr>
            <w:r w:rsidRPr="00622889">
              <w:rPr>
                <w:rFonts w:ascii="Times New Roman" w:hAnsi="Times New Roman" w:cs="Times New Roman"/>
                <w:sz w:val="24"/>
                <w:szCs w:val="24"/>
              </w:rPr>
              <w:t>29</w:t>
            </w:r>
          </w:p>
        </w:tc>
        <w:tc>
          <w:tcPr>
            <w:tcW w:w="1722" w:type="dxa"/>
            <w:vAlign w:val="center"/>
          </w:tcPr>
          <w:p w:rsidR="00622889" w:rsidRPr="00622889" w:rsidRDefault="00622889" w:rsidP="00622889">
            <w:pPr>
              <w:jc w:val="center"/>
              <w:rPr>
                <w:rFonts w:ascii="Times New Roman" w:hAnsi="Times New Roman" w:cs="Times New Roman"/>
                <w:sz w:val="24"/>
                <w:szCs w:val="24"/>
              </w:rPr>
            </w:pPr>
            <w:r w:rsidRPr="00622889">
              <w:rPr>
                <w:rFonts w:ascii="Times New Roman" w:hAnsi="Times New Roman" w:cs="Times New Roman"/>
                <w:sz w:val="24"/>
                <w:szCs w:val="24"/>
              </w:rPr>
              <w:t>13.2</w:t>
            </w:r>
          </w:p>
        </w:tc>
      </w:tr>
      <w:tr w:rsidR="00622889" w:rsidRPr="00622889" w:rsidTr="00AC045F">
        <w:trPr>
          <w:trHeight w:val="276"/>
          <w:jc w:val="center"/>
        </w:trPr>
        <w:tc>
          <w:tcPr>
            <w:tcW w:w="4106" w:type="dxa"/>
            <w:vAlign w:val="center"/>
          </w:tcPr>
          <w:p w:rsidR="00622889" w:rsidRPr="00622889" w:rsidRDefault="00622889" w:rsidP="00BE1211">
            <w:pPr>
              <w:ind w:left="33"/>
              <w:rPr>
                <w:rFonts w:ascii="Times New Roman" w:hAnsi="Times New Roman" w:cs="Times New Roman"/>
                <w:sz w:val="24"/>
                <w:szCs w:val="24"/>
              </w:rPr>
            </w:pPr>
            <w:r w:rsidRPr="00622889">
              <w:rPr>
                <w:rFonts w:ascii="Times New Roman" w:hAnsi="Times New Roman" w:cs="Times New Roman"/>
                <w:sz w:val="24"/>
                <w:szCs w:val="24"/>
              </w:rPr>
              <w:t>30 - 39 years old</w:t>
            </w:r>
          </w:p>
        </w:tc>
        <w:tc>
          <w:tcPr>
            <w:tcW w:w="1843" w:type="dxa"/>
            <w:vAlign w:val="center"/>
          </w:tcPr>
          <w:p w:rsidR="00622889" w:rsidRPr="00622889" w:rsidRDefault="00622889" w:rsidP="00622889">
            <w:pPr>
              <w:jc w:val="center"/>
              <w:rPr>
                <w:rFonts w:ascii="Times New Roman" w:hAnsi="Times New Roman" w:cs="Times New Roman"/>
                <w:sz w:val="24"/>
                <w:szCs w:val="24"/>
              </w:rPr>
            </w:pPr>
            <w:r w:rsidRPr="00622889">
              <w:rPr>
                <w:rFonts w:ascii="Times New Roman" w:hAnsi="Times New Roman" w:cs="Times New Roman"/>
                <w:sz w:val="24"/>
                <w:szCs w:val="24"/>
              </w:rPr>
              <w:t>7</w:t>
            </w:r>
          </w:p>
        </w:tc>
        <w:tc>
          <w:tcPr>
            <w:tcW w:w="1722" w:type="dxa"/>
            <w:vAlign w:val="center"/>
          </w:tcPr>
          <w:p w:rsidR="00622889" w:rsidRPr="00622889" w:rsidRDefault="00622889" w:rsidP="00622889">
            <w:pPr>
              <w:jc w:val="center"/>
              <w:rPr>
                <w:rFonts w:ascii="Times New Roman" w:hAnsi="Times New Roman" w:cs="Times New Roman"/>
                <w:sz w:val="24"/>
                <w:szCs w:val="24"/>
              </w:rPr>
            </w:pPr>
            <w:r w:rsidRPr="00622889">
              <w:rPr>
                <w:rFonts w:ascii="Times New Roman" w:hAnsi="Times New Roman" w:cs="Times New Roman"/>
                <w:sz w:val="24"/>
                <w:szCs w:val="24"/>
              </w:rPr>
              <w:t>3.2</w:t>
            </w:r>
          </w:p>
        </w:tc>
      </w:tr>
      <w:tr w:rsidR="00622889" w:rsidRPr="00622889" w:rsidTr="00AC045F">
        <w:trPr>
          <w:trHeight w:val="276"/>
          <w:jc w:val="center"/>
        </w:trPr>
        <w:tc>
          <w:tcPr>
            <w:tcW w:w="4106" w:type="dxa"/>
            <w:vAlign w:val="center"/>
          </w:tcPr>
          <w:p w:rsidR="00622889" w:rsidRPr="00622889" w:rsidRDefault="00622889" w:rsidP="00BE1211">
            <w:pPr>
              <w:ind w:left="33"/>
              <w:rPr>
                <w:rFonts w:ascii="Times New Roman" w:hAnsi="Times New Roman" w:cs="Times New Roman"/>
                <w:sz w:val="24"/>
                <w:szCs w:val="24"/>
              </w:rPr>
            </w:pPr>
            <w:r w:rsidRPr="00622889">
              <w:rPr>
                <w:rFonts w:ascii="Times New Roman" w:hAnsi="Times New Roman" w:cs="Times New Roman"/>
                <w:sz w:val="24"/>
                <w:szCs w:val="24"/>
              </w:rPr>
              <w:t>40 - 49 years old</w:t>
            </w:r>
          </w:p>
        </w:tc>
        <w:tc>
          <w:tcPr>
            <w:tcW w:w="1843" w:type="dxa"/>
            <w:vAlign w:val="center"/>
          </w:tcPr>
          <w:p w:rsidR="00622889" w:rsidRPr="00622889" w:rsidRDefault="00622889" w:rsidP="00622889">
            <w:pPr>
              <w:jc w:val="center"/>
              <w:rPr>
                <w:rFonts w:ascii="Times New Roman" w:hAnsi="Times New Roman" w:cs="Times New Roman"/>
                <w:sz w:val="24"/>
                <w:szCs w:val="24"/>
              </w:rPr>
            </w:pPr>
            <w:r w:rsidRPr="00622889">
              <w:rPr>
                <w:rFonts w:ascii="Times New Roman" w:hAnsi="Times New Roman" w:cs="Times New Roman"/>
                <w:sz w:val="24"/>
                <w:szCs w:val="24"/>
              </w:rPr>
              <w:t>2</w:t>
            </w:r>
          </w:p>
        </w:tc>
        <w:tc>
          <w:tcPr>
            <w:tcW w:w="1722" w:type="dxa"/>
            <w:vAlign w:val="center"/>
          </w:tcPr>
          <w:p w:rsidR="00622889" w:rsidRPr="00622889" w:rsidRDefault="00622889" w:rsidP="00622889">
            <w:pPr>
              <w:jc w:val="center"/>
              <w:rPr>
                <w:rFonts w:ascii="Times New Roman" w:hAnsi="Times New Roman" w:cs="Times New Roman"/>
                <w:sz w:val="24"/>
                <w:szCs w:val="24"/>
              </w:rPr>
            </w:pPr>
            <w:r w:rsidRPr="00622889">
              <w:rPr>
                <w:rFonts w:ascii="Times New Roman" w:hAnsi="Times New Roman" w:cs="Times New Roman"/>
                <w:sz w:val="24"/>
                <w:szCs w:val="24"/>
              </w:rPr>
              <w:t>0.9</w:t>
            </w:r>
          </w:p>
        </w:tc>
      </w:tr>
      <w:tr w:rsidR="00622889" w:rsidRPr="00622889" w:rsidTr="00161697">
        <w:trPr>
          <w:trHeight w:val="276"/>
          <w:jc w:val="center"/>
        </w:trPr>
        <w:tc>
          <w:tcPr>
            <w:tcW w:w="4106" w:type="dxa"/>
            <w:tcBorders>
              <w:bottom w:val="nil"/>
            </w:tcBorders>
            <w:vAlign w:val="center"/>
          </w:tcPr>
          <w:p w:rsidR="00622889" w:rsidRPr="00622889" w:rsidRDefault="00622889" w:rsidP="00BE1211">
            <w:pPr>
              <w:ind w:left="33"/>
              <w:rPr>
                <w:rFonts w:ascii="Times New Roman" w:hAnsi="Times New Roman" w:cs="Times New Roman"/>
                <w:sz w:val="24"/>
                <w:szCs w:val="24"/>
              </w:rPr>
            </w:pPr>
            <w:r w:rsidRPr="00622889">
              <w:rPr>
                <w:rFonts w:ascii="Times New Roman" w:hAnsi="Times New Roman" w:cs="Times New Roman"/>
                <w:sz w:val="24"/>
                <w:szCs w:val="24"/>
              </w:rPr>
              <w:t>50 years old or above</w:t>
            </w:r>
          </w:p>
        </w:tc>
        <w:tc>
          <w:tcPr>
            <w:tcW w:w="1843" w:type="dxa"/>
            <w:tcBorders>
              <w:bottom w:val="nil"/>
            </w:tcBorders>
            <w:vAlign w:val="center"/>
          </w:tcPr>
          <w:p w:rsidR="00622889" w:rsidRPr="00622889" w:rsidRDefault="00622889" w:rsidP="00622889">
            <w:pPr>
              <w:jc w:val="center"/>
              <w:rPr>
                <w:rFonts w:ascii="Times New Roman" w:hAnsi="Times New Roman" w:cs="Times New Roman"/>
                <w:sz w:val="24"/>
                <w:szCs w:val="24"/>
              </w:rPr>
            </w:pPr>
            <w:r w:rsidRPr="00622889">
              <w:rPr>
                <w:rFonts w:ascii="Times New Roman" w:hAnsi="Times New Roman" w:cs="Times New Roman"/>
                <w:sz w:val="24"/>
                <w:szCs w:val="24"/>
              </w:rPr>
              <w:t>2</w:t>
            </w:r>
          </w:p>
        </w:tc>
        <w:tc>
          <w:tcPr>
            <w:tcW w:w="1722" w:type="dxa"/>
            <w:tcBorders>
              <w:bottom w:val="nil"/>
            </w:tcBorders>
            <w:vAlign w:val="center"/>
          </w:tcPr>
          <w:p w:rsidR="00622889" w:rsidRPr="00622889" w:rsidRDefault="00622889" w:rsidP="00622889">
            <w:pPr>
              <w:jc w:val="center"/>
              <w:rPr>
                <w:rFonts w:ascii="Times New Roman" w:hAnsi="Times New Roman" w:cs="Times New Roman"/>
                <w:sz w:val="24"/>
                <w:szCs w:val="24"/>
              </w:rPr>
            </w:pPr>
            <w:r w:rsidRPr="00622889">
              <w:rPr>
                <w:rFonts w:ascii="Times New Roman" w:hAnsi="Times New Roman" w:cs="Times New Roman"/>
                <w:sz w:val="24"/>
                <w:szCs w:val="24"/>
              </w:rPr>
              <w:t>0.9</w:t>
            </w:r>
          </w:p>
        </w:tc>
      </w:tr>
      <w:tr w:rsidR="00622889" w:rsidRPr="00622889" w:rsidTr="00161697">
        <w:trPr>
          <w:trHeight w:val="289"/>
          <w:jc w:val="center"/>
        </w:trPr>
        <w:tc>
          <w:tcPr>
            <w:tcW w:w="4106" w:type="dxa"/>
            <w:tcBorders>
              <w:top w:val="nil"/>
              <w:bottom w:val="nil"/>
            </w:tcBorders>
            <w:shd w:val="clear" w:color="auto" w:fill="auto"/>
            <w:vAlign w:val="center"/>
          </w:tcPr>
          <w:p w:rsidR="00622889" w:rsidRPr="00622889" w:rsidRDefault="00622889" w:rsidP="00622889">
            <w:pPr>
              <w:rPr>
                <w:rFonts w:ascii="Times New Roman" w:hAnsi="Times New Roman" w:cs="Times New Roman"/>
                <w:b/>
                <w:sz w:val="24"/>
                <w:szCs w:val="24"/>
              </w:rPr>
            </w:pPr>
            <w:r w:rsidRPr="00622889">
              <w:rPr>
                <w:rFonts w:ascii="Times New Roman" w:hAnsi="Times New Roman" w:cs="Times New Roman"/>
                <w:b/>
                <w:sz w:val="24"/>
                <w:szCs w:val="24"/>
              </w:rPr>
              <w:t>Years of Education</w:t>
            </w:r>
          </w:p>
        </w:tc>
        <w:tc>
          <w:tcPr>
            <w:tcW w:w="1843" w:type="dxa"/>
            <w:tcBorders>
              <w:top w:val="nil"/>
              <w:bottom w:val="nil"/>
            </w:tcBorders>
            <w:shd w:val="clear" w:color="auto" w:fill="auto"/>
            <w:vAlign w:val="center"/>
          </w:tcPr>
          <w:p w:rsidR="00622889" w:rsidRPr="00622889" w:rsidRDefault="00622889" w:rsidP="00622889">
            <w:pPr>
              <w:jc w:val="center"/>
              <w:rPr>
                <w:rFonts w:ascii="Times New Roman" w:hAnsi="Times New Roman" w:cs="Times New Roman"/>
                <w:sz w:val="24"/>
                <w:szCs w:val="24"/>
              </w:rPr>
            </w:pPr>
          </w:p>
        </w:tc>
        <w:tc>
          <w:tcPr>
            <w:tcW w:w="1722" w:type="dxa"/>
            <w:tcBorders>
              <w:top w:val="nil"/>
              <w:bottom w:val="nil"/>
            </w:tcBorders>
            <w:shd w:val="clear" w:color="auto" w:fill="auto"/>
            <w:vAlign w:val="center"/>
          </w:tcPr>
          <w:p w:rsidR="00622889" w:rsidRPr="00622889" w:rsidRDefault="00622889" w:rsidP="00622889">
            <w:pPr>
              <w:jc w:val="center"/>
              <w:rPr>
                <w:rFonts w:ascii="Times New Roman" w:hAnsi="Times New Roman" w:cs="Times New Roman"/>
                <w:sz w:val="24"/>
                <w:szCs w:val="24"/>
              </w:rPr>
            </w:pPr>
          </w:p>
        </w:tc>
      </w:tr>
      <w:tr w:rsidR="00622889" w:rsidRPr="00622889" w:rsidTr="00161697">
        <w:trPr>
          <w:trHeight w:val="276"/>
          <w:jc w:val="center"/>
        </w:trPr>
        <w:tc>
          <w:tcPr>
            <w:tcW w:w="4106" w:type="dxa"/>
            <w:tcBorders>
              <w:top w:val="nil"/>
            </w:tcBorders>
            <w:vAlign w:val="center"/>
          </w:tcPr>
          <w:p w:rsidR="00622889" w:rsidRPr="00622889" w:rsidRDefault="00622889" w:rsidP="00BE1211">
            <w:pPr>
              <w:ind w:left="33"/>
              <w:rPr>
                <w:rFonts w:ascii="Times New Roman" w:hAnsi="Times New Roman" w:cs="Times New Roman"/>
                <w:sz w:val="24"/>
                <w:szCs w:val="24"/>
              </w:rPr>
            </w:pPr>
            <w:r w:rsidRPr="00622889">
              <w:rPr>
                <w:rFonts w:ascii="Times New Roman" w:hAnsi="Times New Roman" w:cs="Times New Roman"/>
                <w:sz w:val="24"/>
                <w:szCs w:val="24"/>
              </w:rPr>
              <w:t>12 years</w:t>
            </w:r>
          </w:p>
        </w:tc>
        <w:tc>
          <w:tcPr>
            <w:tcW w:w="1843" w:type="dxa"/>
            <w:tcBorders>
              <w:top w:val="nil"/>
            </w:tcBorders>
            <w:vAlign w:val="center"/>
          </w:tcPr>
          <w:p w:rsidR="00622889" w:rsidRPr="00622889" w:rsidRDefault="00622889" w:rsidP="00622889">
            <w:pPr>
              <w:jc w:val="center"/>
              <w:rPr>
                <w:rFonts w:ascii="Times New Roman" w:hAnsi="Times New Roman" w:cs="Times New Roman"/>
                <w:sz w:val="24"/>
                <w:szCs w:val="24"/>
              </w:rPr>
            </w:pPr>
            <w:r w:rsidRPr="00622889">
              <w:rPr>
                <w:rFonts w:ascii="Times New Roman" w:hAnsi="Times New Roman" w:cs="Times New Roman"/>
                <w:sz w:val="24"/>
                <w:szCs w:val="24"/>
              </w:rPr>
              <w:t>24</w:t>
            </w:r>
          </w:p>
        </w:tc>
        <w:tc>
          <w:tcPr>
            <w:tcW w:w="1722" w:type="dxa"/>
            <w:tcBorders>
              <w:top w:val="nil"/>
            </w:tcBorders>
            <w:vAlign w:val="center"/>
          </w:tcPr>
          <w:p w:rsidR="00622889" w:rsidRPr="00622889" w:rsidRDefault="00622889" w:rsidP="00622889">
            <w:pPr>
              <w:jc w:val="center"/>
              <w:rPr>
                <w:rFonts w:ascii="Times New Roman" w:hAnsi="Times New Roman" w:cs="Times New Roman"/>
                <w:sz w:val="24"/>
                <w:szCs w:val="24"/>
              </w:rPr>
            </w:pPr>
            <w:r w:rsidRPr="00622889">
              <w:rPr>
                <w:rFonts w:ascii="Times New Roman" w:hAnsi="Times New Roman" w:cs="Times New Roman"/>
                <w:sz w:val="24"/>
                <w:szCs w:val="24"/>
              </w:rPr>
              <w:t>10.9</w:t>
            </w:r>
          </w:p>
        </w:tc>
      </w:tr>
      <w:tr w:rsidR="00622889" w:rsidRPr="00622889" w:rsidTr="00AC045F">
        <w:trPr>
          <w:trHeight w:val="276"/>
          <w:jc w:val="center"/>
        </w:trPr>
        <w:tc>
          <w:tcPr>
            <w:tcW w:w="4106" w:type="dxa"/>
            <w:vAlign w:val="center"/>
          </w:tcPr>
          <w:p w:rsidR="00622889" w:rsidRPr="00622889" w:rsidRDefault="00622889" w:rsidP="00BE1211">
            <w:pPr>
              <w:ind w:left="33"/>
              <w:rPr>
                <w:rFonts w:ascii="Times New Roman" w:hAnsi="Times New Roman" w:cs="Times New Roman"/>
                <w:sz w:val="24"/>
                <w:szCs w:val="24"/>
              </w:rPr>
            </w:pPr>
            <w:r w:rsidRPr="00622889">
              <w:rPr>
                <w:rFonts w:ascii="Times New Roman" w:hAnsi="Times New Roman" w:cs="Times New Roman"/>
                <w:sz w:val="24"/>
                <w:szCs w:val="24"/>
              </w:rPr>
              <w:t>13 - 16 years</w:t>
            </w:r>
          </w:p>
        </w:tc>
        <w:tc>
          <w:tcPr>
            <w:tcW w:w="1843" w:type="dxa"/>
            <w:vAlign w:val="center"/>
          </w:tcPr>
          <w:p w:rsidR="00622889" w:rsidRPr="00622889" w:rsidRDefault="00622889" w:rsidP="00622889">
            <w:pPr>
              <w:jc w:val="center"/>
              <w:rPr>
                <w:rFonts w:ascii="Times New Roman" w:hAnsi="Times New Roman" w:cs="Times New Roman"/>
                <w:sz w:val="24"/>
                <w:szCs w:val="24"/>
              </w:rPr>
            </w:pPr>
            <w:r w:rsidRPr="00622889">
              <w:rPr>
                <w:rFonts w:ascii="Times New Roman" w:hAnsi="Times New Roman" w:cs="Times New Roman"/>
                <w:sz w:val="24"/>
                <w:szCs w:val="24"/>
              </w:rPr>
              <w:t>153</w:t>
            </w:r>
          </w:p>
        </w:tc>
        <w:tc>
          <w:tcPr>
            <w:tcW w:w="1722" w:type="dxa"/>
            <w:vAlign w:val="center"/>
          </w:tcPr>
          <w:p w:rsidR="00622889" w:rsidRPr="00622889" w:rsidRDefault="00622889" w:rsidP="00622889">
            <w:pPr>
              <w:jc w:val="center"/>
              <w:rPr>
                <w:rFonts w:ascii="Times New Roman" w:hAnsi="Times New Roman" w:cs="Times New Roman"/>
                <w:sz w:val="24"/>
                <w:szCs w:val="24"/>
              </w:rPr>
            </w:pPr>
            <w:r w:rsidRPr="00622889">
              <w:rPr>
                <w:rFonts w:ascii="Times New Roman" w:hAnsi="Times New Roman" w:cs="Times New Roman"/>
                <w:sz w:val="24"/>
                <w:szCs w:val="24"/>
              </w:rPr>
              <w:t>69.5</w:t>
            </w:r>
          </w:p>
        </w:tc>
      </w:tr>
      <w:tr w:rsidR="00622889" w:rsidRPr="00622889" w:rsidTr="00AC045F">
        <w:trPr>
          <w:trHeight w:val="276"/>
          <w:jc w:val="center"/>
        </w:trPr>
        <w:tc>
          <w:tcPr>
            <w:tcW w:w="4106" w:type="dxa"/>
            <w:vAlign w:val="center"/>
          </w:tcPr>
          <w:p w:rsidR="00622889" w:rsidRPr="00622889" w:rsidRDefault="00622889" w:rsidP="00BE1211">
            <w:pPr>
              <w:ind w:left="33"/>
              <w:rPr>
                <w:rFonts w:ascii="Times New Roman" w:hAnsi="Times New Roman" w:cs="Times New Roman"/>
                <w:sz w:val="24"/>
                <w:szCs w:val="24"/>
              </w:rPr>
            </w:pPr>
            <w:r w:rsidRPr="00622889">
              <w:rPr>
                <w:rFonts w:ascii="Times New Roman" w:hAnsi="Times New Roman" w:cs="Times New Roman"/>
                <w:sz w:val="24"/>
                <w:szCs w:val="24"/>
              </w:rPr>
              <w:t>17 - 18 years</w:t>
            </w:r>
          </w:p>
        </w:tc>
        <w:tc>
          <w:tcPr>
            <w:tcW w:w="1843" w:type="dxa"/>
            <w:vAlign w:val="center"/>
          </w:tcPr>
          <w:p w:rsidR="00622889" w:rsidRPr="00622889" w:rsidRDefault="00622889" w:rsidP="00622889">
            <w:pPr>
              <w:jc w:val="center"/>
              <w:rPr>
                <w:rFonts w:ascii="Times New Roman" w:hAnsi="Times New Roman" w:cs="Times New Roman"/>
                <w:sz w:val="24"/>
                <w:szCs w:val="24"/>
              </w:rPr>
            </w:pPr>
            <w:r w:rsidRPr="00622889">
              <w:rPr>
                <w:rFonts w:ascii="Times New Roman" w:hAnsi="Times New Roman" w:cs="Times New Roman"/>
                <w:sz w:val="24"/>
                <w:szCs w:val="24"/>
              </w:rPr>
              <w:t>31</w:t>
            </w:r>
          </w:p>
        </w:tc>
        <w:tc>
          <w:tcPr>
            <w:tcW w:w="1722" w:type="dxa"/>
            <w:vAlign w:val="center"/>
          </w:tcPr>
          <w:p w:rsidR="00622889" w:rsidRPr="00622889" w:rsidRDefault="00622889" w:rsidP="00622889">
            <w:pPr>
              <w:jc w:val="center"/>
              <w:rPr>
                <w:rFonts w:ascii="Times New Roman" w:hAnsi="Times New Roman" w:cs="Times New Roman"/>
                <w:sz w:val="24"/>
                <w:szCs w:val="24"/>
              </w:rPr>
            </w:pPr>
            <w:r w:rsidRPr="00622889">
              <w:rPr>
                <w:rFonts w:ascii="Times New Roman" w:hAnsi="Times New Roman" w:cs="Times New Roman"/>
                <w:sz w:val="24"/>
                <w:szCs w:val="24"/>
              </w:rPr>
              <w:t>14.1</w:t>
            </w:r>
          </w:p>
        </w:tc>
      </w:tr>
      <w:tr w:rsidR="00622889" w:rsidRPr="00622889" w:rsidTr="00161697">
        <w:trPr>
          <w:trHeight w:val="276"/>
          <w:jc w:val="center"/>
        </w:trPr>
        <w:tc>
          <w:tcPr>
            <w:tcW w:w="4106" w:type="dxa"/>
            <w:tcBorders>
              <w:bottom w:val="nil"/>
            </w:tcBorders>
            <w:vAlign w:val="center"/>
          </w:tcPr>
          <w:p w:rsidR="00622889" w:rsidRPr="00622889" w:rsidRDefault="00622889" w:rsidP="00BE1211">
            <w:pPr>
              <w:ind w:left="33"/>
              <w:rPr>
                <w:rFonts w:ascii="Times New Roman" w:hAnsi="Times New Roman" w:cs="Times New Roman"/>
                <w:sz w:val="24"/>
                <w:szCs w:val="24"/>
              </w:rPr>
            </w:pPr>
            <w:r w:rsidRPr="00622889">
              <w:rPr>
                <w:rFonts w:ascii="Times New Roman" w:hAnsi="Times New Roman" w:cs="Times New Roman"/>
                <w:sz w:val="24"/>
                <w:szCs w:val="24"/>
              </w:rPr>
              <w:t>More than 18 years</w:t>
            </w:r>
          </w:p>
        </w:tc>
        <w:tc>
          <w:tcPr>
            <w:tcW w:w="1843" w:type="dxa"/>
            <w:tcBorders>
              <w:bottom w:val="nil"/>
            </w:tcBorders>
            <w:vAlign w:val="center"/>
          </w:tcPr>
          <w:p w:rsidR="00622889" w:rsidRPr="00622889" w:rsidRDefault="00622889" w:rsidP="00622889">
            <w:pPr>
              <w:jc w:val="center"/>
              <w:rPr>
                <w:rFonts w:ascii="Times New Roman" w:hAnsi="Times New Roman" w:cs="Times New Roman"/>
                <w:sz w:val="24"/>
                <w:szCs w:val="24"/>
              </w:rPr>
            </w:pPr>
            <w:r w:rsidRPr="00622889">
              <w:rPr>
                <w:rFonts w:ascii="Times New Roman" w:hAnsi="Times New Roman" w:cs="Times New Roman"/>
                <w:sz w:val="24"/>
                <w:szCs w:val="24"/>
              </w:rPr>
              <w:t>12</w:t>
            </w:r>
          </w:p>
        </w:tc>
        <w:tc>
          <w:tcPr>
            <w:tcW w:w="1722" w:type="dxa"/>
            <w:tcBorders>
              <w:bottom w:val="nil"/>
            </w:tcBorders>
            <w:vAlign w:val="center"/>
          </w:tcPr>
          <w:p w:rsidR="00622889" w:rsidRPr="00622889" w:rsidRDefault="00622889" w:rsidP="00622889">
            <w:pPr>
              <w:jc w:val="center"/>
              <w:rPr>
                <w:rFonts w:ascii="Times New Roman" w:hAnsi="Times New Roman" w:cs="Times New Roman"/>
                <w:sz w:val="24"/>
                <w:szCs w:val="24"/>
              </w:rPr>
            </w:pPr>
            <w:r w:rsidRPr="00622889">
              <w:rPr>
                <w:rFonts w:ascii="Times New Roman" w:hAnsi="Times New Roman" w:cs="Times New Roman"/>
                <w:sz w:val="24"/>
                <w:szCs w:val="24"/>
              </w:rPr>
              <w:t>5.5</w:t>
            </w:r>
          </w:p>
        </w:tc>
      </w:tr>
      <w:tr w:rsidR="00622889" w:rsidRPr="00622889" w:rsidTr="00161697">
        <w:trPr>
          <w:trHeight w:val="289"/>
          <w:jc w:val="center"/>
        </w:trPr>
        <w:tc>
          <w:tcPr>
            <w:tcW w:w="4106" w:type="dxa"/>
            <w:tcBorders>
              <w:top w:val="nil"/>
              <w:bottom w:val="nil"/>
            </w:tcBorders>
            <w:shd w:val="clear" w:color="auto" w:fill="auto"/>
            <w:vAlign w:val="center"/>
          </w:tcPr>
          <w:p w:rsidR="00622889" w:rsidRPr="00622889" w:rsidRDefault="00622889" w:rsidP="00622889">
            <w:pPr>
              <w:rPr>
                <w:rFonts w:ascii="Times New Roman" w:hAnsi="Times New Roman" w:cs="Times New Roman"/>
                <w:b/>
                <w:sz w:val="24"/>
                <w:szCs w:val="24"/>
              </w:rPr>
            </w:pPr>
            <w:r w:rsidRPr="00622889">
              <w:rPr>
                <w:rFonts w:ascii="Times New Roman" w:hAnsi="Times New Roman" w:cs="Times New Roman"/>
                <w:b/>
                <w:sz w:val="24"/>
                <w:szCs w:val="24"/>
              </w:rPr>
              <w:t>Marital Status</w:t>
            </w:r>
          </w:p>
        </w:tc>
        <w:tc>
          <w:tcPr>
            <w:tcW w:w="1843" w:type="dxa"/>
            <w:tcBorders>
              <w:top w:val="nil"/>
              <w:bottom w:val="nil"/>
            </w:tcBorders>
            <w:shd w:val="clear" w:color="auto" w:fill="auto"/>
            <w:vAlign w:val="center"/>
          </w:tcPr>
          <w:p w:rsidR="00622889" w:rsidRPr="00622889" w:rsidRDefault="00622889" w:rsidP="00622889">
            <w:pPr>
              <w:jc w:val="center"/>
              <w:rPr>
                <w:rFonts w:ascii="Times New Roman" w:hAnsi="Times New Roman" w:cs="Times New Roman"/>
                <w:sz w:val="24"/>
                <w:szCs w:val="24"/>
              </w:rPr>
            </w:pPr>
          </w:p>
        </w:tc>
        <w:tc>
          <w:tcPr>
            <w:tcW w:w="1722" w:type="dxa"/>
            <w:tcBorders>
              <w:top w:val="nil"/>
              <w:bottom w:val="nil"/>
            </w:tcBorders>
            <w:shd w:val="clear" w:color="auto" w:fill="auto"/>
            <w:vAlign w:val="center"/>
          </w:tcPr>
          <w:p w:rsidR="00622889" w:rsidRPr="00622889" w:rsidRDefault="00622889" w:rsidP="00622889">
            <w:pPr>
              <w:jc w:val="center"/>
              <w:rPr>
                <w:rFonts w:ascii="Times New Roman" w:hAnsi="Times New Roman" w:cs="Times New Roman"/>
                <w:sz w:val="24"/>
                <w:szCs w:val="24"/>
              </w:rPr>
            </w:pPr>
          </w:p>
        </w:tc>
      </w:tr>
      <w:tr w:rsidR="00622889" w:rsidRPr="00622889" w:rsidTr="00161697">
        <w:trPr>
          <w:trHeight w:val="276"/>
          <w:jc w:val="center"/>
        </w:trPr>
        <w:tc>
          <w:tcPr>
            <w:tcW w:w="4106" w:type="dxa"/>
            <w:tcBorders>
              <w:top w:val="nil"/>
            </w:tcBorders>
            <w:vAlign w:val="center"/>
          </w:tcPr>
          <w:p w:rsidR="00622889" w:rsidRPr="00622889" w:rsidRDefault="00622889" w:rsidP="00BE1211">
            <w:pPr>
              <w:ind w:left="33"/>
              <w:rPr>
                <w:rFonts w:ascii="Times New Roman" w:hAnsi="Times New Roman" w:cs="Times New Roman"/>
                <w:sz w:val="24"/>
                <w:szCs w:val="24"/>
              </w:rPr>
            </w:pPr>
            <w:r w:rsidRPr="00622889">
              <w:rPr>
                <w:rFonts w:ascii="Times New Roman" w:hAnsi="Times New Roman" w:cs="Times New Roman"/>
                <w:sz w:val="24"/>
                <w:szCs w:val="24"/>
              </w:rPr>
              <w:t>Single</w:t>
            </w:r>
          </w:p>
        </w:tc>
        <w:tc>
          <w:tcPr>
            <w:tcW w:w="1843" w:type="dxa"/>
            <w:tcBorders>
              <w:top w:val="nil"/>
            </w:tcBorders>
            <w:vAlign w:val="center"/>
          </w:tcPr>
          <w:p w:rsidR="00622889" w:rsidRPr="00622889" w:rsidRDefault="00622889" w:rsidP="00622889">
            <w:pPr>
              <w:jc w:val="center"/>
              <w:rPr>
                <w:rFonts w:ascii="Times New Roman" w:hAnsi="Times New Roman" w:cs="Times New Roman"/>
                <w:sz w:val="24"/>
                <w:szCs w:val="24"/>
              </w:rPr>
            </w:pPr>
            <w:r w:rsidRPr="00622889">
              <w:rPr>
                <w:rFonts w:ascii="Times New Roman" w:hAnsi="Times New Roman" w:cs="Times New Roman"/>
                <w:sz w:val="24"/>
                <w:szCs w:val="24"/>
              </w:rPr>
              <w:t>204</w:t>
            </w:r>
          </w:p>
        </w:tc>
        <w:tc>
          <w:tcPr>
            <w:tcW w:w="1722" w:type="dxa"/>
            <w:tcBorders>
              <w:top w:val="nil"/>
            </w:tcBorders>
            <w:vAlign w:val="center"/>
          </w:tcPr>
          <w:p w:rsidR="00622889" w:rsidRPr="00622889" w:rsidRDefault="00622889" w:rsidP="00622889">
            <w:pPr>
              <w:jc w:val="center"/>
              <w:rPr>
                <w:rFonts w:ascii="Times New Roman" w:hAnsi="Times New Roman" w:cs="Times New Roman"/>
                <w:sz w:val="24"/>
                <w:szCs w:val="24"/>
              </w:rPr>
            </w:pPr>
            <w:r w:rsidRPr="00622889">
              <w:rPr>
                <w:rFonts w:ascii="Times New Roman" w:hAnsi="Times New Roman" w:cs="Times New Roman"/>
                <w:sz w:val="24"/>
                <w:szCs w:val="24"/>
              </w:rPr>
              <w:t>92.7</w:t>
            </w:r>
          </w:p>
        </w:tc>
      </w:tr>
      <w:tr w:rsidR="00622889" w:rsidRPr="00622889" w:rsidTr="00AC045F">
        <w:trPr>
          <w:trHeight w:val="276"/>
          <w:jc w:val="center"/>
        </w:trPr>
        <w:tc>
          <w:tcPr>
            <w:tcW w:w="4106" w:type="dxa"/>
            <w:vAlign w:val="center"/>
          </w:tcPr>
          <w:p w:rsidR="00622889" w:rsidRPr="00622889" w:rsidRDefault="00622889" w:rsidP="00BE1211">
            <w:pPr>
              <w:ind w:left="33"/>
              <w:rPr>
                <w:rFonts w:ascii="Times New Roman" w:hAnsi="Times New Roman" w:cs="Times New Roman"/>
                <w:sz w:val="24"/>
                <w:szCs w:val="24"/>
              </w:rPr>
            </w:pPr>
            <w:r w:rsidRPr="00622889">
              <w:rPr>
                <w:rFonts w:ascii="Times New Roman" w:hAnsi="Times New Roman" w:cs="Times New Roman"/>
                <w:sz w:val="24"/>
                <w:szCs w:val="24"/>
              </w:rPr>
              <w:t>Married</w:t>
            </w:r>
          </w:p>
        </w:tc>
        <w:tc>
          <w:tcPr>
            <w:tcW w:w="1843" w:type="dxa"/>
            <w:vAlign w:val="center"/>
          </w:tcPr>
          <w:p w:rsidR="00622889" w:rsidRPr="00622889" w:rsidRDefault="00622889" w:rsidP="00622889">
            <w:pPr>
              <w:jc w:val="center"/>
              <w:rPr>
                <w:rFonts w:ascii="Times New Roman" w:hAnsi="Times New Roman" w:cs="Times New Roman"/>
                <w:sz w:val="24"/>
                <w:szCs w:val="24"/>
              </w:rPr>
            </w:pPr>
            <w:r w:rsidRPr="00622889">
              <w:rPr>
                <w:rFonts w:ascii="Times New Roman" w:hAnsi="Times New Roman" w:cs="Times New Roman"/>
                <w:sz w:val="24"/>
                <w:szCs w:val="24"/>
              </w:rPr>
              <w:t>15</w:t>
            </w:r>
          </w:p>
        </w:tc>
        <w:tc>
          <w:tcPr>
            <w:tcW w:w="1722" w:type="dxa"/>
            <w:vAlign w:val="center"/>
          </w:tcPr>
          <w:p w:rsidR="00622889" w:rsidRPr="00622889" w:rsidRDefault="00622889" w:rsidP="00622889">
            <w:pPr>
              <w:jc w:val="center"/>
              <w:rPr>
                <w:rFonts w:ascii="Times New Roman" w:hAnsi="Times New Roman" w:cs="Times New Roman"/>
                <w:sz w:val="24"/>
                <w:szCs w:val="24"/>
              </w:rPr>
            </w:pPr>
            <w:r w:rsidRPr="00622889">
              <w:rPr>
                <w:rFonts w:ascii="Times New Roman" w:hAnsi="Times New Roman" w:cs="Times New Roman"/>
                <w:sz w:val="24"/>
                <w:szCs w:val="24"/>
              </w:rPr>
              <w:t>6.8</w:t>
            </w:r>
          </w:p>
        </w:tc>
      </w:tr>
      <w:tr w:rsidR="00622889" w:rsidRPr="00622889" w:rsidTr="00161697">
        <w:trPr>
          <w:trHeight w:val="276"/>
          <w:jc w:val="center"/>
        </w:trPr>
        <w:tc>
          <w:tcPr>
            <w:tcW w:w="4106" w:type="dxa"/>
            <w:tcBorders>
              <w:bottom w:val="nil"/>
            </w:tcBorders>
            <w:vAlign w:val="center"/>
          </w:tcPr>
          <w:p w:rsidR="00622889" w:rsidRPr="00622889" w:rsidRDefault="00622889" w:rsidP="00BE1211">
            <w:pPr>
              <w:ind w:left="33"/>
              <w:rPr>
                <w:rFonts w:ascii="Times New Roman" w:hAnsi="Times New Roman" w:cs="Times New Roman"/>
                <w:sz w:val="24"/>
                <w:szCs w:val="24"/>
              </w:rPr>
            </w:pPr>
            <w:r w:rsidRPr="00622889">
              <w:rPr>
                <w:rFonts w:ascii="Times New Roman" w:hAnsi="Times New Roman" w:cs="Times New Roman"/>
                <w:sz w:val="24"/>
                <w:szCs w:val="24"/>
              </w:rPr>
              <w:t>Widowed</w:t>
            </w:r>
          </w:p>
        </w:tc>
        <w:tc>
          <w:tcPr>
            <w:tcW w:w="1843" w:type="dxa"/>
            <w:tcBorders>
              <w:bottom w:val="nil"/>
            </w:tcBorders>
            <w:vAlign w:val="center"/>
          </w:tcPr>
          <w:p w:rsidR="00622889" w:rsidRPr="00622889" w:rsidRDefault="00622889" w:rsidP="00622889">
            <w:pPr>
              <w:jc w:val="center"/>
              <w:rPr>
                <w:rFonts w:ascii="Times New Roman" w:hAnsi="Times New Roman" w:cs="Times New Roman"/>
                <w:sz w:val="24"/>
                <w:szCs w:val="24"/>
              </w:rPr>
            </w:pPr>
            <w:r w:rsidRPr="00622889">
              <w:rPr>
                <w:rFonts w:ascii="Times New Roman" w:hAnsi="Times New Roman" w:cs="Times New Roman"/>
                <w:sz w:val="24"/>
                <w:szCs w:val="24"/>
              </w:rPr>
              <w:t>1</w:t>
            </w:r>
          </w:p>
        </w:tc>
        <w:tc>
          <w:tcPr>
            <w:tcW w:w="1722" w:type="dxa"/>
            <w:tcBorders>
              <w:bottom w:val="nil"/>
            </w:tcBorders>
            <w:vAlign w:val="center"/>
          </w:tcPr>
          <w:p w:rsidR="00622889" w:rsidRPr="00622889" w:rsidRDefault="00622889" w:rsidP="00622889">
            <w:pPr>
              <w:jc w:val="center"/>
              <w:rPr>
                <w:rFonts w:ascii="Times New Roman" w:hAnsi="Times New Roman" w:cs="Times New Roman"/>
                <w:sz w:val="24"/>
                <w:szCs w:val="24"/>
              </w:rPr>
            </w:pPr>
            <w:r w:rsidRPr="00622889">
              <w:rPr>
                <w:rFonts w:ascii="Times New Roman" w:hAnsi="Times New Roman" w:cs="Times New Roman"/>
                <w:sz w:val="24"/>
                <w:szCs w:val="24"/>
              </w:rPr>
              <w:t>0.5</w:t>
            </w:r>
          </w:p>
        </w:tc>
      </w:tr>
      <w:tr w:rsidR="00622889" w:rsidRPr="00622889" w:rsidTr="00161697">
        <w:trPr>
          <w:trHeight w:val="276"/>
          <w:jc w:val="center"/>
        </w:trPr>
        <w:tc>
          <w:tcPr>
            <w:tcW w:w="4106" w:type="dxa"/>
            <w:tcBorders>
              <w:top w:val="nil"/>
              <w:bottom w:val="nil"/>
            </w:tcBorders>
            <w:shd w:val="clear" w:color="auto" w:fill="auto"/>
            <w:vAlign w:val="center"/>
          </w:tcPr>
          <w:p w:rsidR="00622889" w:rsidRPr="00622889" w:rsidRDefault="00622889" w:rsidP="00622889">
            <w:pPr>
              <w:rPr>
                <w:rFonts w:ascii="Times New Roman" w:hAnsi="Times New Roman" w:cs="Times New Roman"/>
                <w:b/>
                <w:sz w:val="24"/>
                <w:szCs w:val="24"/>
              </w:rPr>
            </w:pPr>
            <w:r w:rsidRPr="00622889">
              <w:rPr>
                <w:rFonts w:ascii="Times New Roman" w:hAnsi="Times New Roman" w:cs="Times New Roman"/>
                <w:b/>
                <w:sz w:val="24"/>
                <w:szCs w:val="24"/>
              </w:rPr>
              <w:t>Employment Status</w:t>
            </w:r>
          </w:p>
        </w:tc>
        <w:tc>
          <w:tcPr>
            <w:tcW w:w="1843" w:type="dxa"/>
            <w:tcBorders>
              <w:top w:val="nil"/>
              <w:bottom w:val="nil"/>
            </w:tcBorders>
            <w:shd w:val="clear" w:color="auto" w:fill="auto"/>
            <w:vAlign w:val="center"/>
          </w:tcPr>
          <w:p w:rsidR="00622889" w:rsidRPr="00622889" w:rsidRDefault="00622889" w:rsidP="00622889">
            <w:pPr>
              <w:jc w:val="center"/>
              <w:rPr>
                <w:rFonts w:ascii="Times New Roman" w:hAnsi="Times New Roman" w:cs="Times New Roman"/>
                <w:sz w:val="24"/>
                <w:szCs w:val="24"/>
              </w:rPr>
            </w:pPr>
          </w:p>
        </w:tc>
        <w:tc>
          <w:tcPr>
            <w:tcW w:w="1722" w:type="dxa"/>
            <w:tcBorders>
              <w:top w:val="nil"/>
              <w:bottom w:val="nil"/>
            </w:tcBorders>
            <w:shd w:val="clear" w:color="auto" w:fill="auto"/>
            <w:vAlign w:val="center"/>
          </w:tcPr>
          <w:p w:rsidR="00622889" w:rsidRPr="00622889" w:rsidRDefault="00622889" w:rsidP="00622889">
            <w:pPr>
              <w:jc w:val="center"/>
              <w:rPr>
                <w:rFonts w:ascii="Times New Roman" w:hAnsi="Times New Roman" w:cs="Times New Roman"/>
                <w:sz w:val="24"/>
                <w:szCs w:val="24"/>
              </w:rPr>
            </w:pPr>
          </w:p>
        </w:tc>
      </w:tr>
      <w:tr w:rsidR="00622889" w:rsidRPr="00622889" w:rsidTr="00161697">
        <w:trPr>
          <w:trHeight w:val="289"/>
          <w:jc w:val="center"/>
        </w:trPr>
        <w:tc>
          <w:tcPr>
            <w:tcW w:w="4106" w:type="dxa"/>
            <w:tcBorders>
              <w:top w:val="nil"/>
            </w:tcBorders>
            <w:vAlign w:val="center"/>
          </w:tcPr>
          <w:p w:rsidR="00622889" w:rsidRPr="00622889" w:rsidRDefault="00622889" w:rsidP="00BE1211">
            <w:pPr>
              <w:ind w:left="33"/>
              <w:rPr>
                <w:rFonts w:ascii="Times New Roman" w:hAnsi="Times New Roman" w:cs="Times New Roman"/>
                <w:sz w:val="24"/>
                <w:szCs w:val="24"/>
              </w:rPr>
            </w:pPr>
            <w:r w:rsidRPr="00622889">
              <w:rPr>
                <w:rFonts w:ascii="Times New Roman" w:hAnsi="Times New Roman" w:cs="Times New Roman"/>
                <w:sz w:val="24"/>
                <w:szCs w:val="24"/>
              </w:rPr>
              <w:t>Student</w:t>
            </w:r>
          </w:p>
        </w:tc>
        <w:tc>
          <w:tcPr>
            <w:tcW w:w="1843" w:type="dxa"/>
            <w:tcBorders>
              <w:top w:val="nil"/>
            </w:tcBorders>
            <w:vAlign w:val="center"/>
          </w:tcPr>
          <w:p w:rsidR="00622889" w:rsidRPr="00622889" w:rsidRDefault="00622889" w:rsidP="00622889">
            <w:pPr>
              <w:jc w:val="center"/>
              <w:rPr>
                <w:rFonts w:ascii="Times New Roman" w:hAnsi="Times New Roman" w:cs="Times New Roman"/>
                <w:sz w:val="24"/>
                <w:szCs w:val="24"/>
              </w:rPr>
            </w:pPr>
            <w:r w:rsidRPr="00622889">
              <w:rPr>
                <w:rFonts w:ascii="Times New Roman" w:hAnsi="Times New Roman" w:cs="Times New Roman"/>
                <w:sz w:val="24"/>
                <w:szCs w:val="24"/>
              </w:rPr>
              <w:t>182</w:t>
            </w:r>
          </w:p>
        </w:tc>
        <w:tc>
          <w:tcPr>
            <w:tcW w:w="1722" w:type="dxa"/>
            <w:tcBorders>
              <w:top w:val="nil"/>
            </w:tcBorders>
            <w:vAlign w:val="center"/>
          </w:tcPr>
          <w:p w:rsidR="00622889" w:rsidRPr="00622889" w:rsidRDefault="00622889" w:rsidP="00622889">
            <w:pPr>
              <w:jc w:val="center"/>
              <w:rPr>
                <w:rFonts w:ascii="Times New Roman" w:hAnsi="Times New Roman" w:cs="Times New Roman"/>
                <w:sz w:val="24"/>
                <w:szCs w:val="24"/>
              </w:rPr>
            </w:pPr>
            <w:r w:rsidRPr="00622889">
              <w:rPr>
                <w:rFonts w:ascii="Times New Roman" w:hAnsi="Times New Roman" w:cs="Times New Roman"/>
                <w:sz w:val="24"/>
                <w:szCs w:val="24"/>
              </w:rPr>
              <w:t>82.7</w:t>
            </w:r>
          </w:p>
        </w:tc>
      </w:tr>
      <w:tr w:rsidR="00622889" w:rsidRPr="00622889" w:rsidTr="00AC045F">
        <w:trPr>
          <w:trHeight w:val="276"/>
          <w:jc w:val="center"/>
        </w:trPr>
        <w:tc>
          <w:tcPr>
            <w:tcW w:w="4106" w:type="dxa"/>
            <w:vAlign w:val="center"/>
          </w:tcPr>
          <w:p w:rsidR="00622889" w:rsidRPr="00622889" w:rsidRDefault="00622889" w:rsidP="00BE1211">
            <w:pPr>
              <w:ind w:left="33"/>
              <w:rPr>
                <w:rFonts w:ascii="Times New Roman" w:hAnsi="Times New Roman" w:cs="Times New Roman"/>
                <w:sz w:val="24"/>
                <w:szCs w:val="24"/>
              </w:rPr>
            </w:pPr>
            <w:r w:rsidRPr="00622889">
              <w:rPr>
                <w:rFonts w:ascii="Times New Roman" w:hAnsi="Times New Roman" w:cs="Times New Roman"/>
                <w:sz w:val="24"/>
                <w:szCs w:val="24"/>
              </w:rPr>
              <w:t>Employed / Self-Employed</w:t>
            </w:r>
          </w:p>
        </w:tc>
        <w:tc>
          <w:tcPr>
            <w:tcW w:w="1843" w:type="dxa"/>
            <w:vAlign w:val="center"/>
          </w:tcPr>
          <w:p w:rsidR="00622889" w:rsidRPr="00622889" w:rsidRDefault="00622889" w:rsidP="00622889">
            <w:pPr>
              <w:jc w:val="center"/>
              <w:rPr>
                <w:rFonts w:ascii="Times New Roman" w:hAnsi="Times New Roman" w:cs="Times New Roman"/>
                <w:sz w:val="24"/>
                <w:szCs w:val="24"/>
              </w:rPr>
            </w:pPr>
            <w:r w:rsidRPr="00622889">
              <w:rPr>
                <w:rFonts w:ascii="Times New Roman" w:hAnsi="Times New Roman" w:cs="Times New Roman"/>
                <w:sz w:val="24"/>
                <w:szCs w:val="24"/>
              </w:rPr>
              <w:t>32</w:t>
            </w:r>
          </w:p>
        </w:tc>
        <w:tc>
          <w:tcPr>
            <w:tcW w:w="1722" w:type="dxa"/>
            <w:vAlign w:val="center"/>
          </w:tcPr>
          <w:p w:rsidR="00622889" w:rsidRPr="00622889" w:rsidRDefault="00622889" w:rsidP="00622889">
            <w:pPr>
              <w:jc w:val="center"/>
              <w:rPr>
                <w:rFonts w:ascii="Times New Roman" w:hAnsi="Times New Roman" w:cs="Times New Roman"/>
                <w:sz w:val="24"/>
                <w:szCs w:val="24"/>
              </w:rPr>
            </w:pPr>
            <w:r w:rsidRPr="00622889">
              <w:rPr>
                <w:rFonts w:ascii="Times New Roman" w:hAnsi="Times New Roman" w:cs="Times New Roman"/>
                <w:sz w:val="24"/>
                <w:szCs w:val="24"/>
              </w:rPr>
              <w:t>14.5</w:t>
            </w:r>
          </w:p>
        </w:tc>
      </w:tr>
      <w:tr w:rsidR="00622889" w:rsidRPr="00622889" w:rsidTr="00161697">
        <w:trPr>
          <w:trHeight w:val="276"/>
          <w:jc w:val="center"/>
        </w:trPr>
        <w:tc>
          <w:tcPr>
            <w:tcW w:w="4106" w:type="dxa"/>
            <w:tcBorders>
              <w:bottom w:val="nil"/>
            </w:tcBorders>
            <w:vAlign w:val="center"/>
          </w:tcPr>
          <w:p w:rsidR="00622889" w:rsidRPr="00622889" w:rsidRDefault="00622889" w:rsidP="00BE1211">
            <w:pPr>
              <w:ind w:left="33"/>
              <w:rPr>
                <w:rFonts w:ascii="Times New Roman" w:hAnsi="Times New Roman" w:cs="Times New Roman"/>
                <w:sz w:val="24"/>
                <w:szCs w:val="24"/>
              </w:rPr>
            </w:pPr>
            <w:r w:rsidRPr="00622889">
              <w:rPr>
                <w:rFonts w:ascii="Times New Roman" w:hAnsi="Times New Roman" w:cs="Times New Roman"/>
                <w:sz w:val="24"/>
                <w:szCs w:val="24"/>
              </w:rPr>
              <w:t>Home-maker</w:t>
            </w:r>
          </w:p>
        </w:tc>
        <w:tc>
          <w:tcPr>
            <w:tcW w:w="1843" w:type="dxa"/>
            <w:tcBorders>
              <w:bottom w:val="nil"/>
            </w:tcBorders>
            <w:vAlign w:val="center"/>
          </w:tcPr>
          <w:p w:rsidR="00622889" w:rsidRPr="00622889" w:rsidRDefault="00622889" w:rsidP="00622889">
            <w:pPr>
              <w:jc w:val="center"/>
              <w:rPr>
                <w:rFonts w:ascii="Times New Roman" w:hAnsi="Times New Roman" w:cs="Times New Roman"/>
                <w:sz w:val="24"/>
                <w:szCs w:val="24"/>
              </w:rPr>
            </w:pPr>
            <w:r w:rsidRPr="00622889">
              <w:rPr>
                <w:rFonts w:ascii="Times New Roman" w:hAnsi="Times New Roman" w:cs="Times New Roman"/>
                <w:sz w:val="24"/>
                <w:szCs w:val="24"/>
              </w:rPr>
              <w:t>6</w:t>
            </w:r>
          </w:p>
        </w:tc>
        <w:tc>
          <w:tcPr>
            <w:tcW w:w="1722" w:type="dxa"/>
            <w:tcBorders>
              <w:bottom w:val="nil"/>
            </w:tcBorders>
            <w:vAlign w:val="center"/>
          </w:tcPr>
          <w:p w:rsidR="00622889" w:rsidRPr="00622889" w:rsidRDefault="00622889" w:rsidP="00622889">
            <w:pPr>
              <w:jc w:val="center"/>
              <w:rPr>
                <w:rFonts w:ascii="Times New Roman" w:hAnsi="Times New Roman" w:cs="Times New Roman"/>
                <w:sz w:val="24"/>
                <w:szCs w:val="24"/>
              </w:rPr>
            </w:pPr>
            <w:r w:rsidRPr="00622889">
              <w:rPr>
                <w:rFonts w:ascii="Times New Roman" w:hAnsi="Times New Roman" w:cs="Times New Roman"/>
                <w:sz w:val="24"/>
                <w:szCs w:val="24"/>
              </w:rPr>
              <w:t>2.7</w:t>
            </w:r>
          </w:p>
        </w:tc>
      </w:tr>
      <w:tr w:rsidR="00622889" w:rsidRPr="00622889" w:rsidTr="00161697">
        <w:trPr>
          <w:trHeight w:val="276"/>
          <w:jc w:val="center"/>
        </w:trPr>
        <w:tc>
          <w:tcPr>
            <w:tcW w:w="4106" w:type="dxa"/>
            <w:tcBorders>
              <w:top w:val="nil"/>
              <w:bottom w:val="nil"/>
            </w:tcBorders>
            <w:shd w:val="clear" w:color="auto" w:fill="auto"/>
            <w:vAlign w:val="center"/>
          </w:tcPr>
          <w:p w:rsidR="00622889" w:rsidRPr="00622889" w:rsidRDefault="00622889" w:rsidP="00622889">
            <w:pPr>
              <w:rPr>
                <w:rFonts w:ascii="Times New Roman" w:hAnsi="Times New Roman" w:cs="Times New Roman"/>
                <w:b/>
                <w:sz w:val="24"/>
                <w:szCs w:val="24"/>
              </w:rPr>
            </w:pPr>
            <w:r w:rsidRPr="00622889">
              <w:rPr>
                <w:rFonts w:ascii="Times New Roman" w:hAnsi="Times New Roman" w:cs="Times New Roman"/>
                <w:b/>
                <w:sz w:val="24"/>
                <w:szCs w:val="24"/>
              </w:rPr>
              <w:t>Monthly Household Income</w:t>
            </w:r>
          </w:p>
        </w:tc>
        <w:tc>
          <w:tcPr>
            <w:tcW w:w="1843" w:type="dxa"/>
            <w:tcBorders>
              <w:top w:val="nil"/>
              <w:bottom w:val="nil"/>
            </w:tcBorders>
            <w:shd w:val="clear" w:color="auto" w:fill="auto"/>
            <w:vAlign w:val="center"/>
          </w:tcPr>
          <w:p w:rsidR="00622889" w:rsidRPr="00622889" w:rsidRDefault="00622889" w:rsidP="00622889">
            <w:pPr>
              <w:jc w:val="center"/>
              <w:rPr>
                <w:rFonts w:ascii="Times New Roman" w:hAnsi="Times New Roman" w:cs="Times New Roman"/>
                <w:sz w:val="24"/>
                <w:szCs w:val="24"/>
              </w:rPr>
            </w:pPr>
          </w:p>
        </w:tc>
        <w:tc>
          <w:tcPr>
            <w:tcW w:w="1722" w:type="dxa"/>
            <w:tcBorders>
              <w:top w:val="nil"/>
              <w:bottom w:val="nil"/>
            </w:tcBorders>
            <w:shd w:val="clear" w:color="auto" w:fill="auto"/>
            <w:vAlign w:val="center"/>
          </w:tcPr>
          <w:p w:rsidR="00622889" w:rsidRPr="00622889" w:rsidRDefault="00622889" w:rsidP="00622889">
            <w:pPr>
              <w:jc w:val="center"/>
              <w:rPr>
                <w:rFonts w:ascii="Times New Roman" w:hAnsi="Times New Roman" w:cs="Times New Roman"/>
                <w:sz w:val="24"/>
                <w:szCs w:val="24"/>
              </w:rPr>
            </w:pPr>
          </w:p>
        </w:tc>
      </w:tr>
      <w:tr w:rsidR="00622889" w:rsidRPr="00622889" w:rsidTr="00161697">
        <w:trPr>
          <w:trHeight w:val="289"/>
          <w:jc w:val="center"/>
        </w:trPr>
        <w:tc>
          <w:tcPr>
            <w:tcW w:w="4106" w:type="dxa"/>
            <w:tcBorders>
              <w:top w:val="nil"/>
            </w:tcBorders>
            <w:vAlign w:val="center"/>
          </w:tcPr>
          <w:p w:rsidR="00622889" w:rsidRPr="00622889" w:rsidRDefault="00622889" w:rsidP="00BE1211">
            <w:pPr>
              <w:ind w:left="33"/>
              <w:rPr>
                <w:rFonts w:ascii="Times New Roman" w:hAnsi="Times New Roman" w:cs="Times New Roman"/>
                <w:sz w:val="24"/>
                <w:szCs w:val="24"/>
              </w:rPr>
            </w:pPr>
            <w:r w:rsidRPr="00622889">
              <w:rPr>
                <w:rFonts w:ascii="Times New Roman" w:hAnsi="Times New Roman" w:cs="Times New Roman"/>
                <w:sz w:val="24"/>
                <w:szCs w:val="24"/>
              </w:rPr>
              <w:t>Less than Rs.100,000 /month</w:t>
            </w:r>
          </w:p>
        </w:tc>
        <w:tc>
          <w:tcPr>
            <w:tcW w:w="1843" w:type="dxa"/>
            <w:tcBorders>
              <w:top w:val="nil"/>
            </w:tcBorders>
            <w:vAlign w:val="center"/>
          </w:tcPr>
          <w:p w:rsidR="00622889" w:rsidRPr="00622889" w:rsidRDefault="00622889" w:rsidP="00622889">
            <w:pPr>
              <w:jc w:val="center"/>
              <w:rPr>
                <w:rFonts w:ascii="Times New Roman" w:hAnsi="Times New Roman" w:cs="Times New Roman"/>
                <w:sz w:val="24"/>
                <w:szCs w:val="24"/>
              </w:rPr>
            </w:pPr>
            <w:r w:rsidRPr="00622889">
              <w:rPr>
                <w:rFonts w:ascii="Times New Roman" w:hAnsi="Times New Roman" w:cs="Times New Roman"/>
                <w:sz w:val="24"/>
                <w:szCs w:val="24"/>
              </w:rPr>
              <w:t>55</w:t>
            </w:r>
          </w:p>
        </w:tc>
        <w:tc>
          <w:tcPr>
            <w:tcW w:w="1722" w:type="dxa"/>
            <w:tcBorders>
              <w:top w:val="nil"/>
            </w:tcBorders>
            <w:vAlign w:val="center"/>
          </w:tcPr>
          <w:p w:rsidR="00622889" w:rsidRPr="00622889" w:rsidRDefault="00622889" w:rsidP="00622889">
            <w:pPr>
              <w:jc w:val="center"/>
              <w:rPr>
                <w:rFonts w:ascii="Times New Roman" w:hAnsi="Times New Roman" w:cs="Times New Roman"/>
                <w:sz w:val="24"/>
                <w:szCs w:val="24"/>
              </w:rPr>
            </w:pPr>
            <w:r w:rsidRPr="00622889">
              <w:rPr>
                <w:rFonts w:ascii="Times New Roman" w:hAnsi="Times New Roman" w:cs="Times New Roman"/>
                <w:sz w:val="24"/>
                <w:szCs w:val="24"/>
              </w:rPr>
              <w:t>25.0</w:t>
            </w:r>
          </w:p>
        </w:tc>
      </w:tr>
      <w:tr w:rsidR="00622889" w:rsidRPr="00622889" w:rsidTr="00AC045F">
        <w:trPr>
          <w:trHeight w:val="276"/>
          <w:jc w:val="center"/>
        </w:trPr>
        <w:tc>
          <w:tcPr>
            <w:tcW w:w="4106" w:type="dxa"/>
            <w:vAlign w:val="center"/>
          </w:tcPr>
          <w:p w:rsidR="00622889" w:rsidRPr="00622889" w:rsidRDefault="00622889" w:rsidP="00BE1211">
            <w:pPr>
              <w:ind w:left="33"/>
              <w:rPr>
                <w:rFonts w:ascii="Times New Roman" w:hAnsi="Times New Roman" w:cs="Times New Roman"/>
                <w:sz w:val="24"/>
                <w:szCs w:val="24"/>
              </w:rPr>
            </w:pPr>
            <w:r w:rsidRPr="00622889">
              <w:rPr>
                <w:rFonts w:ascii="Times New Roman" w:hAnsi="Times New Roman" w:cs="Times New Roman"/>
                <w:sz w:val="24"/>
                <w:szCs w:val="24"/>
              </w:rPr>
              <w:t>Between Rs.100,000 to Rs.250,000 /month</w:t>
            </w:r>
          </w:p>
        </w:tc>
        <w:tc>
          <w:tcPr>
            <w:tcW w:w="1843" w:type="dxa"/>
            <w:vAlign w:val="center"/>
          </w:tcPr>
          <w:p w:rsidR="00622889" w:rsidRPr="00622889" w:rsidRDefault="00622889" w:rsidP="00622889">
            <w:pPr>
              <w:jc w:val="center"/>
              <w:rPr>
                <w:rFonts w:ascii="Times New Roman" w:hAnsi="Times New Roman" w:cs="Times New Roman"/>
                <w:sz w:val="24"/>
                <w:szCs w:val="24"/>
              </w:rPr>
            </w:pPr>
            <w:r w:rsidRPr="00622889">
              <w:rPr>
                <w:rFonts w:ascii="Times New Roman" w:hAnsi="Times New Roman" w:cs="Times New Roman"/>
                <w:sz w:val="24"/>
                <w:szCs w:val="24"/>
              </w:rPr>
              <w:t>97</w:t>
            </w:r>
          </w:p>
        </w:tc>
        <w:tc>
          <w:tcPr>
            <w:tcW w:w="1722" w:type="dxa"/>
            <w:vAlign w:val="center"/>
          </w:tcPr>
          <w:p w:rsidR="00622889" w:rsidRPr="00622889" w:rsidRDefault="00622889" w:rsidP="00622889">
            <w:pPr>
              <w:jc w:val="center"/>
              <w:rPr>
                <w:rFonts w:ascii="Times New Roman" w:hAnsi="Times New Roman" w:cs="Times New Roman"/>
                <w:sz w:val="24"/>
                <w:szCs w:val="24"/>
              </w:rPr>
            </w:pPr>
            <w:r w:rsidRPr="00622889">
              <w:rPr>
                <w:rFonts w:ascii="Times New Roman" w:hAnsi="Times New Roman" w:cs="Times New Roman"/>
                <w:sz w:val="24"/>
                <w:szCs w:val="24"/>
              </w:rPr>
              <w:t>44.1</w:t>
            </w:r>
          </w:p>
        </w:tc>
      </w:tr>
      <w:tr w:rsidR="00622889" w:rsidRPr="00622889" w:rsidTr="00AC045F">
        <w:trPr>
          <w:trHeight w:val="276"/>
          <w:jc w:val="center"/>
        </w:trPr>
        <w:tc>
          <w:tcPr>
            <w:tcW w:w="4106" w:type="dxa"/>
            <w:vAlign w:val="center"/>
          </w:tcPr>
          <w:p w:rsidR="00622889" w:rsidRPr="00622889" w:rsidRDefault="00622889" w:rsidP="00BE1211">
            <w:pPr>
              <w:ind w:left="33"/>
              <w:rPr>
                <w:rFonts w:ascii="Times New Roman" w:hAnsi="Times New Roman" w:cs="Times New Roman"/>
                <w:sz w:val="24"/>
                <w:szCs w:val="24"/>
              </w:rPr>
            </w:pPr>
            <w:r w:rsidRPr="00622889">
              <w:rPr>
                <w:rFonts w:ascii="Times New Roman" w:hAnsi="Times New Roman" w:cs="Times New Roman"/>
                <w:sz w:val="24"/>
                <w:szCs w:val="24"/>
              </w:rPr>
              <w:t>More than Rs.250,000 /month</w:t>
            </w:r>
          </w:p>
        </w:tc>
        <w:tc>
          <w:tcPr>
            <w:tcW w:w="1843" w:type="dxa"/>
            <w:vAlign w:val="center"/>
          </w:tcPr>
          <w:p w:rsidR="00622889" w:rsidRPr="00622889" w:rsidRDefault="00622889" w:rsidP="00622889">
            <w:pPr>
              <w:jc w:val="center"/>
              <w:rPr>
                <w:rFonts w:ascii="Times New Roman" w:hAnsi="Times New Roman" w:cs="Times New Roman"/>
                <w:sz w:val="24"/>
                <w:szCs w:val="24"/>
              </w:rPr>
            </w:pPr>
            <w:r w:rsidRPr="00622889">
              <w:rPr>
                <w:rFonts w:ascii="Times New Roman" w:hAnsi="Times New Roman" w:cs="Times New Roman"/>
                <w:sz w:val="24"/>
                <w:szCs w:val="24"/>
              </w:rPr>
              <w:t>68</w:t>
            </w:r>
          </w:p>
        </w:tc>
        <w:tc>
          <w:tcPr>
            <w:tcW w:w="1722" w:type="dxa"/>
            <w:vAlign w:val="center"/>
          </w:tcPr>
          <w:p w:rsidR="00622889" w:rsidRPr="00622889" w:rsidRDefault="00622889" w:rsidP="00622889">
            <w:pPr>
              <w:jc w:val="center"/>
              <w:rPr>
                <w:rFonts w:ascii="Times New Roman" w:hAnsi="Times New Roman" w:cs="Times New Roman"/>
                <w:sz w:val="24"/>
                <w:szCs w:val="24"/>
              </w:rPr>
            </w:pPr>
            <w:r w:rsidRPr="00622889">
              <w:rPr>
                <w:rFonts w:ascii="Times New Roman" w:hAnsi="Times New Roman" w:cs="Times New Roman"/>
                <w:sz w:val="24"/>
                <w:szCs w:val="24"/>
              </w:rPr>
              <w:t>30.9</w:t>
            </w:r>
          </w:p>
        </w:tc>
      </w:tr>
    </w:tbl>
    <w:p w:rsidR="00622889" w:rsidRPr="00622889" w:rsidRDefault="00622889" w:rsidP="00622889">
      <w:pPr>
        <w:spacing w:line="360" w:lineRule="auto"/>
        <w:jc w:val="both"/>
        <w:rPr>
          <w:rFonts w:ascii="Times New Roman" w:hAnsi="Times New Roman" w:cs="Times New Roman"/>
          <w:b/>
          <w:sz w:val="24"/>
        </w:rPr>
      </w:pPr>
      <w:r w:rsidRPr="00622889">
        <w:rPr>
          <w:rFonts w:ascii="Times New Roman" w:hAnsi="Times New Roman" w:cs="Times New Roman"/>
          <w:b/>
          <w:sz w:val="24"/>
        </w:rPr>
        <w:t xml:space="preserve"> </w:t>
      </w:r>
    </w:p>
    <w:p w:rsidR="00622889" w:rsidRPr="00622889" w:rsidRDefault="00622889" w:rsidP="007579AB">
      <w:pPr>
        <w:spacing w:line="360" w:lineRule="auto"/>
        <w:ind w:firstLine="720"/>
        <w:jc w:val="both"/>
        <w:rPr>
          <w:rFonts w:ascii="Times New Roman" w:hAnsi="Times New Roman" w:cs="Times New Roman"/>
          <w:b/>
          <w:sz w:val="24"/>
        </w:rPr>
      </w:pPr>
      <w:r w:rsidRPr="00622889">
        <w:rPr>
          <w:rFonts w:ascii="Times New Roman" w:hAnsi="Times New Roman" w:cs="Times New Roman"/>
          <w:sz w:val="24"/>
        </w:rPr>
        <w:t xml:space="preserve">The majority of the participants were female (87.3%), and only a small proportion identified as male (12.3%), with one participant (0.5%) preferred not to say. Most of the </w:t>
      </w:r>
      <w:r w:rsidR="00E376DD">
        <w:rPr>
          <w:rFonts w:ascii="Times New Roman" w:hAnsi="Times New Roman" w:cs="Times New Roman"/>
          <w:sz w:val="24"/>
        </w:rPr>
        <w:t>respondents</w:t>
      </w:r>
      <w:r w:rsidRPr="00622889">
        <w:rPr>
          <w:rFonts w:ascii="Times New Roman" w:hAnsi="Times New Roman" w:cs="Times New Roman"/>
          <w:sz w:val="24"/>
        </w:rPr>
        <w:t xml:space="preserve"> were between the ages of 18-23 years old (81.8%), with a smaller proportion in the 24-29 years old range (13.2%) and an even smaller number in the 30-39 years old (3.2%) and 40-49 years old (0.9%) ranges. Only 0.9% of the participants were 50 years old or above.</w:t>
      </w:r>
    </w:p>
    <w:p w:rsidR="00622889" w:rsidRPr="00622889" w:rsidRDefault="00622889" w:rsidP="007579AB">
      <w:pPr>
        <w:spacing w:line="360" w:lineRule="auto"/>
        <w:ind w:firstLine="720"/>
        <w:jc w:val="both"/>
        <w:rPr>
          <w:rFonts w:ascii="Times New Roman" w:hAnsi="Times New Roman" w:cs="Times New Roman"/>
          <w:sz w:val="24"/>
        </w:rPr>
      </w:pPr>
      <w:r w:rsidRPr="00622889">
        <w:rPr>
          <w:rFonts w:ascii="Times New Roman" w:hAnsi="Times New Roman" w:cs="Times New Roman"/>
          <w:sz w:val="24"/>
        </w:rPr>
        <w:t xml:space="preserve">Regarding the participants' education level, most had completed 13-16 years of education (69.5%), while only 10.9% had completed 12 years of education. A smaller proportion had completed 17-18 years of education (14.1%) or more than 18 years of education (5.5%). In terms of marital status, the majority of participants were single (92.7%), while only 6.8% were married, and 0.5% </w:t>
      </w:r>
      <w:proofErr w:type="gramStart"/>
      <w:r w:rsidRPr="00622889">
        <w:rPr>
          <w:rFonts w:ascii="Times New Roman" w:hAnsi="Times New Roman" w:cs="Times New Roman"/>
          <w:sz w:val="24"/>
        </w:rPr>
        <w:t>were</w:t>
      </w:r>
      <w:proofErr w:type="gramEnd"/>
      <w:r w:rsidRPr="00622889">
        <w:rPr>
          <w:rFonts w:ascii="Times New Roman" w:hAnsi="Times New Roman" w:cs="Times New Roman"/>
          <w:sz w:val="24"/>
        </w:rPr>
        <w:t xml:space="preserve"> widowed.</w:t>
      </w:r>
    </w:p>
    <w:p w:rsidR="00622889" w:rsidRPr="00622889" w:rsidRDefault="00622889" w:rsidP="007579AB">
      <w:pPr>
        <w:spacing w:line="360" w:lineRule="auto"/>
        <w:ind w:firstLine="720"/>
        <w:jc w:val="both"/>
        <w:rPr>
          <w:rFonts w:ascii="Times New Roman" w:hAnsi="Times New Roman" w:cs="Times New Roman"/>
          <w:sz w:val="24"/>
        </w:rPr>
      </w:pPr>
      <w:r w:rsidRPr="00622889">
        <w:rPr>
          <w:rFonts w:ascii="Times New Roman" w:hAnsi="Times New Roman" w:cs="Times New Roman"/>
          <w:sz w:val="24"/>
        </w:rPr>
        <w:t>The employment status of the participants was predominantly students (82.7%), while 14.5% were employed/self-employed, and only 2.7% were homemakers. In terms of monthly household income, most participants reported a monthly income between Rs.100</w:t>
      </w:r>
      <w:proofErr w:type="gramStart"/>
      <w:r w:rsidRPr="00622889">
        <w:rPr>
          <w:rFonts w:ascii="Times New Roman" w:hAnsi="Times New Roman" w:cs="Times New Roman"/>
          <w:sz w:val="24"/>
        </w:rPr>
        <w:t>,000</w:t>
      </w:r>
      <w:proofErr w:type="gramEnd"/>
      <w:r w:rsidRPr="00622889">
        <w:rPr>
          <w:rFonts w:ascii="Times New Roman" w:hAnsi="Times New Roman" w:cs="Times New Roman"/>
          <w:sz w:val="24"/>
        </w:rPr>
        <w:t xml:space="preserve"> to Rs.250,000 (44.1%), with 25% reporting a monthly income </w:t>
      </w:r>
      <w:r w:rsidR="00E376DD">
        <w:rPr>
          <w:rFonts w:ascii="Times New Roman" w:hAnsi="Times New Roman" w:cs="Times New Roman"/>
          <w:sz w:val="24"/>
        </w:rPr>
        <w:t>lower</w:t>
      </w:r>
      <w:r w:rsidRPr="00622889">
        <w:rPr>
          <w:rFonts w:ascii="Times New Roman" w:hAnsi="Times New Roman" w:cs="Times New Roman"/>
          <w:sz w:val="24"/>
        </w:rPr>
        <w:t xml:space="preserve"> than Rs.100,000, and 30.9% reporting a monthly income of </w:t>
      </w:r>
      <w:r w:rsidR="00E376DD">
        <w:rPr>
          <w:rFonts w:ascii="Times New Roman" w:hAnsi="Times New Roman" w:cs="Times New Roman"/>
          <w:sz w:val="24"/>
        </w:rPr>
        <w:t>greater</w:t>
      </w:r>
      <w:r w:rsidRPr="00622889">
        <w:rPr>
          <w:rFonts w:ascii="Times New Roman" w:hAnsi="Times New Roman" w:cs="Times New Roman"/>
          <w:sz w:val="24"/>
        </w:rPr>
        <w:t xml:space="preserve"> than Rs.250,000.</w:t>
      </w:r>
    </w:p>
    <w:tbl>
      <w:tblPr>
        <w:tblStyle w:val="TableGrid1"/>
        <w:tblpPr w:leftFromText="180" w:rightFromText="180" w:vertAnchor="page" w:horzAnchor="margin" w:tblpY="5673"/>
        <w:tblW w:w="0" w:type="auto"/>
        <w:tblLook w:val="04A0" w:firstRow="1" w:lastRow="0" w:firstColumn="1" w:lastColumn="0" w:noHBand="0" w:noVBand="1"/>
      </w:tblPr>
      <w:tblGrid>
        <w:gridCol w:w="2121"/>
        <w:gridCol w:w="857"/>
        <w:gridCol w:w="857"/>
        <w:gridCol w:w="856"/>
        <w:gridCol w:w="857"/>
        <w:gridCol w:w="856"/>
        <w:gridCol w:w="858"/>
        <w:gridCol w:w="856"/>
        <w:gridCol w:w="857"/>
      </w:tblGrid>
      <w:tr w:rsidR="00BE1211" w:rsidRPr="00622889" w:rsidTr="00BE1211">
        <w:trPr>
          <w:trHeight w:val="561"/>
        </w:trPr>
        <w:tc>
          <w:tcPr>
            <w:tcW w:w="8975" w:type="dxa"/>
            <w:gridSpan w:val="9"/>
            <w:tcBorders>
              <w:top w:val="nil"/>
              <w:left w:val="nil"/>
              <w:right w:val="nil"/>
            </w:tcBorders>
            <w:vAlign w:val="center"/>
          </w:tcPr>
          <w:p w:rsidR="00BE1211" w:rsidRPr="00622889" w:rsidRDefault="00BE1211" w:rsidP="00BE1211">
            <w:pPr>
              <w:jc w:val="center"/>
              <w:rPr>
                <w:rFonts w:ascii="Times New Roman" w:hAnsi="Times New Roman" w:cs="Times New Roman"/>
                <w:b/>
                <w:sz w:val="24"/>
                <w:szCs w:val="24"/>
              </w:rPr>
            </w:pPr>
            <w:r w:rsidRPr="00622889">
              <w:rPr>
                <w:rFonts w:ascii="Times New Roman" w:hAnsi="Times New Roman" w:cs="Times New Roman"/>
                <w:b/>
                <w:sz w:val="24"/>
                <w:szCs w:val="24"/>
              </w:rPr>
              <w:t>Table 4.2</w:t>
            </w:r>
          </w:p>
          <w:p w:rsidR="00BE1211" w:rsidRPr="00622889" w:rsidRDefault="00BE1211" w:rsidP="00BE1211">
            <w:pPr>
              <w:jc w:val="center"/>
              <w:rPr>
                <w:rFonts w:ascii="Times New Roman" w:hAnsi="Times New Roman" w:cs="Times New Roman"/>
                <w:b/>
                <w:sz w:val="24"/>
                <w:szCs w:val="24"/>
              </w:rPr>
            </w:pPr>
            <w:r w:rsidRPr="00622889">
              <w:rPr>
                <w:rFonts w:ascii="Times New Roman" w:hAnsi="Times New Roman" w:cs="Times New Roman"/>
                <w:b/>
                <w:sz w:val="24"/>
                <w:szCs w:val="24"/>
              </w:rPr>
              <w:t>Participants’ Monthly Household Income by Years of Education</w:t>
            </w:r>
          </w:p>
        </w:tc>
      </w:tr>
      <w:tr w:rsidR="00BE1211" w:rsidRPr="00622889" w:rsidTr="00BE1211">
        <w:trPr>
          <w:trHeight w:val="280"/>
        </w:trPr>
        <w:tc>
          <w:tcPr>
            <w:tcW w:w="2121" w:type="dxa"/>
            <w:vMerge w:val="restart"/>
            <w:tcBorders>
              <w:right w:val="nil"/>
            </w:tcBorders>
            <w:shd w:val="clear" w:color="auto" w:fill="auto"/>
            <w:vAlign w:val="center"/>
          </w:tcPr>
          <w:p w:rsidR="00BE1211" w:rsidRPr="00622889" w:rsidRDefault="00BE1211" w:rsidP="00BE1211">
            <w:pPr>
              <w:jc w:val="center"/>
              <w:rPr>
                <w:rFonts w:ascii="Times New Roman" w:hAnsi="Times New Roman" w:cs="Times New Roman"/>
                <w:b/>
                <w:sz w:val="24"/>
                <w:szCs w:val="24"/>
              </w:rPr>
            </w:pPr>
            <w:r w:rsidRPr="00622889">
              <w:rPr>
                <w:rFonts w:ascii="Times New Roman" w:hAnsi="Times New Roman" w:cs="Times New Roman"/>
                <w:b/>
                <w:sz w:val="24"/>
                <w:szCs w:val="24"/>
              </w:rPr>
              <w:t>Years of Education</w:t>
            </w:r>
          </w:p>
        </w:tc>
        <w:tc>
          <w:tcPr>
            <w:tcW w:w="5141" w:type="dxa"/>
            <w:gridSpan w:val="6"/>
            <w:tcBorders>
              <w:left w:val="nil"/>
              <w:bottom w:val="single" w:sz="4" w:space="0" w:color="auto"/>
              <w:right w:val="nil"/>
            </w:tcBorders>
            <w:vAlign w:val="center"/>
          </w:tcPr>
          <w:p w:rsidR="00BE1211" w:rsidRPr="00622889" w:rsidRDefault="00BE1211" w:rsidP="00BE1211">
            <w:pPr>
              <w:jc w:val="center"/>
              <w:rPr>
                <w:rFonts w:ascii="Times New Roman" w:hAnsi="Times New Roman" w:cs="Times New Roman"/>
                <w:b/>
                <w:sz w:val="24"/>
                <w:szCs w:val="24"/>
              </w:rPr>
            </w:pPr>
            <w:r w:rsidRPr="00622889">
              <w:rPr>
                <w:rFonts w:ascii="Times New Roman" w:hAnsi="Times New Roman" w:cs="Times New Roman"/>
                <w:b/>
                <w:sz w:val="24"/>
                <w:szCs w:val="24"/>
              </w:rPr>
              <w:t>Income</w:t>
            </w:r>
          </w:p>
        </w:tc>
        <w:tc>
          <w:tcPr>
            <w:tcW w:w="1713" w:type="dxa"/>
            <w:gridSpan w:val="2"/>
            <w:vMerge w:val="restart"/>
            <w:tcBorders>
              <w:left w:val="nil"/>
            </w:tcBorders>
            <w:vAlign w:val="bottom"/>
          </w:tcPr>
          <w:p w:rsidR="00BE1211" w:rsidRPr="00622889" w:rsidRDefault="00BE1211" w:rsidP="00BE1211">
            <w:pPr>
              <w:jc w:val="center"/>
              <w:rPr>
                <w:rFonts w:ascii="Times New Roman" w:hAnsi="Times New Roman" w:cs="Times New Roman"/>
                <w:b/>
                <w:sz w:val="24"/>
                <w:szCs w:val="24"/>
              </w:rPr>
            </w:pPr>
            <w:r w:rsidRPr="00622889">
              <w:rPr>
                <w:rFonts w:ascii="Times New Roman" w:hAnsi="Times New Roman" w:cs="Times New Roman"/>
                <w:b/>
                <w:sz w:val="24"/>
                <w:szCs w:val="24"/>
              </w:rPr>
              <w:t>Total</w:t>
            </w:r>
          </w:p>
        </w:tc>
      </w:tr>
      <w:tr w:rsidR="00BE1211" w:rsidRPr="00622889" w:rsidTr="00BE1211">
        <w:trPr>
          <w:trHeight w:val="1122"/>
        </w:trPr>
        <w:tc>
          <w:tcPr>
            <w:tcW w:w="2121" w:type="dxa"/>
            <w:vMerge/>
            <w:tcBorders>
              <w:right w:val="nil"/>
            </w:tcBorders>
            <w:shd w:val="clear" w:color="auto" w:fill="auto"/>
            <w:vAlign w:val="center"/>
          </w:tcPr>
          <w:p w:rsidR="00BE1211" w:rsidRPr="00622889" w:rsidRDefault="00BE1211" w:rsidP="00BE1211">
            <w:pPr>
              <w:jc w:val="center"/>
              <w:rPr>
                <w:rFonts w:ascii="Times New Roman" w:hAnsi="Times New Roman" w:cs="Times New Roman"/>
                <w:b/>
                <w:sz w:val="24"/>
                <w:szCs w:val="24"/>
              </w:rPr>
            </w:pPr>
          </w:p>
        </w:tc>
        <w:tc>
          <w:tcPr>
            <w:tcW w:w="1714" w:type="dxa"/>
            <w:gridSpan w:val="2"/>
            <w:tcBorders>
              <w:left w:val="nil"/>
              <w:bottom w:val="single" w:sz="4" w:space="0" w:color="auto"/>
              <w:right w:val="nil"/>
            </w:tcBorders>
            <w:shd w:val="clear" w:color="auto" w:fill="auto"/>
            <w:vAlign w:val="center"/>
          </w:tcPr>
          <w:p w:rsidR="00BE1211" w:rsidRPr="00622889" w:rsidRDefault="00BE1211" w:rsidP="00BE1211">
            <w:pPr>
              <w:jc w:val="center"/>
              <w:rPr>
                <w:rFonts w:ascii="Times New Roman" w:hAnsi="Times New Roman" w:cs="Times New Roman"/>
                <w:b/>
                <w:sz w:val="24"/>
                <w:szCs w:val="24"/>
              </w:rPr>
            </w:pPr>
            <w:r w:rsidRPr="00622889">
              <w:rPr>
                <w:rFonts w:ascii="Times New Roman" w:hAnsi="Times New Roman" w:cs="Times New Roman"/>
                <w:b/>
                <w:sz w:val="24"/>
                <w:szCs w:val="24"/>
              </w:rPr>
              <w:t>Less than Rs.100,000 /month</w:t>
            </w:r>
          </w:p>
        </w:tc>
        <w:tc>
          <w:tcPr>
            <w:tcW w:w="1713" w:type="dxa"/>
            <w:gridSpan w:val="2"/>
            <w:tcBorders>
              <w:left w:val="nil"/>
              <w:bottom w:val="single" w:sz="4" w:space="0" w:color="auto"/>
              <w:right w:val="nil"/>
            </w:tcBorders>
            <w:shd w:val="clear" w:color="auto" w:fill="auto"/>
            <w:vAlign w:val="center"/>
          </w:tcPr>
          <w:p w:rsidR="00BE1211" w:rsidRPr="00622889" w:rsidRDefault="00BE1211" w:rsidP="00BE1211">
            <w:pPr>
              <w:jc w:val="center"/>
              <w:rPr>
                <w:rFonts w:ascii="Times New Roman" w:hAnsi="Times New Roman" w:cs="Times New Roman"/>
                <w:b/>
                <w:sz w:val="24"/>
                <w:szCs w:val="24"/>
              </w:rPr>
            </w:pPr>
            <w:r w:rsidRPr="00622889">
              <w:rPr>
                <w:rFonts w:ascii="Times New Roman" w:hAnsi="Times New Roman" w:cs="Times New Roman"/>
                <w:b/>
                <w:sz w:val="24"/>
                <w:szCs w:val="24"/>
              </w:rPr>
              <w:t>Between Rs.100,000 to Rs.250,000 /month</w:t>
            </w:r>
          </w:p>
        </w:tc>
        <w:tc>
          <w:tcPr>
            <w:tcW w:w="1714" w:type="dxa"/>
            <w:gridSpan w:val="2"/>
            <w:tcBorders>
              <w:left w:val="nil"/>
              <w:bottom w:val="single" w:sz="4" w:space="0" w:color="auto"/>
              <w:right w:val="nil"/>
            </w:tcBorders>
            <w:shd w:val="clear" w:color="auto" w:fill="auto"/>
            <w:vAlign w:val="center"/>
          </w:tcPr>
          <w:p w:rsidR="00BE1211" w:rsidRPr="00622889" w:rsidRDefault="00BE1211" w:rsidP="00BE1211">
            <w:pPr>
              <w:jc w:val="center"/>
              <w:rPr>
                <w:rFonts w:ascii="Times New Roman" w:hAnsi="Times New Roman" w:cs="Times New Roman"/>
                <w:b/>
                <w:sz w:val="24"/>
                <w:szCs w:val="24"/>
              </w:rPr>
            </w:pPr>
            <w:r w:rsidRPr="00622889">
              <w:rPr>
                <w:rFonts w:ascii="Times New Roman" w:hAnsi="Times New Roman" w:cs="Times New Roman"/>
                <w:b/>
                <w:color w:val="000000"/>
                <w:sz w:val="24"/>
                <w:szCs w:val="24"/>
              </w:rPr>
              <w:t>More than Rs.250,000 /month</w:t>
            </w:r>
          </w:p>
        </w:tc>
        <w:tc>
          <w:tcPr>
            <w:tcW w:w="1713" w:type="dxa"/>
            <w:gridSpan w:val="2"/>
            <w:vMerge/>
            <w:tcBorders>
              <w:left w:val="nil"/>
              <w:bottom w:val="single" w:sz="4" w:space="0" w:color="auto"/>
            </w:tcBorders>
          </w:tcPr>
          <w:p w:rsidR="00BE1211" w:rsidRPr="00622889" w:rsidRDefault="00BE1211" w:rsidP="00BE1211">
            <w:pPr>
              <w:jc w:val="both"/>
              <w:rPr>
                <w:rFonts w:ascii="Times New Roman" w:hAnsi="Times New Roman" w:cs="Times New Roman"/>
                <w:b/>
                <w:sz w:val="24"/>
                <w:szCs w:val="24"/>
              </w:rPr>
            </w:pPr>
          </w:p>
        </w:tc>
      </w:tr>
      <w:tr w:rsidR="00BE1211" w:rsidRPr="00622889" w:rsidTr="00BE1211">
        <w:trPr>
          <w:trHeight w:val="295"/>
        </w:trPr>
        <w:tc>
          <w:tcPr>
            <w:tcW w:w="2121" w:type="dxa"/>
            <w:vMerge/>
            <w:tcBorders>
              <w:bottom w:val="single" w:sz="4" w:space="0" w:color="auto"/>
              <w:right w:val="nil"/>
            </w:tcBorders>
            <w:shd w:val="clear" w:color="auto" w:fill="auto"/>
          </w:tcPr>
          <w:p w:rsidR="00BE1211" w:rsidRPr="00622889" w:rsidRDefault="00BE1211" w:rsidP="00BE1211">
            <w:pPr>
              <w:jc w:val="both"/>
              <w:rPr>
                <w:rFonts w:ascii="Times New Roman" w:hAnsi="Times New Roman" w:cs="Times New Roman"/>
                <w:b/>
                <w:sz w:val="24"/>
                <w:szCs w:val="24"/>
              </w:rPr>
            </w:pPr>
          </w:p>
        </w:tc>
        <w:tc>
          <w:tcPr>
            <w:tcW w:w="857" w:type="dxa"/>
            <w:tcBorders>
              <w:left w:val="nil"/>
              <w:bottom w:val="single" w:sz="4" w:space="0" w:color="auto"/>
              <w:right w:val="nil"/>
            </w:tcBorders>
            <w:vAlign w:val="center"/>
          </w:tcPr>
          <w:p w:rsidR="00BE1211" w:rsidRPr="00622889" w:rsidRDefault="00BE1211" w:rsidP="00BE1211">
            <w:pPr>
              <w:jc w:val="center"/>
              <w:rPr>
                <w:rFonts w:ascii="Times New Roman" w:hAnsi="Times New Roman" w:cs="Times New Roman"/>
                <w:b/>
                <w:sz w:val="24"/>
                <w:szCs w:val="24"/>
              </w:rPr>
            </w:pPr>
            <w:proofErr w:type="spellStart"/>
            <w:r w:rsidRPr="00622889">
              <w:rPr>
                <w:rFonts w:ascii="Times New Roman" w:hAnsi="Times New Roman" w:cs="Times New Roman"/>
                <w:b/>
                <w:sz w:val="24"/>
                <w:szCs w:val="24"/>
              </w:rPr>
              <w:t>Freq</w:t>
            </w:r>
            <w:proofErr w:type="spellEnd"/>
          </w:p>
        </w:tc>
        <w:tc>
          <w:tcPr>
            <w:tcW w:w="857" w:type="dxa"/>
            <w:tcBorders>
              <w:left w:val="nil"/>
              <w:bottom w:val="single" w:sz="4" w:space="0" w:color="auto"/>
              <w:right w:val="nil"/>
            </w:tcBorders>
            <w:vAlign w:val="center"/>
          </w:tcPr>
          <w:p w:rsidR="00BE1211" w:rsidRPr="00622889" w:rsidRDefault="00BE1211" w:rsidP="00BE1211">
            <w:pPr>
              <w:jc w:val="center"/>
              <w:rPr>
                <w:rFonts w:ascii="Times New Roman" w:hAnsi="Times New Roman" w:cs="Times New Roman"/>
                <w:b/>
                <w:sz w:val="24"/>
                <w:szCs w:val="24"/>
              </w:rPr>
            </w:pPr>
            <w:r w:rsidRPr="00622889">
              <w:rPr>
                <w:rFonts w:ascii="Times New Roman" w:hAnsi="Times New Roman" w:cs="Times New Roman"/>
                <w:b/>
                <w:sz w:val="24"/>
                <w:szCs w:val="24"/>
              </w:rPr>
              <w:t>%</w:t>
            </w:r>
          </w:p>
        </w:tc>
        <w:tc>
          <w:tcPr>
            <w:tcW w:w="856" w:type="dxa"/>
            <w:tcBorders>
              <w:left w:val="nil"/>
              <w:bottom w:val="single" w:sz="4" w:space="0" w:color="auto"/>
              <w:right w:val="nil"/>
            </w:tcBorders>
            <w:vAlign w:val="center"/>
          </w:tcPr>
          <w:p w:rsidR="00BE1211" w:rsidRPr="00622889" w:rsidRDefault="00BE1211" w:rsidP="00BE1211">
            <w:pPr>
              <w:jc w:val="center"/>
              <w:rPr>
                <w:rFonts w:ascii="Times New Roman" w:hAnsi="Times New Roman" w:cs="Times New Roman"/>
                <w:b/>
                <w:sz w:val="24"/>
                <w:szCs w:val="24"/>
              </w:rPr>
            </w:pPr>
            <w:proofErr w:type="spellStart"/>
            <w:r w:rsidRPr="00622889">
              <w:rPr>
                <w:rFonts w:ascii="Times New Roman" w:hAnsi="Times New Roman" w:cs="Times New Roman"/>
                <w:b/>
                <w:sz w:val="24"/>
                <w:szCs w:val="24"/>
              </w:rPr>
              <w:t>Freq</w:t>
            </w:r>
            <w:proofErr w:type="spellEnd"/>
          </w:p>
        </w:tc>
        <w:tc>
          <w:tcPr>
            <w:tcW w:w="857" w:type="dxa"/>
            <w:tcBorders>
              <w:left w:val="nil"/>
              <w:bottom w:val="single" w:sz="4" w:space="0" w:color="auto"/>
              <w:right w:val="nil"/>
            </w:tcBorders>
            <w:vAlign w:val="center"/>
          </w:tcPr>
          <w:p w:rsidR="00BE1211" w:rsidRPr="00622889" w:rsidRDefault="00BE1211" w:rsidP="00BE1211">
            <w:pPr>
              <w:jc w:val="center"/>
              <w:rPr>
                <w:rFonts w:ascii="Times New Roman" w:hAnsi="Times New Roman" w:cs="Times New Roman"/>
                <w:b/>
                <w:sz w:val="24"/>
                <w:szCs w:val="24"/>
              </w:rPr>
            </w:pPr>
            <w:r w:rsidRPr="00622889">
              <w:rPr>
                <w:rFonts w:ascii="Times New Roman" w:hAnsi="Times New Roman" w:cs="Times New Roman"/>
                <w:b/>
                <w:sz w:val="24"/>
                <w:szCs w:val="24"/>
              </w:rPr>
              <w:t>%</w:t>
            </w:r>
          </w:p>
        </w:tc>
        <w:tc>
          <w:tcPr>
            <w:tcW w:w="856" w:type="dxa"/>
            <w:tcBorders>
              <w:left w:val="nil"/>
              <w:bottom w:val="single" w:sz="4" w:space="0" w:color="auto"/>
              <w:right w:val="nil"/>
            </w:tcBorders>
            <w:vAlign w:val="center"/>
          </w:tcPr>
          <w:p w:rsidR="00BE1211" w:rsidRPr="00622889" w:rsidRDefault="00BE1211" w:rsidP="00BE1211">
            <w:pPr>
              <w:jc w:val="center"/>
              <w:rPr>
                <w:rFonts w:ascii="Times New Roman" w:hAnsi="Times New Roman" w:cs="Times New Roman"/>
                <w:b/>
                <w:sz w:val="24"/>
                <w:szCs w:val="24"/>
              </w:rPr>
            </w:pPr>
            <w:proofErr w:type="spellStart"/>
            <w:r w:rsidRPr="00622889">
              <w:rPr>
                <w:rFonts w:ascii="Times New Roman" w:hAnsi="Times New Roman" w:cs="Times New Roman"/>
                <w:b/>
                <w:sz w:val="24"/>
                <w:szCs w:val="24"/>
              </w:rPr>
              <w:t>Freq</w:t>
            </w:r>
            <w:proofErr w:type="spellEnd"/>
          </w:p>
        </w:tc>
        <w:tc>
          <w:tcPr>
            <w:tcW w:w="858" w:type="dxa"/>
            <w:tcBorders>
              <w:left w:val="nil"/>
              <w:bottom w:val="single" w:sz="4" w:space="0" w:color="auto"/>
              <w:right w:val="nil"/>
            </w:tcBorders>
            <w:vAlign w:val="center"/>
          </w:tcPr>
          <w:p w:rsidR="00BE1211" w:rsidRPr="00622889" w:rsidRDefault="00BE1211" w:rsidP="00BE1211">
            <w:pPr>
              <w:jc w:val="center"/>
              <w:rPr>
                <w:rFonts w:ascii="Times New Roman" w:hAnsi="Times New Roman" w:cs="Times New Roman"/>
                <w:b/>
                <w:sz w:val="24"/>
                <w:szCs w:val="24"/>
              </w:rPr>
            </w:pPr>
            <w:r w:rsidRPr="00622889">
              <w:rPr>
                <w:rFonts w:ascii="Times New Roman" w:hAnsi="Times New Roman" w:cs="Times New Roman"/>
                <w:b/>
                <w:sz w:val="24"/>
                <w:szCs w:val="24"/>
              </w:rPr>
              <w:t>%</w:t>
            </w:r>
          </w:p>
        </w:tc>
        <w:tc>
          <w:tcPr>
            <w:tcW w:w="856" w:type="dxa"/>
            <w:tcBorders>
              <w:left w:val="nil"/>
              <w:bottom w:val="single" w:sz="4" w:space="0" w:color="auto"/>
              <w:right w:val="nil"/>
            </w:tcBorders>
            <w:vAlign w:val="center"/>
          </w:tcPr>
          <w:p w:rsidR="00BE1211" w:rsidRPr="00622889" w:rsidRDefault="00BE1211" w:rsidP="00BE1211">
            <w:pPr>
              <w:jc w:val="center"/>
              <w:rPr>
                <w:rFonts w:ascii="Times New Roman" w:hAnsi="Times New Roman" w:cs="Times New Roman"/>
                <w:b/>
                <w:sz w:val="24"/>
                <w:szCs w:val="24"/>
              </w:rPr>
            </w:pPr>
            <w:proofErr w:type="spellStart"/>
            <w:r w:rsidRPr="00622889">
              <w:rPr>
                <w:rFonts w:ascii="Times New Roman" w:hAnsi="Times New Roman" w:cs="Times New Roman"/>
                <w:b/>
                <w:sz w:val="24"/>
                <w:szCs w:val="24"/>
              </w:rPr>
              <w:t>Freq</w:t>
            </w:r>
            <w:proofErr w:type="spellEnd"/>
          </w:p>
        </w:tc>
        <w:tc>
          <w:tcPr>
            <w:tcW w:w="857" w:type="dxa"/>
            <w:tcBorders>
              <w:left w:val="nil"/>
              <w:bottom w:val="single" w:sz="4" w:space="0" w:color="auto"/>
            </w:tcBorders>
            <w:vAlign w:val="center"/>
          </w:tcPr>
          <w:p w:rsidR="00BE1211" w:rsidRPr="00622889" w:rsidRDefault="00BE1211" w:rsidP="00BE1211">
            <w:pPr>
              <w:jc w:val="center"/>
              <w:rPr>
                <w:rFonts w:ascii="Times New Roman" w:hAnsi="Times New Roman" w:cs="Times New Roman"/>
                <w:b/>
                <w:sz w:val="24"/>
                <w:szCs w:val="24"/>
              </w:rPr>
            </w:pPr>
            <w:r w:rsidRPr="00622889">
              <w:rPr>
                <w:rFonts w:ascii="Times New Roman" w:hAnsi="Times New Roman" w:cs="Times New Roman"/>
                <w:b/>
                <w:sz w:val="24"/>
                <w:szCs w:val="24"/>
              </w:rPr>
              <w:t>%</w:t>
            </w:r>
          </w:p>
        </w:tc>
      </w:tr>
      <w:tr w:rsidR="00BE1211" w:rsidRPr="00622889" w:rsidTr="00BE1211">
        <w:trPr>
          <w:trHeight w:val="280"/>
        </w:trPr>
        <w:tc>
          <w:tcPr>
            <w:tcW w:w="2121" w:type="dxa"/>
            <w:tcBorders>
              <w:bottom w:val="nil"/>
              <w:right w:val="nil"/>
            </w:tcBorders>
            <w:shd w:val="clear" w:color="auto" w:fill="auto"/>
          </w:tcPr>
          <w:p w:rsidR="00BE1211" w:rsidRPr="00622889" w:rsidRDefault="00BE1211" w:rsidP="00BE1211">
            <w:pPr>
              <w:rPr>
                <w:rFonts w:ascii="Times New Roman" w:hAnsi="Times New Roman" w:cs="Times New Roman"/>
                <w:sz w:val="24"/>
                <w:szCs w:val="24"/>
              </w:rPr>
            </w:pPr>
            <w:r w:rsidRPr="00622889">
              <w:rPr>
                <w:rFonts w:ascii="Times New Roman" w:hAnsi="Times New Roman" w:cs="Times New Roman"/>
                <w:sz w:val="24"/>
                <w:szCs w:val="24"/>
              </w:rPr>
              <w:t>12 years</w:t>
            </w:r>
          </w:p>
        </w:tc>
        <w:tc>
          <w:tcPr>
            <w:tcW w:w="857" w:type="dxa"/>
            <w:tcBorders>
              <w:left w:val="nil"/>
              <w:bottom w:val="nil"/>
              <w:right w:val="nil"/>
            </w:tcBorders>
            <w:vAlign w:val="center"/>
          </w:tcPr>
          <w:p w:rsidR="00BE1211" w:rsidRPr="00622889" w:rsidRDefault="00BE1211" w:rsidP="00BE1211">
            <w:pPr>
              <w:jc w:val="center"/>
              <w:rPr>
                <w:rFonts w:ascii="Times New Roman" w:hAnsi="Times New Roman" w:cs="Times New Roman"/>
                <w:sz w:val="24"/>
                <w:szCs w:val="24"/>
              </w:rPr>
            </w:pPr>
            <w:r w:rsidRPr="00622889">
              <w:rPr>
                <w:rFonts w:ascii="Times New Roman" w:hAnsi="Times New Roman" w:cs="Times New Roman"/>
                <w:sz w:val="24"/>
                <w:szCs w:val="24"/>
              </w:rPr>
              <w:t>13</w:t>
            </w:r>
          </w:p>
        </w:tc>
        <w:tc>
          <w:tcPr>
            <w:tcW w:w="857" w:type="dxa"/>
            <w:tcBorders>
              <w:left w:val="nil"/>
              <w:bottom w:val="nil"/>
              <w:right w:val="nil"/>
            </w:tcBorders>
            <w:vAlign w:val="center"/>
          </w:tcPr>
          <w:p w:rsidR="00BE1211" w:rsidRPr="00622889" w:rsidRDefault="00BE1211" w:rsidP="00BE1211">
            <w:pPr>
              <w:jc w:val="center"/>
              <w:rPr>
                <w:rFonts w:ascii="Times New Roman" w:hAnsi="Times New Roman" w:cs="Times New Roman"/>
                <w:sz w:val="24"/>
                <w:szCs w:val="24"/>
              </w:rPr>
            </w:pPr>
            <w:r w:rsidRPr="00622889">
              <w:rPr>
                <w:rFonts w:ascii="Times New Roman" w:hAnsi="Times New Roman" w:cs="Times New Roman"/>
                <w:sz w:val="24"/>
                <w:szCs w:val="24"/>
              </w:rPr>
              <w:t>23.6</w:t>
            </w:r>
          </w:p>
        </w:tc>
        <w:tc>
          <w:tcPr>
            <w:tcW w:w="856" w:type="dxa"/>
            <w:tcBorders>
              <w:left w:val="nil"/>
              <w:bottom w:val="nil"/>
              <w:right w:val="nil"/>
            </w:tcBorders>
            <w:vAlign w:val="center"/>
          </w:tcPr>
          <w:p w:rsidR="00BE1211" w:rsidRPr="00622889" w:rsidRDefault="00BE1211" w:rsidP="00BE1211">
            <w:pPr>
              <w:jc w:val="center"/>
              <w:rPr>
                <w:rFonts w:ascii="Times New Roman" w:hAnsi="Times New Roman" w:cs="Times New Roman"/>
                <w:sz w:val="24"/>
                <w:szCs w:val="24"/>
              </w:rPr>
            </w:pPr>
            <w:r w:rsidRPr="00622889">
              <w:rPr>
                <w:rFonts w:ascii="Times New Roman" w:hAnsi="Times New Roman" w:cs="Times New Roman"/>
                <w:sz w:val="24"/>
                <w:szCs w:val="24"/>
              </w:rPr>
              <w:t>7</w:t>
            </w:r>
          </w:p>
        </w:tc>
        <w:tc>
          <w:tcPr>
            <w:tcW w:w="857" w:type="dxa"/>
            <w:tcBorders>
              <w:left w:val="nil"/>
              <w:bottom w:val="nil"/>
              <w:right w:val="nil"/>
            </w:tcBorders>
            <w:vAlign w:val="center"/>
          </w:tcPr>
          <w:p w:rsidR="00BE1211" w:rsidRPr="00622889" w:rsidRDefault="00BE1211" w:rsidP="00BE1211">
            <w:pPr>
              <w:jc w:val="center"/>
              <w:rPr>
                <w:rFonts w:ascii="Times New Roman" w:hAnsi="Times New Roman" w:cs="Times New Roman"/>
                <w:sz w:val="24"/>
                <w:szCs w:val="24"/>
              </w:rPr>
            </w:pPr>
            <w:r w:rsidRPr="00622889">
              <w:rPr>
                <w:rFonts w:ascii="Times New Roman" w:hAnsi="Times New Roman" w:cs="Times New Roman"/>
                <w:sz w:val="24"/>
                <w:szCs w:val="24"/>
              </w:rPr>
              <w:t>7.2</w:t>
            </w:r>
          </w:p>
        </w:tc>
        <w:tc>
          <w:tcPr>
            <w:tcW w:w="856" w:type="dxa"/>
            <w:tcBorders>
              <w:left w:val="nil"/>
              <w:bottom w:val="nil"/>
              <w:right w:val="nil"/>
            </w:tcBorders>
            <w:vAlign w:val="center"/>
          </w:tcPr>
          <w:p w:rsidR="00BE1211" w:rsidRPr="00622889" w:rsidRDefault="00BE1211" w:rsidP="00BE1211">
            <w:pPr>
              <w:jc w:val="center"/>
              <w:rPr>
                <w:rFonts w:ascii="Times New Roman" w:hAnsi="Times New Roman" w:cs="Times New Roman"/>
                <w:sz w:val="24"/>
                <w:szCs w:val="24"/>
              </w:rPr>
            </w:pPr>
            <w:r w:rsidRPr="00622889">
              <w:rPr>
                <w:rFonts w:ascii="Times New Roman" w:hAnsi="Times New Roman" w:cs="Times New Roman"/>
                <w:sz w:val="24"/>
                <w:szCs w:val="24"/>
              </w:rPr>
              <w:t>4</w:t>
            </w:r>
          </w:p>
        </w:tc>
        <w:tc>
          <w:tcPr>
            <w:tcW w:w="858" w:type="dxa"/>
            <w:tcBorders>
              <w:left w:val="nil"/>
              <w:bottom w:val="nil"/>
              <w:right w:val="nil"/>
            </w:tcBorders>
            <w:vAlign w:val="center"/>
          </w:tcPr>
          <w:p w:rsidR="00BE1211" w:rsidRPr="00622889" w:rsidRDefault="00BE1211" w:rsidP="00BE1211">
            <w:pPr>
              <w:jc w:val="center"/>
              <w:rPr>
                <w:rFonts w:ascii="Times New Roman" w:hAnsi="Times New Roman" w:cs="Times New Roman"/>
                <w:sz w:val="24"/>
                <w:szCs w:val="24"/>
              </w:rPr>
            </w:pPr>
            <w:r w:rsidRPr="00622889">
              <w:rPr>
                <w:rFonts w:ascii="Times New Roman" w:hAnsi="Times New Roman" w:cs="Times New Roman"/>
                <w:sz w:val="24"/>
                <w:szCs w:val="24"/>
              </w:rPr>
              <w:t>5.8</w:t>
            </w:r>
          </w:p>
        </w:tc>
        <w:tc>
          <w:tcPr>
            <w:tcW w:w="856" w:type="dxa"/>
            <w:tcBorders>
              <w:left w:val="nil"/>
              <w:bottom w:val="nil"/>
              <w:right w:val="nil"/>
            </w:tcBorders>
            <w:vAlign w:val="center"/>
          </w:tcPr>
          <w:p w:rsidR="00BE1211" w:rsidRPr="00622889" w:rsidRDefault="00BE1211" w:rsidP="00BE1211">
            <w:pPr>
              <w:jc w:val="center"/>
              <w:rPr>
                <w:rFonts w:ascii="Times New Roman" w:hAnsi="Times New Roman" w:cs="Times New Roman"/>
                <w:sz w:val="24"/>
                <w:szCs w:val="24"/>
              </w:rPr>
            </w:pPr>
            <w:r w:rsidRPr="00622889">
              <w:rPr>
                <w:rFonts w:ascii="Times New Roman" w:hAnsi="Times New Roman" w:cs="Times New Roman"/>
                <w:sz w:val="24"/>
                <w:szCs w:val="24"/>
              </w:rPr>
              <w:t>24</w:t>
            </w:r>
          </w:p>
        </w:tc>
        <w:tc>
          <w:tcPr>
            <w:tcW w:w="857" w:type="dxa"/>
            <w:tcBorders>
              <w:left w:val="nil"/>
              <w:bottom w:val="nil"/>
            </w:tcBorders>
            <w:vAlign w:val="center"/>
          </w:tcPr>
          <w:p w:rsidR="00BE1211" w:rsidRPr="00622889" w:rsidRDefault="00BE1211" w:rsidP="00BE1211">
            <w:pPr>
              <w:jc w:val="center"/>
              <w:rPr>
                <w:rFonts w:ascii="Times New Roman" w:hAnsi="Times New Roman" w:cs="Times New Roman"/>
                <w:sz w:val="24"/>
                <w:szCs w:val="24"/>
              </w:rPr>
            </w:pPr>
            <w:r w:rsidRPr="00622889">
              <w:rPr>
                <w:rFonts w:ascii="Times New Roman" w:hAnsi="Times New Roman" w:cs="Times New Roman"/>
                <w:sz w:val="24"/>
                <w:szCs w:val="24"/>
              </w:rPr>
              <w:t>10.9</w:t>
            </w:r>
          </w:p>
        </w:tc>
      </w:tr>
      <w:tr w:rsidR="00BE1211" w:rsidRPr="00622889" w:rsidTr="00BE1211">
        <w:trPr>
          <w:trHeight w:val="280"/>
        </w:trPr>
        <w:tc>
          <w:tcPr>
            <w:tcW w:w="2121" w:type="dxa"/>
            <w:tcBorders>
              <w:top w:val="nil"/>
              <w:bottom w:val="nil"/>
              <w:right w:val="nil"/>
            </w:tcBorders>
            <w:shd w:val="clear" w:color="auto" w:fill="auto"/>
          </w:tcPr>
          <w:p w:rsidR="00BE1211" w:rsidRPr="00622889" w:rsidRDefault="00BE1211" w:rsidP="00BE1211">
            <w:pPr>
              <w:rPr>
                <w:rFonts w:ascii="Times New Roman" w:hAnsi="Times New Roman" w:cs="Times New Roman"/>
                <w:sz w:val="24"/>
                <w:szCs w:val="24"/>
              </w:rPr>
            </w:pPr>
            <w:r w:rsidRPr="00622889">
              <w:rPr>
                <w:rFonts w:ascii="Times New Roman" w:hAnsi="Times New Roman" w:cs="Times New Roman"/>
                <w:sz w:val="24"/>
                <w:szCs w:val="24"/>
              </w:rPr>
              <w:t>13 - 16 years</w:t>
            </w:r>
          </w:p>
        </w:tc>
        <w:tc>
          <w:tcPr>
            <w:tcW w:w="857" w:type="dxa"/>
            <w:tcBorders>
              <w:top w:val="nil"/>
              <w:left w:val="nil"/>
              <w:bottom w:val="nil"/>
              <w:right w:val="nil"/>
            </w:tcBorders>
            <w:vAlign w:val="center"/>
          </w:tcPr>
          <w:p w:rsidR="00BE1211" w:rsidRPr="00622889" w:rsidRDefault="00BE1211" w:rsidP="00BE1211">
            <w:pPr>
              <w:jc w:val="center"/>
              <w:rPr>
                <w:rFonts w:ascii="Times New Roman" w:hAnsi="Times New Roman" w:cs="Times New Roman"/>
                <w:sz w:val="24"/>
                <w:szCs w:val="24"/>
              </w:rPr>
            </w:pPr>
            <w:r w:rsidRPr="00622889">
              <w:rPr>
                <w:rFonts w:ascii="Times New Roman" w:hAnsi="Times New Roman" w:cs="Times New Roman"/>
                <w:sz w:val="24"/>
                <w:szCs w:val="24"/>
              </w:rPr>
              <w:t>32</w:t>
            </w:r>
          </w:p>
        </w:tc>
        <w:tc>
          <w:tcPr>
            <w:tcW w:w="857" w:type="dxa"/>
            <w:tcBorders>
              <w:top w:val="nil"/>
              <w:left w:val="nil"/>
              <w:bottom w:val="nil"/>
              <w:right w:val="nil"/>
            </w:tcBorders>
            <w:vAlign w:val="center"/>
          </w:tcPr>
          <w:p w:rsidR="00BE1211" w:rsidRPr="00622889" w:rsidRDefault="00BE1211" w:rsidP="00BE1211">
            <w:pPr>
              <w:jc w:val="center"/>
              <w:rPr>
                <w:rFonts w:ascii="Times New Roman" w:hAnsi="Times New Roman" w:cs="Times New Roman"/>
                <w:sz w:val="24"/>
                <w:szCs w:val="24"/>
              </w:rPr>
            </w:pPr>
            <w:r w:rsidRPr="00622889">
              <w:rPr>
                <w:rFonts w:ascii="Times New Roman" w:hAnsi="Times New Roman" w:cs="Times New Roman"/>
                <w:sz w:val="24"/>
                <w:szCs w:val="24"/>
              </w:rPr>
              <w:t>58.1</w:t>
            </w:r>
          </w:p>
        </w:tc>
        <w:tc>
          <w:tcPr>
            <w:tcW w:w="856" w:type="dxa"/>
            <w:tcBorders>
              <w:top w:val="nil"/>
              <w:left w:val="nil"/>
              <w:bottom w:val="nil"/>
              <w:right w:val="nil"/>
            </w:tcBorders>
            <w:vAlign w:val="center"/>
          </w:tcPr>
          <w:p w:rsidR="00BE1211" w:rsidRPr="00622889" w:rsidRDefault="00BE1211" w:rsidP="00BE1211">
            <w:pPr>
              <w:jc w:val="center"/>
              <w:rPr>
                <w:rFonts w:ascii="Times New Roman" w:hAnsi="Times New Roman" w:cs="Times New Roman"/>
                <w:sz w:val="24"/>
                <w:szCs w:val="24"/>
              </w:rPr>
            </w:pPr>
            <w:r w:rsidRPr="00622889">
              <w:rPr>
                <w:rFonts w:ascii="Times New Roman" w:hAnsi="Times New Roman" w:cs="Times New Roman"/>
                <w:sz w:val="24"/>
                <w:szCs w:val="24"/>
              </w:rPr>
              <w:t>71</w:t>
            </w:r>
          </w:p>
        </w:tc>
        <w:tc>
          <w:tcPr>
            <w:tcW w:w="857" w:type="dxa"/>
            <w:tcBorders>
              <w:top w:val="nil"/>
              <w:left w:val="nil"/>
              <w:bottom w:val="nil"/>
              <w:right w:val="nil"/>
            </w:tcBorders>
            <w:vAlign w:val="center"/>
          </w:tcPr>
          <w:p w:rsidR="00BE1211" w:rsidRPr="00622889" w:rsidRDefault="00BE1211" w:rsidP="00BE1211">
            <w:pPr>
              <w:jc w:val="center"/>
              <w:rPr>
                <w:rFonts w:ascii="Times New Roman" w:hAnsi="Times New Roman" w:cs="Times New Roman"/>
                <w:sz w:val="24"/>
                <w:szCs w:val="24"/>
              </w:rPr>
            </w:pPr>
            <w:r w:rsidRPr="00622889">
              <w:rPr>
                <w:rFonts w:ascii="Times New Roman" w:hAnsi="Times New Roman" w:cs="Times New Roman"/>
                <w:sz w:val="24"/>
                <w:szCs w:val="24"/>
              </w:rPr>
              <w:t>73.1</w:t>
            </w:r>
          </w:p>
        </w:tc>
        <w:tc>
          <w:tcPr>
            <w:tcW w:w="856" w:type="dxa"/>
            <w:tcBorders>
              <w:top w:val="nil"/>
              <w:left w:val="nil"/>
              <w:bottom w:val="nil"/>
              <w:right w:val="nil"/>
            </w:tcBorders>
            <w:vAlign w:val="center"/>
          </w:tcPr>
          <w:p w:rsidR="00BE1211" w:rsidRPr="00622889" w:rsidRDefault="00BE1211" w:rsidP="00BE1211">
            <w:pPr>
              <w:jc w:val="center"/>
              <w:rPr>
                <w:rFonts w:ascii="Times New Roman" w:hAnsi="Times New Roman" w:cs="Times New Roman"/>
                <w:sz w:val="24"/>
                <w:szCs w:val="24"/>
              </w:rPr>
            </w:pPr>
            <w:r w:rsidRPr="00622889">
              <w:rPr>
                <w:rFonts w:ascii="Times New Roman" w:hAnsi="Times New Roman" w:cs="Times New Roman"/>
                <w:sz w:val="24"/>
                <w:szCs w:val="24"/>
              </w:rPr>
              <w:t>50</w:t>
            </w:r>
          </w:p>
        </w:tc>
        <w:tc>
          <w:tcPr>
            <w:tcW w:w="858" w:type="dxa"/>
            <w:tcBorders>
              <w:top w:val="nil"/>
              <w:left w:val="nil"/>
              <w:bottom w:val="nil"/>
              <w:right w:val="nil"/>
            </w:tcBorders>
            <w:vAlign w:val="center"/>
          </w:tcPr>
          <w:p w:rsidR="00BE1211" w:rsidRPr="00622889" w:rsidRDefault="00BE1211" w:rsidP="00BE1211">
            <w:pPr>
              <w:jc w:val="center"/>
              <w:rPr>
                <w:rFonts w:ascii="Times New Roman" w:hAnsi="Times New Roman" w:cs="Times New Roman"/>
                <w:sz w:val="24"/>
                <w:szCs w:val="24"/>
              </w:rPr>
            </w:pPr>
            <w:r w:rsidRPr="00622889">
              <w:rPr>
                <w:rFonts w:ascii="Times New Roman" w:hAnsi="Times New Roman" w:cs="Times New Roman"/>
                <w:sz w:val="24"/>
                <w:szCs w:val="24"/>
              </w:rPr>
              <w:t>73.5</w:t>
            </w:r>
          </w:p>
        </w:tc>
        <w:tc>
          <w:tcPr>
            <w:tcW w:w="856" w:type="dxa"/>
            <w:tcBorders>
              <w:top w:val="nil"/>
              <w:left w:val="nil"/>
              <w:bottom w:val="nil"/>
              <w:right w:val="nil"/>
            </w:tcBorders>
            <w:vAlign w:val="center"/>
          </w:tcPr>
          <w:p w:rsidR="00BE1211" w:rsidRPr="00622889" w:rsidRDefault="00BE1211" w:rsidP="00BE1211">
            <w:pPr>
              <w:jc w:val="center"/>
              <w:rPr>
                <w:rFonts w:ascii="Times New Roman" w:hAnsi="Times New Roman" w:cs="Times New Roman"/>
                <w:sz w:val="24"/>
                <w:szCs w:val="24"/>
              </w:rPr>
            </w:pPr>
            <w:r w:rsidRPr="00622889">
              <w:rPr>
                <w:rFonts w:ascii="Times New Roman" w:hAnsi="Times New Roman" w:cs="Times New Roman"/>
                <w:sz w:val="24"/>
                <w:szCs w:val="24"/>
              </w:rPr>
              <w:t>153</w:t>
            </w:r>
          </w:p>
        </w:tc>
        <w:tc>
          <w:tcPr>
            <w:tcW w:w="857" w:type="dxa"/>
            <w:tcBorders>
              <w:top w:val="nil"/>
              <w:left w:val="nil"/>
              <w:bottom w:val="nil"/>
            </w:tcBorders>
            <w:vAlign w:val="center"/>
          </w:tcPr>
          <w:p w:rsidR="00BE1211" w:rsidRPr="00622889" w:rsidRDefault="00BE1211" w:rsidP="00BE1211">
            <w:pPr>
              <w:jc w:val="center"/>
              <w:rPr>
                <w:rFonts w:ascii="Times New Roman" w:hAnsi="Times New Roman" w:cs="Times New Roman"/>
                <w:sz w:val="24"/>
                <w:szCs w:val="24"/>
              </w:rPr>
            </w:pPr>
            <w:r w:rsidRPr="00622889">
              <w:rPr>
                <w:rFonts w:ascii="Times New Roman" w:hAnsi="Times New Roman" w:cs="Times New Roman"/>
                <w:sz w:val="24"/>
                <w:szCs w:val="24"/>
              </w:rPr>
              <w:t>69.5</w:t>
            </w:r>
          </w:p>
        </w:tc>
      </w:tr>
      <w:tr w:rsidR="00BE1211" w:rsidRPr="00622889" w:rsidTr="00BE1211">
        <w:trPr>
          <w:trHeight w:val="280"/>
        </w:trPr>
        <w:tc>
          <w:tcPr>
            <w:tcW w:w="2121" w:type="dxa"/>
            <w:tcBorders>
              <w:top w:val="nil"/>
              <w:bottom w:val="nil"/>
              <w:right w:val="nil"/>
            </w:tcBorders>
            <w:shd w:val="clear" w:color="auto" w:fill="auto"/>
          </w:tcPr>
          <w:p w:rsidR="00BE1211" w:rsidRPr="00622889" w:rsidRDefault="00BE1211" w:rsidP="00BE1211">
            <w:pPr>
              <w:rPr>
                <w:rFonts w:ascii="Times New Roman" w:hAnsi="Times New Roman" w:cs="Times New Roman"/>
                <w:sz w:val="24"/>
                <w:szCs w:val="24"/>
              </w:rPr>
            </w:pPr>
            <w:r w:rsidRPr="00622889">
              <w:rPr>
                <w:rFonts w:ascii="Times New Roman" w:hAnsi="Times New Roman" w:cs="Times New Roman"/>
                <w:sz w:val="24"/>
                <w:szCs w:val="24"/>
              </w:rPr>
              <w:t>17 - 18 years</w:t>
            </w:r>
          </w:p>
        </w:tc>
        <w:tc>
          <w:tcPr>
            <w:tcW w:w="857" w:type="dxa"/>
            <w:tcBorders>
              <w:top w:val="nil"/>
              <w:left w:val="nil"/>
              <w:bottom w:val="nil"/>
              <w:right w:val="nil"/>
            </w:tcBorders>
            <w:vAlign w:val="center"/>
          </w:tcPr>
          <w:p w:rsidR="00BE1211" w:rsidRPr="00622889" w:rsidRDefault="00BE1211" w:rsidP="00BE1211">
            <w:pPr>
              <w:jc w:val="center"/>
              <w:rPr>
                <w:rFonts w:ascii="Times New Roman" w:hAnsi="Times New Roman" w:cs="Times New Roman"/>
                <w:sz w:val="24"/>
                <w:szCs w:val="24"/>
              </w:rPr>
            </w:pPr>
            <w:r w:rsidRPr="00622889">
              <w:rPr>
                <w:rFonts w:ascii="Times New Roman" w:hAnsi="Times New Roman" w:cs="Times New Roman"/>
                <w:sz w:val="24"/>
                <w:szCs w:val="24"/>
              </w:rPr>
              <w:t>7</w:t>
            </w:r>
          </w:p>
        </w:tc>
        <w:tc>
          <w:tcPr>
            <w:tcW w:w="857" w:type="dxa"/>
            <w:tcBorders>
              <w:top w:val="nil"/>
              <w:left w:val="nil"/>
              <w:bottom w:val="nil"/>
              <w:right w:val="nil"/>
            </w:tcBorders>
            <w:vAlign w:val="center"/>
          </w:tcPr>
          <w:p w:rsidR="00BE1211" w:rsidRPr="00622889" w:rsidRDefault="00BE1211" w:rsidP="00BE1211">
            <w:pPr>
              <w:jc w:val="center"/>
              <w:rPr>
                <w:rFonts w:ascii="Times New Roman" w:hAnsi="Times New Roman" w:cs="Times New Roman"/>
                <w:sz w:val="24"/>
                <w:szCs w:val="24"/>
              </w:rPr>
            </w:pPr>
            <w:r w:rsidRPr="00622889">
              <w:rPr>
                <w:rFonts w:ascii="Times New Roman" w:hAnsi="Times New Roman" w:cs="Times New Roman"/>
                <w:sz w:val="24"/>
                <w:szCs w:val="24"/>
              </w:rPr>
              <w:t>12.7</w:t>
            </w:r>
          </w:p>
        </w:tc>
        <w:tc>
          <w:tcPr>
            <w:tcW w:w="856" w:type="dxa"/>
            <w:tcBorders>
              <w:top w:val="nil"/>
              <w:left w:val="nil"/>
              <w:bottom w:val="nil"/>
              <w:right w:val="nil"/>
            </w:tcBorders>
            <w:vAlign w:val="center"/>
          </w:tcPr>
          <w:p w:rsidR="00BE1211" w:rsidRPr="00622889" w:rsidRDefault="00BE1211" w:rsidP="00BE1211">
            <w:pPr>
              <w:jc w:val="center"/>
              <w:rPr>
                <w:rFonts w:ascii="Times New Roman" w:hAnsi="Times New Roman" w:cs="Times New Roman"/>
                <w:sz w:val="24"/>
                <w:szCs w:val="24"/>
              </w:rPr>
            </w:pPr>
            <w:r w:rsidRPr="00622889">
              <w:rPr>
                <w:rFonts w:ascii="Times New Roman" w:hAnsi="Times New Roman" w:cs="Times New Roman"/>
                <w:sz w:val="24"/>
                <w:szCs w:val="24"/>
              </w:rPr>
              <w:t>17</w:t>
            </w:r>
          </w:p>
        </w:tc>
        <w:tc>
          <w:tcPr>
            <w:tcW w:w="857" w:type="dxa"/>
            <w:tcBorders>
              <w:top w:val="nil"/>
              <w:left w:val="nil"/>
              <w:bottom w:val="nil"/>
              <w:right w:val="nil"/>
            </w:tcBorders>
            <w:vAlign w:val="center"/>
          </w:tcPr>
          <w:p w:rsidR="00BE1211" w:rsidRPr="00622889" w:rsidRDefault="00BE1211" w:rsidP="00BE1211">
            <w:pPr>
              <w:jc w:val="center"/>
              <w:rPr>
                <w:rFonts w:ascii="Times New Roman" w:hAnsi="Times New Roman" w:cs="Times New Roman"/>
                <w:sz w:val="24"/>
                <w:szCs w:val="24"/>
              </w:rPr>
            </w:pPr>
            <w:r w:rsidRPr="00622889">
              <w:rPr>
                <w:rFonts w:ascii="Times New Roman" w:hAnsi="Times New Roman" w:cs="Times New Roman"/>
                <w:sz w:val="24"/>
                <w:szCs w:val="24"/>
              </w:rPr>
              <w:t>17.5</w:t>
            </w:r>
          </w:p>
        </w:tc>
        <w:tc>
          <w:tcPr>
            <w:tcW w:w="856" w:type="dxa"/>
            <w:tcBorders>
              <w:top w:val="nil"/>
              <w:left w:val="nil"/>
              <w:bottom w:val="nil"/>
              <w:right w:val="nil"/>
            </w:tcBorders>
            <w:vAlign w:val="center"/>
          </w:tcPr>
          <w:p w:rsidR="00BE1211" w:rsidRPr="00622889" w:rsidRDefault="00BE1211" w:rsidP="00BE1211">
            <w:pPr>
              <w:jc w:val="center"/>
              <w:rPr>
                <w:rFonts w:ascii="Times New Roman" w:hAnsi="Times New Roman" w:cs="Times New Roman"/>
                <w:sz w:val="24"/>
                <w:szCs w:val="24"/>
              </w:rPr>
            </w:pPr>
            <w:r w:rsidRPr="00622889">
              <w:rPr>
                <w:rFonts w:ascii="Times New Roman" w:hAnsi="Times New Roman" w:cs="Times New Roman"/>
                <w:sz w:val="24"/>
                <w:szCs w:val="24"/>
              </w:rPr>
              <w:t>7</w:t>
            </w:r>
          </w:p>
        </w:tc>
        <w:tc>
          <w:tcPr>
            <w:tcW w:w="858" w:type="dxa"/>
            <w:tcBorders>
              <w:top w:val="nil"/>
              <w:left w:val="nil"/>
              <w:bottom w:val="nil"/>
              <w:right w:val="nil"/>
            </w:tcBorders>
            <w:vAlign w:val="center"/>
          </w:tcPr>
          <w:p w:rsidR="00BE1211" w:rsidRPr="00622889" w:rsidRDefault="00BE1211" w:rsidP="00BE1211">
            <w:pPr>
              <w:jc w:val="center"/>
              <w:rPr>
                <w:rFonts w:ascii="Times New Roman" w:hAnsi="Times New Roman" w:cs="Times New Roman"/>
                <w:sz w:val="24"/>
                <w:szCs w:val="24"/>
              </w:rPr>
            </w:pPr>
            <w:r w:rsidRPr="00622889">
              <w:rPr>
                <w:rFonts w:ascii="Times New Roman" w:hAnsi="Times New Roman" w:cs="Times New Roman"/>
                <w:sz w:val="24"/>
                <w:szCs w:val="24"/>
              </w:rPr>
              <w:t>10.2</w:t>
            </w:r>
          </w:p>
        </w:tc>
        <w:tc>
          <w:tcPr>
            <w:tcW w:w="856" w:type="dxa"/>
            <w:tcBorders>
              <w:top w:val="nil"/>
              <w:left w:val="nil"/>
              <w:bottom w:val="nil"/>
              <w:right w:val="nil"/>
            </w:tcBorders>
            <w:vAlign w:val="center"/>
          </w:tcPr>
          <w:p w:rsidR="00BE1211" w:rsidRPr="00622889" w:rsidRDefault="00BE1211" w:rsidP="00BE1211">
            <w:pPr>
              <w:jc w:val="center"/>
              <w:rPr>
                <w:rFonts w:ascii="Times New Roman" w:hAnsi="Times New Roman" w:cs="Times New Roman"/>
                <w:sz w:val="24"/>
                <w:szCs w:val="24"/>
              </w:rPr>
            </w:pPr>
            <w:r w:rsidRPr="00622889">
              <w:rPr>
                <w:rFonts w:ascii="Times New Roman" w:hAnsi="Times New Roman" w:cs="Times New Roman"/>
                <w:sz w:val="24"/>
                <w:szCs w:val="24"/>
              </w:rPr>
              <w:t>31</w:t>
            </w:r>
          </w:p>
        </w:tc>
        <w:tc>
          <w:tcPr>
            <w:tcW w:w="857" w:type="dxa"/>
            <w:tcBorders>
              <w:top w:val="nil"/>
              <w:left w:val="nil"/>
              <w:bottom w:val="nil"/>
            </w:tcBorders>
            <w:vAlign w:val="center"/>
          </w:tcPr>
          <w:p w:rsidR="00BE1211" w:rsidRPr="00622889" w:rsidRDefault="00BE1211" w:rsidP="00BE1211">
            <w:pPr>
              <w:jc w:val="center"/>
              <w:rPr>
                <w:rFonts w:ascii="Times New Roman" w:hAnsi="Times New Roman" w:cs="Times New Roman"/>
                <w:sz w:val="24"/>
                <w:szCs w:val="24"/>
              </w:rPr>
            </w:pPr>
            <w:r w:rsidRPr="00622889">
              <w:rPr>
                <w:rFonts w:ascii="Times New Roman" w:hAnsi="Times New Roman" w:cs="Times New Roman"/>
                <w:sz w:val="24"/>
                <w:szCs w:val="24"/>
              </w:rPr>
              <w:t>14.0</w:t>
            </w:r>
          </w:p>
        </w:tc>
      </w:tr>
      <w:tr w:rsidR="00BE1211" w:rsidRPr="00622889" w:rsidTr="00BE1211">
        <w:trPr>
          <w:trHeight w:val="280"/>
        </w:trPr>
        <w:tc>
          <w:tcPr>
            <w:tcW w:w="2121" w:type="dxa"/>
            <w:tcBorders>
              <w:top w:val="nil"/>
              <w:bottom w:val="nil"/>
              <w:right w:val="nil"/>
            </w:tcBorders>
            <w:shd w:val="clear" w:color="auto" w:fill="auto"/>
          </w:tcPr>
          <w:p w:rsidR="00BE1211" w:rsidRPr="00622889" w:rsidRDefault="00BE1211" w:rsidP="00BE1211">
            <w:pPr>
              <w:rPr>
                <w:rFonts w:ascii="Times New Roman" w:hAnsi="Times New Roman" w:cs="Times New Roman"/>
                <w:sz w:val="24"/>
                <w:szCs w:val="24"/>
              </w:rPr>
            </w:pPr>
            <w:r w:rsidRPr="00622889">
              <w:rPr>
                <w:rFonts w:ascii="Times New Roman" w:hAnsi="Times New Roman" w:cs="Times New Roman"/>
                <w:sz w:val="24"/>
                <w:szCs w:val="24"/>
              </w:rPr>
              <w:t>More than 18 years</w:t>
            </w:r>
          </w:p>
        </w:tc>
        <w:tc>
          <w:tcPr>
            <w:tcW w:w="857" w:type="dxa"/>
            <w:tcBorders>
              <w:top w:val="nil"/>
              <w:left w:val="nil"/>
              <w:bottom w:val="nil"/>
              <w:right w:val="nil"/>
            </w:tcBorders>
            <w:vAlign w:val="center"/>
          </w:tcPr>
          <w:p w:rsidR="00BE1211" w:rsidRPr="00622889" w:rsidRDefault="00BE1211" w:rsidP="00BE1211">
            <w:pPr>
              <w:jc w:val="center"/>
              <w:rPr>
                <w:rFonts w:ascii="Times New Roman" w:hAnsi="Times New Roman" w:cs="Times New Roman"/>
                <w:sz w:val="24"/>
                <w:szCs w:val="24"/>
              </w:rPr>
            </w:pPr>
            <w:r w:rsidRPr="00622889">
              <w:rPr>
                <w:rFonts w:ascii="Times New Roman" w:hAnsi="Times New Roman" w:cs="Times New Roman"/>
                <w:sz w:val="24"/>
                <w:szCs w:val="24"/>
              </w:rPr>
              <w:t>3</w:t>
            </w:r>
          </w:p>
        </w:tc>
        <w:tc>
          <w:tcPr>
            <w:tcW w:w="857" w:type="dxa"/>
            <w:tcBorders>
              <w:top w:val="nil"/>
              <w:left w:val="nil"/>
              <w:bottom w:val="nil"/>
              <w:right w:val="nil"/>
            </w:tcBorders>
            <w:vAlign w:val="center"/>
          </w:tcPr>
          <w:p w:rsidR="00BE1211" w:rsidRPr="00622889" w:rsidRDefault="00BE1211" w:rsidP="00BE1211">
            <w:pPr>
              <w:jc w:val="center"/>
              <w:rPr>
                <w:rFonts w:ascii="Times New Roman" w:hAnsi="Times New Roman" w:cs="Times New Roman"/>
                <w:sz w:val="24"/>
                <w:szCs w:val="24"/>
              </w:rPr>
            </w:pPr>
            <w:r w:rsidRPr="00622889">
              <w:rPr>
                <w:rFonts w:ascii="Times New Roman" w:hAnsi="Times New Roman" w:cs="Times New Roman"/>
                <w:sz w:val="24"/>
                <w:szCs w:val="24"/>
              </w:rPr>
              <w:t>5.4</w:t>
            </w:r>
          </w:p>
        </w:tc>
        <w:tc>
          <w:tcPr>
            <w:tcW w:w="856" w:type="dxa"/>
            <w:tcBorders>
              <w:top w:val="nil"/>
              <w:left w:val="nil"/>
              <w:bottom w:val="nil"/>
              <w:right w:val="nil"/>
            </w:tcBorders>
            <w:vAlign w:val="center"/>
          </w:tcPr>
          <w:p w:rsidR="00BE1211" w:rsidRPr="00622889" w:rsidRDefault="00BE1211" w:rsidP="00BE1211">
            <w:pPr>
              <w:jc w:val="center"/>
              <w:rPr>
                <w:rFonts w:ascii="Times New Roman" w:hAnsi="Times New Roman" w:cs="Times New Roman"/>
                <w:sz w:val="24"/>
                <w:szCs w:val="24"/>
              </w:rPr>
            </w:pPr>
            <w:r w:rsidRPr="00622889">
              <w:rPr>
                <w:rFonts w:ascii="Times New Roman" w:hAnsi="Times New Roman" w:cs="Times New Roman"/>
                <w:sz w:val="24"/>
                <w:szCs w:val="24"/>
              </w:rPr>
              <w:t>2</w:t>
            </w:r>
          </w:p>
        </w:tc>
        <w:tc>
          <w:tcPr>
            <w:tcW w:w="857" w:type="dxa"/>
            <w:tcBorders>
              <w:top w:val="nil"/>
              <w:left w:val="nil"/>
              <w:bottom w:val="nil"/>
              <w:right w:val="nil"/>
            </w:tcBorders>
            <w:vAlign w:val="center"/>
          </w:tcPr>
          <w:p w:rsidR="00BE1211" w:rsidRPr="00622889" w:rsidRDefault="00BE1211" w:rsidP="00BE1211">
            <w:pPr>
              <w:jc w:val="center"/>
              <w:rPr>
                <w:rFonts w:ascii="Times New Roman" w:hAnsi="Times New Roman" w:cs="Times New Roman"/>
                <w:sz w:val="24"/>
                <w:szCs w:val="24"/>
              </w:rPr>
            </w:pPr>
            <w:r w:rsidRPr="00622889">
              <w:rPr>
                <w:rFonts w:ascii="Times New Roman" w:hAnsi="Times New Roman" w:cs="Times New Roman"/>
                <w:sz w:val="24"/>
                <w:szCs w:val="24"/>
              </w:rPr>
              <w:t>2.0</w:t>
            </w:r>
          </w:p>
        </w:tc>
        <w:tc>
          <w:tcPr>
            <w:tcW w:w="856" w:type="dxa"/>
            <w:tcBorders>
              <w:top w:val="nil"/>
              <w:left w:val="nil"/>
              <w:bottom w:val="nil"/>
              <w:right w:val="nil"/>
            </w:tcBorders>
            <w:vAlign w:val="center"/>
          </w:tcPr>
          <w:p w:rsidR="00BE1211" w:rsidRPr="00622889" w:rsidRDefault="00BE1211" w:rsidP="00BE1211">
            <w:pPr>
              <w:jc w:val="center"/>
              <w:rPr>
                <w:rFonts w:ascii="Times New Roman" w:hAnsi="Times New Roman" w:cs="Times New Roman"/>
                <w:sz w:val="24"/>
                <w:szCs w:val="24"/>
              </w:rPr>
            </w:pPr>
            <w:r w:rsidRPr="00622889">
              <w:rPr>
                <w:rFonts w:ascii="Times New Roman" w:hAnsi="Times New Roman" w:cs="Times New Roman"/>
                <w:sz w:val="24"/>
                <w:szCs w:val="24"/>
              </w:rPr>
              <w:t>7</w:t>
            </w:r>
          </w:p>
        </w:tc>
        <w:tc>
          <w:tcPr>
            <w:tcW w:w="858" w:type="dxa"/>
            <w:tcBorders>
              <w:top w:val="nil"/>
              <w:left w:val="nil"/>
              <w:bottom w:val="nil"/>
              <w:right w:val="nil"/>
            </w:tcBorders>
            <w:vAlign w:val="center"/>
          </w:tcPr>
          <w:p w:rsidR="00BE1211" w:rsidRPr="00622889" w:rsidRDefault="00BE1211" w:rsidP="00BE1211">
            <w:pPr>
              <w:jc w:val="center"/>
              <w:rPr>
                <w:rFonts w:ascii="Times New Roman" w:hAnsi="Times New Roman" w:cs="Times New Roman"/>
                <w:sz w:val="24"/>
                <w:szCs w:val="24"/>
              </w:rPr>
            </w:pPr>
            <w:r w:rsidRPr="00622889">
              <w:rPr>
                <w:rFonts w:ascii="Times New Roman" w:hAnsi="Times New Roman" w:cs="Times New Roman"/>
                <w:sz w:val="24"/>
                <w:szCs w:val="24"/>
              </w:rPr>
              <w:t>10.2</w:t>
            </w:r>
          </w:p>
        </w:tc>
        <w:tc>
          <w:tcPr>
            <w:tcW w:w="856" w:type="dxa"/>
            <w:tcBorders>
              <w:top w:val="nil"/>
              <w:left w:val="nil"/>
              <w:bottom w:val="nil"/>
              <w:right w:val="nil"/>
            </w:tcBorders>
            <w:vAlign w:val="center"/>
          </w:tcPr>
          <w:p w:rsidR="00BE1211" w:rsidRPr="00622889" w:rsidRDefault="00BE1211" w:rsidP="00BE1211">
            <w:pPr>
              <w:jc w:val="center"/>
              <w:rPr>
                <w:rFonts w:ascii="Times New Roman" w:hAnsi="Times New Roman" w:cs="Times New Roman"/>
                <w:sz w:val="24"/>
                <w:szCs w:val="24"/>
              </w:rPr>
            </w:pPr>
            <w:r w:rsidRPr="00622889">
              <w:rPr>
                <w:rFonts w:ascii="Times New Roman" w:hAnsi="Times New Roman" w:cs="Times New Roman"/>
                <w:sz w:val="24"/>
                <w:szCs w:val="24"/>
              </w:rPr>
              <w:t>12</w:t>
            </w:r>
          </w:p>
        </w:tc>
        <w:tc>
          <w:tcPr>
            <w:tcW w:w="857" w:type="dxa"/>
            <w:tcBorders>
              <w:top w:val="nil"/>
              <w:left w:val="nil"/>
              <w:bottom w:val="nil"/>
            </w:tcBorders>
            <w:vAlign w:val="center"/>
          </w:tcPr>
          <w:p w:rsidR="00BE1211" w:rsidRPr="00622889" w:rsidRDefault="00BE1211" w:rsidP="00BE1211">
            <w:pPr>
              <w:jc w:val="center"/>
              <w:rPr>
                <w:rFonts w:ascii="Times New Roman" w:hAnsi="Times New Roman" w:cs="Times New Roman"/>
                <w:sz w:val="24"/>
                <w:szCs w:val="24"/>
              </w:rPr>
            </w:pPr>
            <w:r w:rsidRPr="00622889">
              <w:rPr>
                <w:rFonts w:ascii="Times New Roman" w:hAnsi="Times New Roman" w:cs="Times New Roman"/>
                <w:sz w:val="24"/>
                <w:szCs w:val="24"/>
              </w:rPr>
              <w:t>5.4</w:t>
            </w:r>
          </w:p>
        </w:tc>
      </w:tr>
      <w:tr w:rsidR="00BE1211" w:rsidRPr="00622889" w:rsidTr="00BE1211">
        <w:trPr>
          <w:trHeight w:val="266"/>
        </w:trPr>
        <w:tc>
          <w:tcPr>
            <w:tcW w:w="2121" w:type="dxa"/>
            <w:tcBorders>
              <w:top w:val="nil"/>
              <w:right w:val="nil"/>
            </w:tcBorders>
          </w:tcPr>
          <w:p w:rsidR="00BE1211" w:rsidRPr="00622889" w:rsidRDefault="00BE1211" w:rsidP="00BE1211">
            <w:pPr>
              <w:jc w:val="both"/>
              <w:rPr>
                <w:rFonts w:ascii="Times New Roman" w:hAnsi="Times New Roman" w:cs="Times New Roman"/>
                <w:b/>
                <w:sz w:val="24"/>
                <w:szCs w:val="24"/>
              </w:rPr>
            </w:pPr>
            <w:r w:rsidRPr="00622889">
              <w:rPr>
                <w:rFonts w:ascii="Times New Roman" w:hAnsi="Times New Roman" w:cs="Times New Roman"/>
                <w:b/>
                <w:sz w:val="24"/>
                <w:szCs w:val="24"/>
              </w:rPr>
              <w:t>Total</w:t>
            </w:r>
          </w:p>
        </w:tc>
        <w:tc>
          <w:tcPr>
            <w:tcW w:w="857" w:type="dxa"/>
            <w:tcBorders>
              <w:top w:val="nil"/>
              <w:left w:val="nil"/>
              <w:right w:val="nil"/>
            </w:tcBorders>
            <w:vAlign w:val="center"/>
          </w:tcPr>
          <w:p w:rsidR="00BE1211" w:rsidRPr="00622889" w:rsidRDefault="00BE1211" w:rsidP="00BE1211">
            <w:pPr>
              <w:jc w:val="center"/>
              <w:rPr>
                <w:rFonts w:ascii="Times New Roman" w:hAnsi="Times New Roman" w:cs="Times New Roman"/>
                <w:b/>
                <w:sz w:val="24"/>
                <w:szCs w:val="24"/>
              </w:rPr>
            </w:pPr>
            <w:r w:rsidRPr="00622889">
              <w:rPr>
                <w:rFonts w:ascii="Times New Roman" w:hAnsi="Times New Roman" w:cs="Times New Roman"/>
                <w:b/>
                <w:sz w:val="24"/>
                <w:szCs w:val="24"/>
              </w:rPr>
              <w:t>55</w:t>
            </w:r>
          </w:p>
        </w:tc>
        <w:tc>
          <w:tcPr>
            <w:tcW w:w="857" w:type="dxa"/>
            <w:tcBorders>
              <w:top w:val="nil"/>
              <w:left w:val="nil"/>
              <w:right w:val="nil"/>
            </w:tcBorders>
            <w:vAlign w:val="center"/>
          </w:tcPr>
          <w:p w:rsidR="00BE1211" w:rsidRPr="00622889" w:rsidRDefault="00BE1211" w:rsidP="00BE1211">
            <w:pPr>
              <w:jc w:val="center"/>
              <w:rPr>
                <w:rFonts w:ascii="Times New Roman" w:hAnsi="Times New Roman" w:cs="Times New Roman"/>
                <w:b/>
                <w:sz w:val="24"/>
                <w:szCs w:val="24"/>
              </w:rPr>
            </w:pPr>
            <w:r w:rsidRPr="00622889">
              <w:rPr>
                <w:rFonts w:ascii="Times New Roman" w:hAnsi="Times New Roman" w:cs="Times New Roman"/>
                <w:b/>
                <w:sz w:val="24"/>
                <w:szCs w:val="24"/>
              </w:rPr>
              <w:t>100</w:t>
            </w:r>
          </w:p>
        </w:tc>
        <w:tc>
          <w:tcPr>
            <w:tcW w:w="856" w:type="dxa"/>
            <w:tcBorders>
              <w:top w:val="nil"/>
              <w:left w:val="nil"/>
              <w:right w:val="nil"/>
            </w:tcBorders>
            <w:vAlign w:val="center"/>
          </w:tcPr>
          <w:p w:rsidR="00BE1211" w:rsidRPr="00622889" w:rsidRDefault="00BE1211" w:rsidP="00BE1211">
            <w:pPr>
              <w:jc w:val="center"/>
              <w:rPr>
                <w:rFonts w:ascii="Times New Roman" w:hAnsi="Times New Roman" w:cs="Times New Roman"/>
                <w:b/>
                <w:sz w:val="24"/>
                <w:szCs w:val="24"/>
              </w:rPr>
            </w:pPr>
            <w:r w:rsidRPr="00622889">
              <w:rPr>
                <w:rFonts w:ascii="Times New Roman" w:hAnsi="Times New Roman" w:cs="Times New Roman"/>
                <w:b/>
                <w:sz w:val="24"/>
                <w:szCs w:val="24"/>
              </w:rPr>
              <w:t>97</w:t>
            </w:r>
          </w:p>
        </w:tc>
        <w:tc>
          <w:tcPr>
            <w:tcW w:w="857" w:type="dxa"/>
            <w:tcBorders>
              <w:top w:val="nil"/>
              <w:left w:val="nil"/>
              <w:right w:val="nil"/>
            </w:tcBorders>
            <w:vAlign w:val="center"/>
          </w:tcPr>
          <w:p w:rsidR="00BE1211" w:rsidRPr="00622889" w:rsidRDefault="00BE1211" w:rsidP="00BE1211">
            <w:pPr>
              <w:jc w:val="center"/>
              <w:rPr>
                <w:rFonts w:ascii="Times New Roman" w:hAnsi="Times New Roman" w:cs="Times New Roman"/>
                <w:b/>
                <w:sz w:val="24"/>
                <w:szCs w:val="24"/>
              </w:rPr>
            </w:pPr>
            <w:r w:rsidRPr="00622889">
              <w:rPr>
                <w:rFonts w:ascii="Times New Roman" w:hAnsi="Times New Roman" w:cs="Times New Roman"/>
                <w:b/>
                <w:sz w:val="24"/>
                <w:szCs w:val="24"/>
              </w:rPr>
              <w:t>100</w:t>
            </w:r>
          </w:p>
        </w:tc>
        <w:tc>
          <w:tcPr>
            <w:tcW w:w="856" w:type="dxa"/>
            <w:tcBorders>
              <w:top w:val="nil"/>
              <w:left w:val="nil"/>
              <w:right w:val="nil"/>
            </w:tcBorders>
            <w:vAlign w:val="center"/>
          </w:tcPr>
          <w:p w:rsidR="00BE1211" w:rsidRPr="00622889" w:rsidRDefault="00BE1211" w:rsidP="00BE1211">
            <w:pPr>
              <w:jc w:val="center"/>
              <w:rPr>
                <w:rFonts w:ascii="Times New Roman" w:hAnsi="Times New Roman" w:cs="Times New Roman"/>
                <w:b/>
                <w:sz w:val="24"/>
                <w:szCs w:val="24"/>
              </w:rPr>
            </w:pPr>
            <w:r w:rsidRPr="00622889">
              <w:rPr>
                <w:rFonts w:ascii="Times New Roman" w:hAnsi="Times New Roman" w:cs="Times New Roman"/>
                <w:b/>
                <w:sz w:val="24"/>
                <w:szCs w:val="24"/>
              </w:rPr>
              <w:t>68</w:t>
            </w:r>
          </w:p>
        </w:tc>
        <w:tc>
          <w:tcPr>
            <w:tcW w:w="858" w:type="dxa"/>
            <w:tcBorders>
              <w:top w:val="nil"/>
              <w:left w:val="nil"/>
              <w:right w:val="nil"/>
            </w:tcBorders>
            <w:vAlign w:val="center"/>
          </w:tcPr>
          <w:p w:rsidR="00BE1211" w:rsidRPr="00622889" w:rsidRDefault="00BE1211" w:rsidP="00BE1211">
            <w:pPr>
              <w:jc w:val="center"/>
              <w:rPr>
                <w:rFonts w:ascii="Times New Roman" w:hAnsi="Times New Roman" w:cs="Times New Roman"/>
                <w:b/>
                <w:sz w:val="24"/>
                <w:szCs w:val="24"/>
              </w:rPr>
            </w:pPr>
            <w:r w:rsidRPr="00622889">
              <w:rPr>
                <w:rFonts w:ascii="Times New Roman" w:hAnsi="Times New Roman" w:cs="Times New Roman"/>
                <w:b/>
                <w:sz w:val="24"/>
                <w:szCs w:val="24"/>
              </w:rPr>
              <w:t>100</w:t>
            </w:r>
          </w:p>
        </w:tc>
        <w:tc>
          <w:tcPr>
            <w:tcW w:w="856" w:type="dxa"/>
            <w:tcBorders>
              <w:top w:val="nil"/>
              <w:left w:val="nil"/>
              <w:right w:val="nil"/>
            </w:tcBorders>
            <w:vAlign w:val="center"/>
          </w:tcPr>
          <w:p w:rsidR="00BE1211" w:rsidRPr="00622889" w:rsidRDefault="00BE1211" w:rsidP="00BE1211">
            <w:pPr>
              <w:jc w:val="center"/>
              <w:rPr>
                <w:rFonts w:ascii="Times New Roman" w:hAnsi="Times New Roman" w:cs="Times New Roman"/>
                <w:b/>
                <w:sz w:val="24"/>
                <w:szCs w:val="24"/>
              </w:rPr>
            </w:pPr>
            <w:r w:rsidRPr="00622889">
              <w:rPr>
                <w:rFonts w:ascii="Times New Roman" w:hAnsi="Times New Roman" w:cs="Times New Roman"/>
                <w:b/>
                <w:sz w:val="24"/>
                <w:szCs w:val="24"/>
              </w:rPr>
              <w:t>220</w:t>
            </w:r>
          </w:p>
        </w:tc>
        <w:tc>
          <w:tcPr>
            <w:tcW w:w="857" w:type="dxa"/>
            <w:tcBorders>
              <w:top w:val="nil"/>
              <w:left w:val="nil"/>
            </w:tcBorders>
            <w:vAlign w:val="center"/>
          </w:tcPr>
          <w:p w:rsidR="00BE1211" w:rsidRPr="00622889" w:rsidRDefault="00BE1211" w:rsidP="00BE1211">
            <w:pPr>
              <w:jc w:val="center"/>
              <w:rPr>
                <w:rFonts w:ascii="Times New Roman" w:hAnsi="Times New Roman" w:cs="Times New Roman"/>
                <w:b/>
                <w:sz w:val="24"/>
                <w:szCs w:val="24"/>
              </w:rPr>
            </w:pPr>
            <w:r w:rsidRPr="00622889">
              <w:rPr>
                <w:rFonts w:ascii="Times New Roman" w:hAnsi="Times New Roman" w:cs="Times New Roman"/>
                <w:b/>
                <w:sz w:val="24"/>
                <w:szCs w:val="24"/>
              </w:rPr>
              <w:t>100</w:t>
            </w:r>
          </w:p>
        </w:tc>
      </w:tr>
    </w:tbl>
    <w:p w:rsidR="00622889" w:rsidRPr="00622889" w:rsidRDefault="00622889" w:rsidP="007579AB">
      <w:pPr>
        <w:spacing w:line="360" w:lineRule="auto"/>
        <w:ind w:firstLine="720"/>
        <w:jc w:val="both"/>
        <w:rPr>
          <w:rFonts w:ascii="Times New Roman" w:hAnsi="Times New Roman" w:cs="Times New Roman"/>
          <w:sz w:val="24"/>
        </w:rPr>
      </w:pPr>
      <w:r w:rsidRPr="00622889">
        <w:rPr>
          <w:rFonts w:ascii="Times New Roman" w:hAnsi="Times New Roman" w:cs="Times New Roman"/>
          <w:sz w:val="24"/>
        </w:rPr>
        <w:t>In conclusion, the demographic characteristics of the study participants suggest that the sample is predominantly composed of young, well-educated, single, and female students with a monthly household income between Rs.100</w:t>
      </w:r>
      <w:proofErr w:type="gramStart"/>
      <w:r w:rsidRPr="00622889">
        <w:rPr>
          <w:rFonts w:ascii="Times New Roman" w:hAnsi="Times New Roman" w:cs="Times New Roman"/>
          <w:sz w:val="24"/>
        </w:rPr>
        <w:t>,000</w:t>
      </w:r>
      <w:proofErr w:type="gramEnd"/>
      <w:r w:rsidRPr="00622889">
        <w:rPr>
          <w:rFonts w:ascii="Times New Roman" w:hAnsi="Times New Roman" w:cs="Times New Roman"/>
          <w:sz w:val="24"/>
        </w:rPr>
        <w:t xml:space="preserve"> to Rs.250,000. These findings are important in understanding the characteristics of the study sample and may be useful in interpreting the study results.</w:t>
      </w:r>
    </w:p>
    <w:p w:rsidR="00622889" w:rsidRPr="00622889" w:rsidRDefault="00622889" w:rsidP="00622889">
      <w:pPr>
        <w:spacing w:line="360" w:lineRule="auto"/>
        <w:jc w:val="both"/>
        <w:rPr>
          <w:rFonts w:ascii="Times New Roman" w:hAnsi="Times New Roman" w:cs="Times New Roman"/>
          <w:sz w:val="24"/>
        </w:rPr>
      </w:pPr>
    </w:p>
    <w:p w:rsidR="00622889" w:rsidRPr="00622889" w:rsidRDefault="00622889" w:rsidP="007579AB">
      <w:pPr>
        <w:spacing w:line="360" w:lineRule="auto"/>
        <w:ind w:firstLine="720"/>
        <w:jc w:val="both"/>
        <w:rPr>
          <w:rFonts w:ascii="Times New Roman" w:hAnsi="Times New Roman" w:cs="Times New Roman"/>
          <w:sz w:val="24"/>
        </w:rPr>
      </w:pPr>
      <w:r w:rsidRPr="00622889">
        <w:rPr>
          <w:rFonts w:ascii="Times New Roman" w:hAnsi="Times New Roman" w:cs="Times New Roman"/>
          <w:sz w:val="24"/>
        </w:rPr>
        <w:t>Table 4.2 presents a cross-tabulation of the participants' monthly household income by their years of education. The table shows the frequency and percentage of participants in each income category for each education level.</w:t>
      </w:r>
    </w:p>
    <w:p w:rsidR="00622889" w:rsidRPr="00622889" w:rsidRDefault="00622889" w:rsidP="007579AB">
      <w:pPr>
        <w:spacing w:line="360" w:lineRule="auto"/>
        <w:ind w:firstLine="720"/>
        <w:jc w:val="both"/>
        <w:rPr>
          <w:rFonts w:ascii="Times New Roman" w:hAnsi="Times New Roman" w:cs="Times New Roman"/>
          <w:sz w:val="24"/>
        </w:rPr>
      </w:pPr>
      <w:r w:rsidRPr="00622889">
        <w:rPr>
          <w:rFonts w:ascii="Times New Roman" w:hAnsi="Times New Roman" w:cs="Times New Roman"/>
          <w:sz w:val="24"/>
        </w:rPr>
        <w:t xml:space="preserve">Among participants with 12 years of education, the majority (58.1%) </w:t>
      </w:r>
      <w:r w:rsidR="007579AB">
        <w:rPr>
          <w:rFonts w:ascii="Times New Roman" w:hAnsi="Times New Roman" w:cs="Times New Roman"/>
          <w:sz w:val="24"/>
        </w:rPr>
        <w:t>were recorded to have</w:t>
      </w:r>
      <w:r w:rsidRPr="00622889">
        <w:rPr>
          <w:rFonts w:ascii="Times New Roman" w:hAnsi="Times New Roman" w:cs="Times New Roman"/>
          <w:sz w:val="24"/>
        </w:rPr>
        <w:t xml:space="preserve"> a monthly household income between Rs.100,000 to Rs.250,000, followed by 23.6% earning less than Rs.100,000/month and 5.8% earning more than Rs.250,000/month. Among participants with 13-16 years of education, the majority (73.1%) had a monthly household income between Rs.100,000 to Rs.250,000, followed by 58.1% earning less than Rs.100,000/month and 73.5% earning more than Rs.250,000/month.</w:t>
      </w:r>
    </w:p>
    <w:p w:rsidR="00622889" w:rsidRPr="00622889" w:rsidRDefault="00622889" w:rsidP="007579AB">
      <w:pPr>
        <w:spacing w:line="360" w:lineRule="auto"/>
        <w:ind w:firstLine="720"/>
        <w:jc w:val="both"/>
        <w:rPr>
          <w:rFonts w:ascii="Times New Roman" w:hAnsi="Times New Roman" w:cs="Times New Roman"/>
          <w:sz w:val="24"/>
        </w:rPr>
      </w:pPr>
      <w:r w:rsidRPr="00622889">
        <w:rPr>
          <w:rFonts w:ascii="Times New Roman" w:hAnsi="Times New Roman" w:cs="Times New Roman"/>
          <w:sz w:val="24"/>
        </w:rPr>
        <w:t>For participants with 17-18 years of education, the majority (17.5%) had a monthly household income between Rs.100,000 to Rs.250,000, followed by 12.7% earning less than Rs.100,000/month and 10.2% earning more than Rs.250,000/month. Among participants with more than 18 years of education, the majority (10.2%) had a monthly household income of more than Rs.250,000/month, followed by 5.4% earning less than Rs.100,000/month and 7% earning between Rs.100,000 to Rs.250,000/month.</w:t>
      </w:r>
    </w:p>
    <w:p w:rsidR="00622889" w:rsidRPr="00622889" w:rsidRDefault="00622889" w:rsidP="007579AB">
      <w:pPr>
        <w:spacing w:line="360" w:lineRule="auto"/>
        <w:ind w:firstLine="720"/>
        <w:jc w:val="both"/>
        <w:rPr>
          <w:rFonts w:ascii="Times New Roman" w:hAnsi="Times New Roman" w:cs="Times New Roman"/>
          <w:sz w:val="24"/>
        </w:rPr>
      </w:pPr>
      <w:r w:rsidRPr="00622889">
        <w:rPr>
          <w:rFonts w:ascii="Times New Roman" w:hAnsi="Times New Roman" w:cs="Times New Roman"/>
          <w:sz w:val="24"/>
        </w:rPr>
        <w:t xml:space="preserve">Overall, the data in Table 5.2 suggests that participants with 13-16 years of education had the highest proportion of participants in all income categories, whereas those with 17-18 years of education had the lowest proportion of participants in all income categories. This may indicate a positive correlation between education level and household income, as participants with more years of education tended to have higher incomes. However, it is important to note that there may be other factors at play. </w:t>
      </w:r>
    </w:p>
    <w:tbl>
      <w:tblPr>
        <w:tblStyle w:val="TableGrid1"/>
        <w:tblW w:w="0" w:type="auto"/>
        <w:jc w:val="center"/>
        <w:tblBorders>
          <w:insideH w:val="none" w:sz="0" w:space="0" w:color="auto"/>
          <w:insideV w:val="none" w:sz="0" w:space="0" w:color="auto"/>
        </w:tblBorders>
        <w:tblLook w:val="04A0" w:firstRow="1" w:lastRow="0" w:firstColumn="1" w:lastColumn="0" w:noHBand="0" w:noVBand="1"/>
      </w:tblPr>
      <w:tblGrid>
        <w:gridCol w:w="2127"/>
        <w:gridCol w:w="1367"/>
        <w:gridCol w:w="1176"/>
        <w:gridCol w:w="1557"/>
        <w:gridCol w:w="1350"/>
      </w:tblGrid>
      <w:tr w:rsidR="00622889" w:rsidRPr="00622889" w:rsidTr="00AC045F">
        <w:trPr>
          <w:trHeight w:val="483"/>
          <w:jc w:val="center"/>
        </w:trPr>
        <w:tc>
          <w:tcPr>
            <w:tcW w:w="7577" w:type="dxa"/>
            <w:gridSpan w:val="5"/>
            <w:tcBorders>
              <w:top w:val="nil"/>
              <w:left w:val="nil"/>
              <w:bottom w:val="single" w:sz="4" w:space="0" w:color="auto"/>
              <w:right w:val="nil"/>
            </w:tcBorders>
            <w:vAlign w:val="center"/>
          </w:tcPr>
          <w:p w:rsidR="00622889" w:rsidRPr="00622889" w:rsidRDefault="00622889" w:rsidP="00622889">
            <w:pPr>
              <w:jc w:val="center"/>
              <w:rPr>
                <w:rFonts w:ascii="Times New Roman" w:hAnsi="Times New Roman" w:cs="Times New Roman"/>
                <w:b/>
                <w:sz w:val="24"/>
              </w:rPr>
            </w:pPr>
            <w:r w:rsidRPr="00622889">
              <w:rPr>
                <w:rFonts w:ascii="Times New Roman" w:hAnsi="Times New Roman" w:cs="Times New Roman"/>
                <w:b/>
                <w:sz w:val="24"/>
              </w:rPr>
              <w:t>Table 4.3</w:t>
            </w:r>
          </w:p>
          <w:p w:rsidR="00622889" w:rsidRPr="00622889" w:rsidRDefault="00622889" w:rsidP="00622889">
            <w:pPr>
              <w:jc w:val="center"/>
              <w:rPr>
                <w:rFonts w:ascii="Times New Roman" w:hAnsi="Times New Roman" w:cs="Times New Roman"/>
                <w:b/>
                <w:sz w:val="24"/>
              </w:rPr>
            </w:pPr>
            <w:r w:rsidRPr="00622889">
              <w:rPr>
                <w:rFonts w:ascii="Times New Roman" w:hAnsi="Times New Roman" w:cs="Times New Roman"/>
                <w:b/>
                <w:sz w:val="24"/>
              </w:rPr>
              <w:t>Participants’ Characteristics</w:t>
            </w:r>
          </w:p>
        </w:tc>
      </w:tr>
      <w:tr w:rsidR="00622889" w:rsidRPr="00622889" w:rsidTr="00AC045F">
        <w:trPr>
          <w:trHeight w:val="402"/>
          <w:jc w:val="center"/>
        </w:trPr>
        <w:tc>
          <w:tcPr>
            <w:tcW w:w="2127" w:type="dxa"/>
            <w:tcBorders>
              <w:top w:val="single" w:sz="4" w:space="0" w:color="auto"/>
              <w:bottom w:val="single" w:sz="4" w:space="0" w:color="auto"/>
            </w:tcBorders>
            <w:vAlign w:val="center"/>
          </w:tcPr>
          <w:p w:rsidR="00622889" w:rsidRPr="00622889" w:rsidRDefault="00622889" w:rsidP="00622889">
            <w:pPr>
              <w:rPr>
                <w:rFonts w:ascii="Times New Roman" w:hAnsi="Times New Roman" w:cs="Times New Roman"/>
                <w:b/>
                <w:sz w:val="24"/>
              </w:rPr>
            </w:pPr>
            <w:r w:rsidRPr="00622889">
              <w:rPr>
                <w:rFonts w:ascii="Times New Roman" w:hAnsi="Times New Roman" w:cs="Times New Roman"/>
                <w:b/>
                <w:sz w:val="24"/>
              </w:rPr>
              <w:t>Characteristics</w:t>
            </w:r>
          </w:p>
        </w:tc>
        <w:tc>
          <w:tcPr>
            <w:tcW w:w="1367" w:type="dxa"/>
            <w:tcBorders>
              <w:top w:val="single" w:sz="4" w:space="0" w:color="auto"/>
              <w:bottom w:val="single" w:sz="4" w:space="0" w:color="auto"/>
            </w:tcBorders>
            <w:vAlign w:val="center"/>
          </w:tcPr>
          <w:p w:rsidR="00622889" w:rsidRPr="00622889" w:rsidRDefault="00622889" w:rsidP="00622889">
            <w:pPr>
              <w:jc w:val="center"/>
              <w:rPr>
                <w:rFonts w:ascii="Times New Roman" w:hAnsi="Times New Roman" w:cs="Times New Roman"/>
                <w:b/>
                <w:sz w:val="24"/>
              </w:rPr>
            </w:pPr>
            <w:r w:rsidRPr="00622889">
              <w:rPr>
                <w:rFonts w:ascii="Times New Roman" w:hAnsi="Times New Roman" w:cs="Times New Roman"/>
                <w:b/>
                <w:sz w:val="24"/>
              </w:rPr>
              <w:t>Min</w:t>
            </w:r>
          </w:p>
        </w:tc>
        <w:tc>
          <w:tcPr>
            <w:tcW w:w="1176" w:type="dxa"/>
            <w:tcBorders>
              <w:top w:val="single" w:sz="4" w:space="0" w:color="auto"/>
              <w:bottom w:val="single" w:sz="4" w:space="0" w:color="auto"/>
            </w:tcBorders>
            <w:vAlign w:val="center"/>
          </w:tcPr>
          <w:p w:rsidR="00622889" w:rsidRPr="00622889" w:rsidRDefault="00622889" w:rsidP="00622889">
            <w:pPr>
              <w:jc w:val="center"/>
              <w:rPr>
                <w:rFonts w:ascii="Times New Roman" w:hAnsi="Times New Roman" w:cs="Times New Roman"/>
                <w:b/>
                <w:sz w:val="24"/>
              </w:rPr>
            </w:pPr>
            <w:r w:rsidRPr="00622889">
              <w:rPr>
                <w:rFonts w:ascii="Times New Roman" w:hAnsi="Times New Roman" w:cs="Times New Roman"/>
                <w:b/>
                <w:sz w:val="24"/>
              </w:rPr>
              <w:t>Max</w:t>
            </w:r>
          </w:p>
        </w:tc>
        <w:tc>
          <w:tcPr>
            <w:tcW w:w="1557" w:type="dxa"/>
            <w:tcBorders>
              <w:top w:val="single" w:sz="4" w:space="0" w:color="auto"/>
              <w:bottom w:val="single" w:sz="4" w:space="0" w:color="auto"/>
            </w:tcBorders>
            <w:vAlign w:val="center"/>
          </w:tcPr>
          <w:p w:rsidR="00622889" w:rsidRPr="00622889" w:rsidRDefault="00622889" w:rsidP="00622889">
            <w:pPr>
              <w:jc w:val="center"/>
              <w:rPr>
                <w:rFonts w:ascii="Times New Roman" w:hAnsi="Times New Roman" w:cs="Times New Roman"/>
                <w:b/>
                <w:sz w:val="24"/>
              </w:rPr>
            </w:pPr>
            <w:r w:rsidRPr="00622889">
              <w:rPr>
                <w:rFonts w:ascii="Times New Roman" w:hAnsi="Times New Roman" w:cs="Times New Roman"/>
                <w:b/>
                <w:sz w:val="24"/>
              </w:rPr>
              <w:t>Mean</w:t>
            </w:r>
          </w:p>
        </w:tc>
        <w:tc>
          <w:tcPr>
            <w:tcW w:w="1349" w:type="dxa"/>
            <w:tcBorders>
              <w:top w:val="single" w:sz="4" w:space="0" w:color="auto"/>
              <w:bottom w:val="single" w:sz="4" w:space="0" w:color="auto"/>
            </w:tcBorders>
            <w:vAlign w:val="center"/>
          </w:tcPr>
          <w:p w:rsidR="00622889" w:rsidRPr="00622889" w:rsidRDefault="00622889" w:rsidP="00622889">
            <w:pPr>
              <w:jc w:val="center"/>
              <w:rPr>
                <w:rFonts w:ascii="Times New Roman" w:hAnsi="Times New Roman" w:cs="Times New Roman"/>
                <w:b/>
                <w:sz w:val="24"/>
              </w:rPr>
            </w:pPr>
            <w:r w:rsidRPr="00622889">
              <w:rPr>
                <w:rFonts w:ascii="Times New Roman" w:hAnsi="Times New Roman" w:cs="Times New Roman"/>
                <w:b/>
                <w:sz w:val="24"/>
              </w:rPr>
              <w:t>SD</w:t>
            </w:r>
          </w:p>
        </w:tc>
      </w:tr>
      <w:tr w:rsidR="00622889" w:rsidRPr="00622889" w:rsidTr="00AC045F">
        <w:trPr>
          <w:trHeight w:val="402"/>
          <w:jc w:val="center"/>
        </w:trPr>
        <w:tc>
          <w:tcPr>
            <w:tcW w:w="2127" w:type="dxa"/>
            <w:tcBorders>
              <w:top w:val="single" w:sz="4" w:space="0" w:color="auto"/>
            </w:tcBorders>
            <w:vAlign w:val="center"/>
          </w:tcPr>
          <w:p w:rsidR="00622889" w:rsidRPr="00622889" w:rsidRDefault="00622889" w:rsidP="00622889">
            <w:pPr>
              <w:rPr>
                <w:rFonts w:ascii="Times New Roman" w:hAnsi="Times New Roman" w:cs="Times New Roman"/>
                <w:sz w:val="24"/>
              </w:rPr>
            </w:pPr>
            <w:r w:rsidRPr="00622889">
              <w:rPr>
                <w:rFonts w:ascii="Times New Roman" w:hAnsi="Times New Roman" w:cs="Times New Roman"/>
                <w:sz w:val="24"/>
              </w:rPr>
              <w:t>Gender</w:t>
            </w:r>
          </w:p>
        </w:tc>
        <w:tc>
          <w:tcPr>
            <w:tcW w:w="1367" w:type="dxa"/>
            <w:tcBorders>
              <w:top w:val="single" w:sz="4" w:space="0" w:color="auto"/>
            </w:tcBorders>
            <w:vAlign w:val="center"/>
          </w:tcPr>
          <w:p w:rsidR="00622889" w:rsidRPr="00622889" w:rsidRDefault="00622889" w:rsidP="00622889">
            <w:pPr>
              <w:jc w:val="center"/>
              <w:rPr>
                <w:rFonts w:ascii="Times New Roman" w:hAnsi="Times New Roman" w:cs="Times New Roman"/>
                <w:sz w:val="24"/>
              </w:rPr>
            </w:pPr>
            <w:r w:rsidRPr="00622889">
              <w:rPr>
                <w:rFonts w:ascii="Times New Roman" w:hAnsi="Times New Roman" w:cs="Times New Roman"/>
                <w:sz w:val="24"/>
              </w:rPr>
              <w:t>1</w:t>
            </w:r>
          </w:p>
        </w:tc>
        <w:tc>
          <w:tcPr>
            <w:tcW w:w="1176" w:type="dxa"/>
            <w:tcBorders>
              <w:top w:val="single" w:sz="4" w:space="0" w:color="auto"/>
            </w:tcBorders>
            <w:vAlign w:val="center"/>
          </w:tcPr>
          <w:p w:rsidR="00622889" w:rsidRPr="00622889" w:rsidRDefault="00622889" w:rsidP="00622889">
            <w:pPr>
              <w:jc w:val="center"/>
              <w:rPr>
                <w:rFonts w:ascii="Times New Roman" w:hAnsi="Times New Roman" w:cs="Times New Roman"/>
                <w:sz w:val="24"/>
              </w:rPr>
            </w:pPr>
            <w:r w:rsidRPr="00622889">
              <w:rPr>
                <w:rFonts w:ascii="Times New Roman" w:hAnsi="Times New Roman" w:cs="Times New Roman"/>
                <w:sz w:val="24"/>
              </w:rPr>
              <w:t>3</w:t>
            </w:r>
          </w:p>
        </w:tc>
        <w:tc>
          <w:tcPr>
            <w:tcW w:w="1557" w:type="dxa"/>
            <w:tcBorders>
              <w:top w:val="single" w:sz="4" w:space="0" w:color="auto"/>
            </w:tcBorders>
            <w:vAlign w:val="center"/>
          </w:tcPr>
          <w:p w:rsidR="00622889" w:rsidRPr="00622889" w:rsidRDefault="00622889" w:rsidP="00622889">
            <w:pPr>
              <w:jc w:val="center"/>
              <w:rPr>
                <w:rFonts w:ascii="Times New Roman" w:hAnsi="Times New Roman" w:cs="Times New Roman"/>
                <w:sz w:val="24"/>
              </w:rPr>
            </w:pPr>
            <w:r w:rsidRPr="00622889">
              <w:rPr>
                <w:rFonts w:ascii="Times New Roman" w:hAnsi="Times New Roman" w:cs="Times New Roman"/>
                <w:sz w:val="24"/>
              </w:rPr>
              <w:t>1.88</w:t>
            </w:r>
          </w:p>
        </w:tc>
        <w:tc>
          <w:tcPr>
            <w:tcW w:w="1349" w:type="dxa"/>
            <w:tcBorders>
              <w:top w:val="single" w:sz="4" w:space="0" w:color="auto"/>
            </w:tcBorders>
            <w:vAlign w:val="center"/>
          </w:tcPr>
          <w:p w:rsidR="00622889" w:rsidRPr="00622889" w:rsidRDefault="00622889" w:rsidP="00622889">
            <w:pPr>
              <w:jc w:val="center"/>
              <w:rPr>
                <w:rFonts w:ascii="Times New Roman" w:hAnsi="Times New Roman" w:cs="Times New Roman"/>
                <w:sz w:val="24"/>
              </w:rPr>
            </w:pPr>
            <w:r w:rsidRPr="00622889">
              <w:rPr>
                <w:rFonts w:ascii="Times New Roman" w:hAnsi="Times New Roman" w:cs="Times New Roman"/>
                <w:sz w:val="24"/>
              </w:rPr>
              <w:t>0.34</w:t>
            </w:r>
          </w:p>
        </w:tc>
      </w:tr>
      <w:tr w:rsidR="00622889" w:rsidRPr="00622889" w:rsidTr="00AC045F">
        <w:trPr>
          <w:trHeight w:val="420"/>
          <w:jc w:val="center"/>
        </w:trPr>
        <w:tc>
          <w:tcPr>
            <w:tcW w:w="2127" w:type="dxa"/>
            <w:vAlign w:val="center"/>
          </w:tcPr>
          <w:p w:rsidR="00622889" w:rsidRPr="00622889" w:rsidRDefault="00622889" w:rsidP="00622889">
            <w:pPr>
              <w:rPr>
                <w:rFonts w:ascii="Times New Roman" w:hAnsi="Times New Roman" w:cs="Times New Roman"/>
                <w:sz w:val="24"/>
              </w:rPr>
            </w:pPr>
            <w:r w:rsidRPr="00622889">
              <w:rPr>
                <w:rFonts w:ascii="Times New Roman" w:hAnsi="Times New Roman" w:cs="Times New Roman"/>
                <w:sz w:val="24"/>
              </w:rPr>
              <w:t>Age</w:t>
            </w:r>
          </w:p>
        </w:tc>
        <w:tc>
          <w:tcPr>
            <w:tcW w:w="1367" w:type="dxa"/>
            <w:vAlign w:val="center"/>
          </w:tcPr>
          <w:p w:rsidR="00622889" w:rsidRPr="00622889" w:rsidRDefault="00622889" w:rsidP="00622889">
            <w:pPr>
              <w:jc w:val="center"/>
              <w:rPr>
                <w:rFonts w:ascii="Times New Roman" w:hAnsi="Times New Roman" w:cs="Times New Roman"/>
                <w:sz w:val="24"/>
              </w:rPr>
            </w:pPr>
            <w:r w:rsidRPr="00622889">
              <w:rPr>
                <w:rFonts w:ascii="Times New Roman" w:hAnsi="Times New Roman" w:cs="Times New Roman"/>
                <w:sz w:val="24"/>
              </w:rPr>
              <w:t>1</w:t>
            </w:r>
          </w:p>
        </w:tc>
        <w:tc>
          <w:tcPr>
            <w:tcW w:w="1176" w:type="dxa"/>
            <w:vAlign w:val="center"/>
          </w:tcPr>
          <w:p w:rsidR="00622889" w:rsidRPr="00622889" w:rsidRDefault="00622889" w:rsidP="00622889">
            <w:pPr>
              <w:jc w:val="center"/>
              <w:rPr>
                <w:rFonts w:ascii="Times New Roman" w:hAnsi="Times New Roman" w:cs="Times New Roman"/>
                <w:sz w:val="24"/>
              </w:rPr>
            </w:pPr>
            <w:r w:rsidRPr="00622889">
              <w:rPr>
                <w:rFonts w:ascii="Times New Roman" w:hAnsi="Times New Roman" w:cs="Times New Roman"/>
                <w:sz w:val="24"/>
              </w:rPr>
              <w:t>5</w:t>
            </w:r>
          </w:p>
        </w:tc>
        <w:tc>
          <w:tcPr>
            <w:tcW w:w="1557" w:type="dxa"/>
            <w:vAlign w:val="center"/>
          </w:tcPr>
          <w:p w:rsidR="00622889" w:rsidRPr="00622889" w:rsidRDefault="00622889" w:rsidP="00622889">
            <w:pPr>
              <w:jc w:val="center"/>
              <w:rPr>
                <w:rFonts w:ascii="Times New Roman" w:hAnsi="Times New Roman" w:cs="Times New Roman"/>
                <w:sz w:val="24"/>
              </w:rPr>
            </w:pPr>
            <w:r w:rsidRPr="00622889">
              <w:rPr>
                <w:rFonts w:ascii="Times New Roman" w:hAnsi="Times New Roman" w:cs="Times New Roman"/>
                <w:sz w:val="24"/>
              </w:rPr>
              <w:t>1.26</w:t>
            </w:r>
          </w:p>
        </w:tc>
        <w:tc>
          <w:tcPr>
            <w:tcW w:w="1349" w:type="dxa"/>
            <w:vAlign w:val="center"/>
          </w:tcPr>
          <w:p w:rsidR="00622889" w:rsidRPr="00622889" w:rsidRDefault="00622889" w:rsidP="00622889">
            <w:pPr>
              <w:jc w:val="center"/>
              <w:rPr>
                <w:rFonts w:ascii="Times New Roman" w:hAnsi="Times New Roman" w:cs="Times New Roman"/>
                <w:sz w:val="24"/>
              </w:rPr>
            </w:pPr>
            <w:r w:rsidRPr="00622889">
              <w:rPr>
                <w:rFonts w:ascii="Times New Roman" w:hAnsi="Times New Roman" w:cs="Times New Roman"/>
                <w:sz w:val="24"/>
              </w:rPr>
              <w:t>0.65</w:t>
            </w:r>
          </w:p>
        </w:tc>
      </w:tr>
      <w:tr w:rsidR="00622889" w:rsidRPr="00622889" w:rsidTr="00AC045F">
        <w:trPr>
          <w:trHeight w:val="402"/>
          <w:jc w:val="center"/>
        </w:trPr>
        <w:tc>
          <w:tcPr>
            <w:tcW w:w="2127" w:type="dxa"/>
            <w:vAlign w:val="center"/>
          </w:tcPr>
          <w:p w:rsidR="00622889" w:rsidRPr="00622889" w:rsidRDefault="00622889" w:rsidP="00622889">
            <w:pPr>
              <w:rPr>
                <w:rFonts w:ascii="Times New Roman" w:hAnsi="Times New Roman" w:cs="Times New Roman"/>
                <w:sz w:val="24"/>
              </w:rPr>
            </w:pPr>
            <w:r w:rsidRPr="00622889">
              <w:rPr>
                <w:rFonts w:ascii="Times New Roman" w:hAnsi="Times New Roman" w:cs="Times New Roman"/>
                <w:sz w:val="24"/>
              </w:rPr>
              <w:t>Education</w:t>
            </w:r>
          </w:p>
        </w:tc>
        <w:tc>
          <w:tcPr>
            <w:tcW w:w="1367" w:type="dxa"/>
            <w:vAlign w:val="center"/>
          </w:tcPr>
          <w:p w:rsidR="00622889" w:rsidRPr="00622889" w:rsidRDefault="00622889" w:rsidP="00622889">
            <w:pPr>
              <w:jc w:val="center"/>
              <w:rPr>
                <w:rFonts w:ascii="Times New Roman" w:hAnsi="Times New Roman" w:cs="Times New Roman"/>
                <w:sz w:val="24"/>
              </w:rPr>
            </w:pPr>
            <w:r w:rsidRPr="00622889">
              <w:rPr>
                <w:rFonts w:ascii="Times New Roman" w:hAnsi="Times New Roman" w:cs="Times New Roman"/>
                <w:sz w:val="24"/>
              </w:rPr>
              <w:t>1</w:t>
            </w:r>
          </w:p>
        </w:tc>
        <w:tc>
          <w:tcPr>
            <w:tcW w:w="1176" w:type="dxa"/>
            <w:vAlign w:val="center"/>
          </w:tcPr>
          <w:p w:rsidR="00622889" w:rsidRPr="00622889" w:rsidRDefault="00622889" w:rsidP="00622889">
            <w:pPr>
              <w:jc w:val="center"/>
              <w:rPr>
                <w:rFonts w:ascii="Times New Roman" w:hAnsi="Times New Roman" w:cs="Times New Roman"/>
                <w:sz w:val="24"/>
              </w:rPr>
            </w:pPr>
            <w:r w:rsidRPr="00622889">
              <w:rPr>
                <w:rFonts w:ascii="Times New Roman" w:hAnsi="Times New Roman" w:cs="Times New Roman"/>
                <w:sz w:val="24"/>
              </w:rPr>
              <w:t>4</w:t>
            </w:r>
          </w:p>
        </w:tc>
        <w:tc>
          <w:tcPr>
            <w:tcW w:w="1557" w:type="dxa"/>
            <w:vAlign w:val="center"/>
          </w:tcPr>
          <w:p w:rsidR="00622889" w:rsidRPr="00622889" w:rsidRDefault="00622889" w:rsidP="00622889">
            <w:pPr>
              <w:jc w:val="center"/>
              <w:rPr>
                <w:rFonts w:ascii="Times New Roman" w:hAnsi="Times New Roman" w:cs="Times New Roman"/>
                <w:sz w:val="24"/>
              </w:rPr>
            </w:pPr>
            <w:r w:rsidRPr="00622889">
              <w:rPr>
                <w:rFonts w:ascii="Times New Roman" w:hAnsi="Times New Roman" w:cs="Times New Roman"/>
                <w:sz w:val="24"/>
              </w:rPr>
              <w:t>2.14</w:t>
            </w:r>
          </w:p>
        </w:tc>
        <w:tc>
          <w:tcPr>
            <w:tcW w:w="1349" w:type="dxa"/>
            <w:vAlign w:val="center"/>
          </w:tcPr>
          <w:p w:rsidR="00622889" w:rsidRPr="00622889" w:rsidRDefault="00622889" w:rsidP="00622889">
            <w:pPr>
              <w:jc w:val="center"/>
              <w:rPr>
                <w:rFonts w:ascii="Times New Roman" w:hAnsi="Times New Roman" w:cs="Times New Roman"/>
                <w:sz w:val="24"/>
              </w:rPr>
            </w:pPr>
            <w:r w:rsidRPr="00622889">
              <w:rPr>
                <w:rFonts w:ascii="Times New Roman" w:hAnsi="Times New Roman" w:cs="Times New Roman"/>
                <w:sz w:val="24"/>
              </w:rPr>
              <w:t>0.67</w:t>
            </w:r>
          </w:p>
        </w:tc>
      </w:tr>
      <w:tr w:rsidR="00622889" w:rsidRPr="00622889" w:rsidTr="00AC045F">
        <w:trPr>
          <w:trHeight w:val="402"/>
          <w:jc w:val="center"/>
        </w:trPr>
        <w:tc>
          <w:tcPr>
            <w:tcW w:w="2127" w:type="dxa"/>
            <w:vAlign w:val="center"/>
          </w:tcPr>
          <w:p w:rsidR="00622889" w:rsidRPr="00622889" w:rsidRDefault="00622889" w:rsidP="00622889">
            <w:pPr>
              <w:rPr>
                <w:rFonts w:ascii="Times New Roman" w:hAnsi="Times New Roman" w:cs="Times New Roman"/>
                <w:sz w:val="24"/>
              </w:rPr>
            </w:pPr>
            <w:r w:rsidRPr="00622889">
              <w:rPr>
                <w:rFonts w:ascii="Times New Roman" w:hAnsi="Times New Roman" w:cs="Times New Roman"/>
                <w:sz w:val="24"/>
              </w:rPr>
              <w:t>Marital Status</w:t>
            </w:r>
          </w:p>
        </w:tc>
        <w:tc>
          <w:tcPr>
            <w:tcW w:w="1367" w:type="dxa"/>
            <w:vAlign w:val="center"/>
          </w:tcPr>
          <w:p w:rsidR="00622889" w:rsidRPr="00622889" w:rsidRDefault="00622889" w:rsidP="00622889">
            <w:pPr>
              <w:jc w:val="center"/>
              <w:rPr>
                <w:rFonts w:ascii="Times New Roman" w:hAnsi="Times New Roman" w:cs="Times New Roman"/>
                <w:sz w:val="24"/>
              </w:rPr>
            </w:pPr>
            <w:r w:rsidRPr="00622889">
              <w:rPr>
                <w:rFonts w:ascii="Times New Roman" w:hAnsi="Times New Roman" w:cs="Times New Roman"/>
                <w:sz w:val="24"/>
              </w:rPr>
              <w:t>1</w:t>
            </w:r>
          </w:p>
        </w:tc>
        <w:tc>
          <w:tcPr>
            <w:tcW w:w="1176" w:type="dxa"/>
            <w:vAlign w:val="center"/>
          </w:tcPr>
          <w:p w:rsidR="00622889" w:rsidRPr="00622889" w:rsidRDefault="00622889" w:rsidP="00622889">
            <w:pPr>
              <w:jc w:val="center"/>
              <w:rPr>
                <w:rFonts w:ascii="Times New Roman" w:hAnsi="Times New Roman" w:cs="Times New Roman"/>
                <w:sz w:val="24"/>
              </w:rPr>
            </w:pPr>
            <w:r w:rsidRPr="00622889">
              <w:rPr>
                <w:rFonts w:ascii="Times New Roman" w:hAnsi="Times New Roman" w:cs="Times New Roman"/>
                <w:sz w:val="24"/>
              </w:rPr>
              <w:t>3</w:t>
            </w:r>
          </w:p>
        </w:tc>
        <w:tc>
          <w:tcPr>
            <w:tcW w:w="1557" w:type="dxa"/>
            <w:vAlign w:val="center"/>
          </w:tcPr>
          <w:p w:rsidR="00622889" w:rsidRPr="00622889" w:rsidRDefault="00622889" w:rsidP="00622889">
            <w:pPr>
              <w:jc w:val="center"/>
              <w:rPr>
                <w:rFonts w:ascii="Times New Roman" w:hAnsi="Times New Roman" w:cs="Times New Roman"/>
                <w:sz w:val="24"/>
              </w:rPr>
            </w:pPr>
            <w:r w:rsidRPr="00622889">
              <w:rPr>
                <w:rFonts w:ascii="Times New Roman" w:hAnsi="Times New Roman" w:cs="Times New Roman"/>
                <w:sz w:val="24"/>
              </w:rPr>
              <w:t>1.08</w:t>
            </w:r>
          </w:p>
        </w:tc>
        <w:tc>
          <w:tcPr>
            <w:tcW w:w="1349" w:type="dxa"/>
            <w:vAlign w:val="center"/>
          </w:tcPr>
          <w:p w:rsidR="00622889" w:rsidRPr="00622889" w:rsidRDefault="00622889" w:rsidP="00622889">
            <w:pPr>
              <w:jc w:val="center"/>
              <w:rPr>
                <w:rFonts w:ascii="Times New Roman" w:hAnsi="Times New Roman" w:cs="Times New Roman"/>
                <w:sz w:val="24"/>
              </w:rPr>
            </w:pPr>
            <w:r w:rsidRPr="00622889">
              <w:rPr>
                <w:rFonts w:ascii="Times New Roman" w:hAnsi="Times New Roman" w:cs="Times New Roman"/>
                <w:sz w:val="24"/>
              </w:rPr>
              <w:t>0.28</w:t>
            </w:r>
          </w:p>
        </w:tc>
      </w:tr>
      <w:tr w:rsidR="00622889" w:rsidRPr="00622889" w:rsidTr="00AC045F">
        <w:trPr>
          <w:trHeight w:val="420"/>
          <w:jc w:val="center"/>
        </w:trPr>
        <w:tc>
          <w:tcPr>
            <w:tcW w:w="2127" w:type="dxa"/>
            <w:vAlign w:val="center"/>
          </w:tcPr>
          <w:p w:rsidR="00622889" w:rsidRPr="00622889" w:rsidRDefault="00622889" w:rsidP="00622889">
            <w:pPr>
              <w:rPr>
                <w:rFonts w:ascii="Times New Roman" w:hAnsi="Times New Roman" w:cs="Times New Roman"/>
                <w:sz w:val="24"/>
              </w:rPr>
            </w:pPr>
            <w:r w:rsidRPr="00622889">
              <w:rPr>
                <w:rFonts w:ascii="Times New Roman" w:hAnsi="Times New Roman" w:cs="Times New Roman"/>
                <w:sz w:val="24"/>
              </w:rPr>
              <w:t>Employment Status</w:t>
            </w:r>
          </w:p>
        </w:tc>
        <w:tc>
          <w:tcPr>
            <w:tcW w:w="1367" w:type="dxa"/>
            <w:vAlign w:val="center"/>
          </w:tcPr>
          <w:p w:rsidR="00622889" w:rsidRPr="00622889" w:rsidRDefault="00622889" w:rsidP="00622889">
            <w:pPr>
              <w:jc w:val="center"/>
              <w:rPr>
                <w:rFonts w:ascii="Times New Roman" w:hAnsi="Times New Roman" w:cs="Times New Roman"/>
                <w:sz w:val="24"/>
              </w:rPr>
            </w:pPr>
            <w:r w:rsidRPr="00622889">
              <w:rPr>
                <w:rFonts w:ascii="Times New Roman" w:hAnsi="Times New Roman" w:cs="Times New Roman"/>
                <w:sz w:val="24"/>
              </w:rPr>
              <w:t>1</w:t>
            </w:r>
          </w:p>
        </w:tc>
        <w:tc>
          <w:tcPr>
            <w:tcW w:w="1176" w:type="dxa"/>
            <w:vAlign w:val="center"/>
          </w:tcPr>
          <w:p w:rsidR="00622889" w:rsidRPr="00622889" w:rsidRDefault="00622889" w:rsidP="00622889">
            <w:pPr>
              <w:jc w:val="center"/>
              <w:rPr>
                <w:rFonts w:ascii="Times New Roman" w:hAnsi="Times New Roman" w:cs="Times New Roman"/>
                <w:sz w:val="24"/>
              </w:rPr>
            </w:pPr>
            <w:r w:rsidRPr="00622889">
              <w:rPr>
                <w:rFonts w:ascii="Times New Roman" w:hAnsi="Times New Roman" w:cs="Times New Roman"/>
                <w:sz w:val="24"/>
              </w:rPr>
              <w:t>3</w:t>
            </w:r>
          </w:p>
        </w:tc>
        <w:tc>
          <w:tcPr>
            <w:tcW w:w="1557" w:type="dxa"/>
            <w:vAlign w:val="center"/>
          </w:tcPr>
          <w:p w:rsidR="00622889" w:rsidRPr="00622889" w:rsidRDefault="00622889" w:rsidP="00622889">
            <w:pPr>
              <w:jc w:val="center"/>
              <w:rPr>
                <w:rFonts w:ascii="Times New Roman" w:hAnsi="Times New Roman" w:cs="Times New Roman"/>
                <w:sz w:val="24"/>
              </w:rPr>
            </w:pPr>
            <w:r w:rsidRPr="00622889">
              <w:rPr>
                <w:rFonts w:ascii="Times New Roman" w:hAnsi="Times New Roman" w:cs="Times New Roman"/>
                <w:sz w:val="24"/>
              </w:rPr>
              <w:t>1.20</w:t>
            </w:r>
          </w:p>
        </w:tc>
        <w:tc>
          <w:tcPr>
            <w:tcW w:w="1349" w:type="dxa"/>
            <w:vAlign w:val="center"/>
          </w:tcPr>
          <w:p w:rsidR="00622889" w:rsidRPr="00622889" w:rsidRDefault="00622889" w:rsidP="00622889">
            <w:pPr>
              <w:jc w:val="center"/>
              <w:rPr>
                <w:rFonts w:ascii="Times New Roman" w:hAnsi="Times New Roman" w:cs="Times New Roman"/>
                <w:sz w:val="24"/>
              </w:rPr>
            </w:pPr>
            <w:r w:rsidRPr="00622889">
              <w:rPr>
                <w:rFonts w:ascii="Times New Roman" w:hAnsi="Times New Roman" w:cs="Times New Roman"/>
                <w:sz w:val="24"/>
              </w:rPr>
              <w:t>0.46</w:t>
            </w:r>
          </w:p>
        </w:tc>
      </w:tr>
      <w:tr w:rsidR="00622889" w:rsidRPr="00622889" w:rsidTr="00AC045F">
        <w:trPr>
          <w:trHeight w:val="402"/>
          <w:jc w:val="center"/>
        </w:trPr>
        <w:tc>
          <w:tcPr>
            <w:tcW w:w="2127" w:type="dxa"/>
            <w:vAlign w:val="center"/>
          </w:tcPr>
          <w:p w:rsidR="00622889" w:rsidRPr="00622889" w:rsidRDefault="00622889" w:rsidP="00622889">
            <w:pPr>
              <w:rPr>
                <w:rFonts w:ascii="Times New Roman" w:hAnsi="Times New Roman" w:cs="Times New Roman"/>
                <w:sz w:val="24"/>
              </w:rPr>
            </w:pPr>
            <w:r w:rsidRPr="00622889">
              <w:rPr>
                <w:rFonts w:ascii="Times New Roman" w:hAnsi="Times New Roman" w:cs="Times New Roman"/>
                <w:sz w:val="24"/>
              </w:rPr>
              <w:t>Income</w:t>
            </w:r>
          </w:p>
        </w:tc>
        <w:tc>
          <w:tcPr>
            <w:tcW w:w="1367" w:type="dxa"/>
            <w:vAlign w:val="center"/>
          </w:tcPr>
          <w:p w:rsidR="00622889" w:rsidRPr="00622889" w:rsidRDefault="00622889" w:rsidP="00622889">
            <w:pPr>
              <w:jc w:val="center"/>
              <w:rPr>
                <w:rFonts w:ascii="Times New Roman" w:hAnsi="Times New Roman" w:cs="Times New Roman"/>
                <w:sz w:val="24"/>
              </w:rPr>
            </w:pPr>
            <w:r w:rsidRPr="00622889">
              <w:rPr>
                <w:rFonts w:ascii="Times New Roman" w:hAnsi="Times New Roman" w:cs="Times New Roman"/>
                <w:sz w:val="24"/>
              </w:rPr>
              <w:t>1</w:t>
            </w:r>
          </w:p>
        </w:tc>
        <w:tc>
          <w:tcPr>
            <w:tcW w:w="1176" w:type="dxa"/>
            <w:vAlign w:val="center"/>
          </w:tcPr>
          <w:p w:rsidR="00622889" w:rsidRPr="00622889" w:rsidRDefault="00622889" w:rsidP="00622889">
            <w:pPr>
              <w:jc w:val="center"/>
              <w:rPr>
                <w:rFonts w:ascii="Times New Roman" w:hAnsi="Times New Roman" w:cs="Times New Roman"/>
                <w:sz w:val="24"/>
              </w:rPr>
            </w:pPr>
            <w:r w:rsidRPr="00622889">
              <w:rPr>
                <w:rFonts w:ascii="Times New Roman" w:hAnsi="Times New Roman" w:cs="Times New Roman"/>
                <w:sz w:val="24"/>
              </w:rPr>
              <w:t>3</w:t>
            </w:r>
          </w:p>
        </w:tc>
        <w:tc>
          <w:tcPr>
            <w:tcW w:w="1557" w:type="dxa"/>
            <w:vAlign w:val="center"/>
          </w:tcPr>
          <w:p w:rsidR="00622889" w:rsidRPr="00622889" w:rsidRDefault="00622889" w:rsidP="00622889">
            <w:pPr>
              <w:jc w:val="center"/>
              <w:rPr>
                <w:rFonts w:ascii="Times New Roman" w:hAnsi="Times New Roman" w:cs="Times New Roman"/>
                <w:sz w:val="24"/>
              </w:rPr>
            </w:pPr>
            <w:r w:rsidRPr="00622889">
              <w:rPr>
                <w:rFonts w:ascii="Times New Roman" w:hAnsi="Times New Roman" w:cs="Times New Roman"/>
                <w:sz w:val="24"/>
              </w:rPr>
              <w:t>2.06</w:t>
            </w:r>
          </w:p>
        </w:tc>
        <w:tc>
          <w:tcPr>
            <w:tcW w:w="1349" w:type="dxa"/>
            <w:vAlign w:val="center"/>
          </w:tcPr>
          <w:p w:rsidR="00622889" w:rsidRPr="00622889" w:rsidRDefault="00622889" w:rsidP="00622889">
            <w:pPr>
              <w:jc w:val="center"/>
              <w:rPr>
                <w:rFonts w:ascii="Times New Roman" w:hAnsi="Times New Roman" w:cs="Times New Roman"/>
                <w:sz w:val="24"/>
              </w:rPr>
            </w:pPr>
            <w:r w:rsidRPr="00622889">
              <w:rPr>
                <w:rFonts w:ascii="Times New Roman" w:hAnsi="Times New Roman" w:cs="Times New Roman"/>
                <w:sz w:val="24"/>
              </w:rPr>
              <w:t>0.75</w:t>
            </w:r>
          </w:p>
        </w:tc>
      </w:tr>
    </w:tbl>
    <w:p w:rsidR="00622889" w:rsidRPr="00622889" w:rsidRDefault="00622889" w:rsidP="00622889">
      <w:pPr>
        <w:spacing w:line="360" w:lineRule="auto"/>
        <w:jc w:val="both"/>
        <w:rPr>
          <w:rFonts w:ascii="Times New Roman" w:hAnsi="Times New Roman" w:cs="Times New Roman"/>
          <w:sz w:val="24"/>
        </w:rPr>
      </w:pPr>
    </w:p>
    <w:p w:rsidR="00622889" w:rsidRPr="00622889" w:rsidRDefault="00622889" w:rsidP="007579AB">
      <w:pPr>
        <w:spacing w:line="360" w:lineRule="auto"/>
        <w:ind w:firstLine="720"/>
        <w:jc w:val="both"/>
        <w:rPr>
          <w:rFonts w:ascii="Times New Roman" w:hAnsi="Times New Roman" w:cs="Times New Roman"/>
          <w:sz w:val="24"/>
        </w:rPr>
      </w:pPr>
      <w:r w:rsidRPr="00622889">
        <w:rPr>
          <w:rFonts w:ascii="Times New Roman" w:hAnsi="Times New Roman" w:cs="Times New Roman"/>
          <w:sz w:val="24"/>
        </w:rPr>
        <w:t>Table 4.3 presents descriptive statistics for the participants’ characteristics. The characteristics analyzed include</w:t>
      </w:r>
      <w:r w:rsidR="00B72832">
        <w:rPr>
          <w:rFonts w:ascii="Times New Roman" w:hAnsi="Times New Roman" w:cs="Times New Roman"/>
          <w:sz w:val="24"/>
        </w:rPr>
        <w:t xml:space="preserve"> demographics such as</w:t>
      </w:r>
      <w:r w:rsidRPr="00622889">
        <w:rPr>
          <w:rFonts w:ascii="Times New Roman" w:hAnsi="Times New Roman" w:cs="Times New Roman"/>
          <w:sz w:val="24"/>
        </w:rPr>
        <w:t xml:space="preserve"> gender, age, </w:t>
      </w:r>
      <w:proofErr w:type="gramStart"/>
      <w:r w:rsidRPr="00622889">
        <w:rPr>
          <w:rFonts w:ascii="Times New Roman" w:hAnsi="Times New Roman" w:cs="Times New Roman"/>
          <w:sz w:val="24"/>
        </w:rPr>
        <w:t>years</w:t>
      </w:r>
      <w:proofErr w:type="gramEnd"/>
      <w:r w:rsidRPr="00622889">
        <w:rPr>
          <w:rFonts w:ascii="Times New Roman" w:hAnsi="Times New Roman" w:cs="Times New Roman"/>
          <w:sz w:val="24"/>
        </w:rPr>
        <w:t xml:space="preserve"> of education, marital status, employment status, and monthly household income. </w:t>
      </w:r>
      <w:r w:rsidR="00B72832">
        <w:rPr>
          <w:rFonts w:ascii="Times New Roman" w:hAnsi="Times New Roman" w:cs="Times New Roman"/>
          <w:sz w:val="24"/>
        </w:rPr>
        <w:t>Table 4.3</w:t>
      </w:r>
      <w:r w:rsidRPr="00622889">
        <w:rPr>
          <w:rFonts w:ascii="Times New Roman" w:hAnsi="Times New Roman" w:cs="Times New Roman"/>
          <w:sz w:val="24"/>
        </w:rPr>
        <w:t xml:space="preserve"> reports the minimum and maximum values for each characteristic, </w:t>
      </w:r>
      <w:r w:rsidR="007579AB">
        <w:rPr>
          <w:rFonts w:ascii="Times New Roman" w:hAnsi="Times New Roman" w:cs="Times New Roman"/>
          <w:sz w:val="24"/>
        </w:rPr>
        <w:t>along with</w:t>
      </w:r>
      <w:r w:rsidRPr="00622889">
        <w:rPr>
          <w:rFonts w:ascii="Times New Roman" w:hAnsi="Times New Roman" w:cs="Times New Roman"/>
          <w:sz w:val="24"/>
        </w:rPr>
        <w:t xml:space="preserve"> the mean and standard deviation (SD) of the scores.</w:t>
      </w:r>
    </w:p>
    <w:p w:rsidR="00622889" w:rsidRPr="00622889" w:rsidRDefault="00622889" w:rsidP="007579AB">
      <w:pPr>
        <w:spacing w:line="360" w:lineRule="auto"/>
        <w:ind w:firstLine="720"/>
        <w:jc w:val="both"/>
        <w:rPr>
          <w:rFonts w:ascii="Times New Roman" w:hAnsi="Times New Roman" w:cs="Times New Roman"/>
          <w:sz w:val="24"/>
        </w:rPr>
      </w:pPr>
      <w:r w:rsidRPr="00622889">
        <w:rPr>
          <w:rFonts w:ascii="Times New Roman" w:hAnsi="Times New Roman" w:cs="Times New Roman"/>
          <w:sz w:val="24"/>
        </w:rPr>
        <w:t>For gender, the minimum value is 1, which corresponds to male, and the maximum value is 3, which corresponds to prefer not to say. The mean score is 1.88 with a standard deviati</w:t>
      </w:r>
      <w:r w:rsidR="00B72832">
        <w:rPr>
          <w:rFonts w:ascii="Times New Roman" w:hAnsi="Times New Roman" w:cs="Times New Roman"/>
          <w:sz w:val="24"/>
        </w:rPr>
        <w:t xml:space="preserve">on of 0.34, suggesting that most of the </w:t>
      </w:r>
      <w:r w:rsidRPr="00622889">
        <w:rPr>
          <w:rFonts w:ascii="Times New Roman" w:hAnsi="Times New Roman" w:cs="Times New Roman"/>
          <w:sz w:val="24"/>
        </w:rPr>
        <w:t>participants identified as female.</w:t>
      </w:r>
    </w:p>
    <w:p w:rsidR="00622889" w:rsidRPr="00622889" w:rsidRDefault="00622889" w:rsidP="007579AB">
      <w:pPr>
        <w:spacing w:line="360" w:lineRule="auto"/>
        <w:ind w:firstLine="720"/>
        <w:jc w:val="both"/>
        <w:rPr>
          <w:rFonts w:ascii="Times New Roman" w:hAnsi="Times New Roman" w:cs="Times New Roman"/>
          <w:sz w:val="24"/>
        </w:rPr>
      </w:pPr>
      <w:r w:rsidRPr="00622889">
        <w:rPr>
          <w:rFonts w:ascii="Times New Roman" w:hAnsi="Times New Roman" w:cs="Times New Roman"/>
          <w:sz w:val="24"/>
        </w:rPr>
        <w:t>For age, the minimum value is 1, which corresponds to 18-23 years old, and the maximum value is 5, which corresponds to 50 years old or above. The mean score is 1.26 with a standard deviation of 0.65, indicating that the majority of participants were between 18-29 years old.</w:t>
      </w:r>
    </w:p>
    <w:p w:rsidR="00622889" w:rsidRPr="00622889" w:rsidRDefault="00622889" w:rsidP="007579AB">
      <w:pPr>
        <w:spacing w:line="360" w:lineRule="auto"/>
        <w:ind w:firstLine="720"/>
        <w:jc w:val="both"/>
        <w:rPr>
          <w:rFonts w:ascii="Times New Roman" w:hAnsi="Times New Roman" w:cs="Times New Roman"/>
          <w:sz w:val="24"/>
        </w:rPr>
      </w:pPr>
      <w:r w:rsidRPr="00622889">
        <w:rPr>
          <w:rFonts w:ascii="Times New Roman" w:hAnsi="Times New Roman" w:cs="Times New Roman"/>
          <w:sz w:val="24"/>
        </w:rPr>
        <w:t>For years of education, the minimum value is 1, which corresponds to 12 years of education, and the maximum value is 4, which corresponds to more than 18 years of education. The mean score is 2.14 with a standard deviation of 0.67, suggesting that the majority of participants had completed 13-16 years of education.</w:t>
      </w:r>
    </w:p>
    <w:p w:rsidR="00622889" w:rsidRPr="00622889" w:rsidRDefault="00622889" w:rsidP="00622889">
      <w:pPr>
        <w:spacing w:line="360" w:lineRule="auto"/>
        <w:jc w:val="both"/>
        <w:rPr>
          <w:rFonts w:ascii="Times New Roman" w:hAnsi="Times New Roman" w:cs="Times New Roman"/>
          <w:sz w:val="24"/>
        </w:rPr>
      </w:pPr>
      <w:r w:rsidRPr="00622889">
        <w:rPr>
          <w:rFonts w:ascii="Times New Roman" w:hAnsi="Times New Roman" w:cs="Times New Roman"/>
          <w:sz w:val="24"/>
        </w:rPr>
        <w:t>For marital status, the minimum value is 1, which corresponds to single, and the maximum value is 3, which corresponds to widow. The mean score is 1.08 with a standard deviation of 0.28, indicating that the majority of participants were single.</w:t>
      </w:r>
    </w:p>
    <w:p w:rsidR="00622889" w:rsidRPr="00622889" w:rsidRDefault="00622889" w:rsidP="007579AB">
      <w:pPr>
        <w:spacing w:line="360" w:lineRule="auto"/>
        <w:ind w:firstLine="720"/>
        <w:jc w:val="both"/>
        <w:rPr>
          <w:rFonts w:ascii="Times New Roman" w:hAnsi="Times New Roman" w:cs="Times New Roman"/>
          <w:sz w:val="24"/>
        </w:rPr>
      </w:pPr>
      <w:r w:rsidRPr="00622889">
        <w:rPr>
          <w:rFonts w:ascii="Times New Roman" w:hAnsi="Times New Roman" w:cs="Times New Roman"/>
          <w:sz w:val="24"/>
        </w:rPr>
        <w:t xml:space="preserve">For employment status, the minimum value is 1, which corresponds to student, and the maximum value is 3, which corresponds to home-maker. The mean score is 1.20 with a standard deviation of 0.46, suggesting that </w:t>
      </w:r>
      <w:r w:rsidR="007579AB">
        <w:rPr>
          <w:rFonts w:ascii="Times New Roman" w:hAnsi="Times New Roman" w:cs="Times New Roman"/>
          <w:sz w:val="24"/>
        </w:rPr>
        <w:t>most</w:t>
      </w:r>
      <w:r w:rsidRPr="00622889">
        <w:rPr>
          <w:rFonts w:ascii="Times New Roman" w:hAnsi="Times New Roman" w:cs="Times New Roman"/>
          <w:sz w:val="24"/>
        </w:rPr>
        <w:t xml:space="preserve"> of </w:t>
      </w:r>
      <w:r w:rsidR="007579AB">
        <w:rPr>
          <w:rFonts w:ascii="Times New Roman" w:hAnsi="Times New Roman" w:cs="Times New Roman"/>
          <w:sz w:val="24"/>
        </w:rPr>
        <w:t xml:space="preserve">the </w:t>
      </w:r>
      <w:r w:rsidRPr="00622889">
        <w:rPr>
          <w:rFonts w:ascii="Times New Roman" w:hAnsi="Times New Roman" w:cs="Times New Roman"/>
          <w:sz w:val="24"/>
        </w:rPr>
        <w:t>participants were students.</w:t>
      </w:r>
    </w:p>
    <w:p w:rsidR="00622889" w:rsidRPr="00622889" w:rsidRDefault="00622889" w:rsidP="007579AB">
      <w:pPr>
        <w:spacing w:line="360" w:lineRule="auto"/>
        <w:ind w:firstLine="720"/>
        <w:jc w:val="both"/>
        <w:rPr>
          <w:rFonts w:ascii="Times New Roman" w:hAnsi="Times New Roman" w:cs="Times New Roman"/>
          <w:sz w:val="24"/>
        </w:rPr>
      </w:pPr>
      <w:r w:rsidRPr="00622889">
        <w:rPr>
          <w:rFonts w:ascii="Times New Roman" w:hAnsi="Times New Roman" w:cs="Times New Roman"/>
          <w:sz w:val="24"/>
        </w:rPr>
        <w:t>For monthly household income, the minimum value is 1, which corresponds to less than Rs.100</w:t>
      </w:r>
      <w:proofErr w:type="gramStart"/>
      <w:r w:rsidRPr="00622889">
        <w:rPr>
          <w:rFonts w:ascii="Times New Roman" w:hAnsi="Times New Roman" w:cs="Times New Roman"/>
          <w:sz w:val="24"/>
        </w:rPr>
        <w:t>,000</w:t>
      </w:r>
      <w:proofErr w:type="gramEnd"/>
      <w:r w:rsidRPr="00622889">
        <w:rPr>
          <w:rFonts w:ascii="Times New Roman" w:hAnsi="Times New Roman" w:cs="Times New Roman"/>
          <w:sz w:val="24"/>
        </w:rPr>
        <w:t xml:space="preserve">/month, and the maximum value is 3, which corresponds to more than Rs.250,000/month. The mean score is 2.06 with a standard deviation of 0.75, indicating that </w:t>
      </w:r>
      <w:r w:rsidR="007579AB">
        <w:rPr>
          <w:rFonts w:ascii="Times New Roman" w:hAnsi="Times New Roman" w:cs="Times New Roman"/>
          <w:sz w:val="24"/>
        </w:rPr>
        <w:t>most</w:t>
      </w:r>
      <w:r w:rsidRPr="00622889">
        <w:rPr>
          <w:rFonts w:ascii="Times New Roman" w:hAnsi="Times New Roman" w:cs="Times New Roman"/>
          <w:sz w:val="24"/>
        </w:rPr>
        <w:t xml:space="preserve"> of</w:t>
      </w:r>
      <w:r w:rsidR="007579AB">
        <w:rPr>
          <w:rFonts w:ascii="Times New Roman" w:hAnsi="Times New Roman" w:cs="Times New Roman"/>
          <w:sz w:val="24"/>
        </w:rPr>
        <w:t xml:space="preserve"> the</w:t>
      </w:r>
      <w:r w:rsidRPr="00622889">
        <w:rPr>
          <w:rFonts w:ascii="Times New Roman" w:hAnsi="Times New Roman" w:cs="Times New Roman"/>
          <w:sz w:val="24"/>
        </w:rPr>
        <w:t xml:space="preserve"> participants had a monthly household income between Rs.100</w:t>
      </w:r>
      <w:proofErr w:type="gramStart"/>
      <w:r w:rsidRPr="00622889">
        <w:rPr>
          <w:rFonts w:ascii="Times New Roman" w:hAnsi="Times New Roman" w:cs="Times New Roman"/>
          <w:sz w:val="24"/>
        </w:rPr>
        <w:t>,000</w:t>
      </w:r>
      <w:proofErr w:type="gramEnd"/>
      <w:r w:rsidRPr="00622889">
        <w:rPr>
          <w:rFonts w:ascii="Times New Roman" w:hAnsi="Times New Roman" w:cs="Times New Roman"/>
          <w:sz w:val="24"/>
        </w:rPr>
        <w:t xml:space="preserve"> to Rs.250,000.</w:t>
      </w:r>
    </w:p>
    <w:p w:rsidR="00622889" w:rsidRPr="006F4CF8" w:rsidRDefault="00622889" w:rsidP="006F4CF8">
      <w:pPr>
        <w:pStyle w:val="Heading3"/>
      </w:pPr>
      <w:bookmarkStart w:id="84" w:name="_Toc137729129"/>
      <w:r w:rsidRPr="006F4CF8">
        <w:t>4.1.2 Descriptive Statistics of the Study Variables</w:t>
      </w:r>
      <w:bookmarkEnd w:id="84"/>
    </w:p>
    <w:p w:rsidR="00622889" w:rsidRPr="00622889" w:rsidRDefault="00BE1211" w:rsidP="007579AB">
      <w:pPr>
        <w:spacing w:line="360" w:lineRule="auto"/>
        <w:ind w:firstLine="720"/>
        <w:jc w:val="both"/>
        <w:rPr>
          <w:rFonts w:ascii="Times New Roman" w:hAnsi="Times New Roman" w:cs="Times New Roman"/>
          <w:sz w:val="24"/>
        </w:rPr>
      </w:pPr>
      <w:r>
        <w:rPr>
          <w:rFonts w:ascii="Times New Roman" w:hAnsi="Times New Roman" w:cs="Times New Roman"/>
          <w:sz w:val="24"/>
        </w:rPr>
        <w:t>Table 4</w:t>
      </w:r>
      <w:r w:rsidR="00622889" w:rsidRPr="00622889">
        <w:rPr>
          <w:rFonts w:ascii="Times New Roman" w:hAnsi="Times New Roman" w:cs="Times New Roman"/>
          <w:sz w:val="24"/>
        </w:rPr>
        <w:t xml:space="preserve">.4 </w:t>
      </w:r>
      <w:r w:rsidR="00B72832">
        <w:rPr>
          <w:rFonts w:ascii="Times New Roman" w:hAnsi="Times New Roman" w:cs="Times New Roman"/>
          <w:sz w:val="24"/>
        </w:rPr>
        <w:t>shows the</w:t>
      </w:r>
      <w:r w:rsidR="00622889" w:rsidRPr="00622889">
        <w:rPr>
          <w:rFonts w:ascii="Times New Roman" w:hAnsi="Times New Roman" w:cs="Times New Roman"/>
          <w:sz w:val="24"/>
        </w:rPr>
        <w:t xml:space="preserve"> descriptive statistics of the study variables including Health Consciousness, Economic Factors, Environmental Factors, Consumer Attitude, and Purchase Intention. Descriptive statistics </w:t>
      </w:r>
      <w:r w:rsidR="007579AB">
        <w:rPr>
          <w:rFonts w:ascii="Times New Roman" w:hAnsi="Times New Roman" w:cs="Times New Roman"/>
          <w:sz w:val="24"/>
        </w:rPr>
        <w:t>entail</w:t>
      </w:r>
      <w:r w:rsidR="00622889" w:rsidRPr="00622889">
        <w:rPr>
          <w:rFonts w:ascii="Times New Roman" w:hAnsi="Times New Roman" w:cs="Times New Roman"/>
          <w:sz w:val="24"/>
        </w:rPr>
        <w:t xml:space="preserve"> the minimum and maximum values, mean, and standard deviation (SD) of each variable.</w:t>
      </w:r>
    </w:p>
    <w:tbl>
      <w:tblPr>
        <w:tblStyle w:val="TableGrid1"/>
        <w:tblW w:w="0" w:type="auto"/>
        <w:jc w:val="center"/>
        <w:tblBorders>
          <w:insideH w:val="none" w:sz="0" w:space="0" w:color="auto"/>
          <w:insideV w:val="none" w:sz="0" w:space="0" w:color="auto"/>
        </w:tblBorders>
        <w:tblLook w:val="04A0" w:firstRow="1" w:lastRow="0" w:firstColumn="1" w:lastColumn="0" w:noHBand="0" w:noVBand="1"/>
      </w:tblPr>
      <w:tblGrid>
        <w:gridCol w:w="2694"/>
        <w:gridCol w:w="992"/>
        <w:gridCol w:w="1134"/>
        <w:gridCol w:w="1134"/>
        <w:gridCol w:w="1131"/>
      </w:tblGrid>
      <w:tr w:rsidR="00622889" w:rsidRPr="00622889" w:rsidTr="00AC045F">
        <w:trPr>
          <w:trHeight w:val="475"/>
          <w:jc w:val="center"/>
        </w:trPr>
        <w:tc>
          <w:tcPr>
            <w:tcW w:w="7085" w:type="dxa"/>
            <w:gridSpan w:val="5"/>
            <w:tcBorders>
              <w:top w:val="nil"/>
              <w:left w:val="nil"/>
              <w:bottom w:val="single" w:sz="4" w:space="0" w:color="auto"/>
              <w:right w:val="nil"/>
            </w:tcBorders>
            <w:vAlign w:val="center"/>
          </w:tcPr>
          <w:p w:rsidR="00622889" w:rsidRPr="00622889" w:rsidRDefault="00622889" w:rsidP="00622889">
            <w:pPr>
              <w:jc w:val="center"/>
              <w:rPr>
                <w:rFonts w:ascii="Times New Roman" w:hAnsi="Times New Roman" w:cs="Times New Roman"/>
                <w:b/>
                <w:sz w:val="24"/>
                <w:szCs w:val="24"/>
              </w:rPr>
            </w:pPr>
            <w:r w:rsidRPr="00622889">
              <w:rPr>
                <w:rFonts w:ascii="Times New Roman" w:hAnsi="Times New Roman" w:cs="Times New Roman"/>
                <w:b/>
                <w:sz w:val="24"/>
                <w:szCs w:val="24"/>
              </w:rPr>
              <w:t>Table 4.4</w:t>
            </w:r>
          </w:p>
          <w:p w:rsidR="00622889" w:rsidRPr="00622889" w:rsidRDefault="00622889" w:rsidP="00622889">
            <w:pPr>
              <w:jc w:val="center"/>
              <w:rPr>
                <w:rFonts w:ascii="Times New Roman" w:hAnsi="Times New Roman" w:cs="Times New Roman"/>
                <w:b/>
                <w:sz w:val="24"/>
                <w:szCs w:val="24"/>
              </w:rPr>
            </w:pPr>
            <w:r w:rsidRPr="00622889">
              <w:rPr>
                <w:rFonts w:ascii="Times New Roman" w:hAnsi="Times New Roman" w:cs="Times New Roman"/>
                <w:b/>
                <w:sz w:val="24"/>
                <w:szCs w:val="24"/>
              </w:rPr>
              <w:t>Descriptive Statistics of the Study Variables</w:t>
            </w:r>
          </w:p>
        </w:tc>
      </w:tr>
      <w:tr w:rsidR="00622889" w:rsidRPr="00622889" w:rsidTr="00AC045F">
        <w:trPr>
          <w:trHeight w:val="395"/>
          <w:jc w:val="center"/>
        </w:trPr>
        <w:tc>
          <w:tcPr>
            <w:tcW w:w="2694" w:type="dxa"/>
            <w:tcBorders>
              <w:top w:val="single" w:sz="4" w:space="0" w:color="auto"/>
              <w:bottom w:val="single" w:sz="4" w:space="0" w:color="auto"/>
            </w:tcBorders>
            <w:vAlign w:val="center"/>
          </w:tcPr>
          <w:p w:rsidR="00622889" w:rsidRPr="00622889" w:rsidRDefault="00622889" w:rsidP="00622889">
            <w:pPr>
              <w:rPr>
                <w:rFonts w:ascii="Times New Roman" w:hAnsi="Times New Roman" w:cs="Times New Roman"/>
                <w:b/>
                <w:sz w:val="24"/>
                <w:szCs w:val="24"/>
              </w:rPr>
            </w:pPr>
            <w:r w:rsidRPr="00622889">
              <w:rPr>
                <w:rFonts w:ascii="Times New Roman" w:hAnsi="Times New Roman" w:cs="Times New Roman"/>
                <w:b/>
                <w:sz w:val="24"/>
                <w:szCs w:val="24"/>
              </w:rPr>
              <w:t>Variables</w:t>
            </w:r>
          </w:p>
        </w:tc>
        <w:tc>
          <w:tcPr>
            <w:tcW w:w="992" w:type="dxa"/>
            <w:tcBorders>
              <w:top w:val="single" w:sz="4" w:space="0" w:color="auto"/>
              <w:bottom w:val="single" w:sz="4" w:space="0" w:color="auto"/>
            </w:tcBorders>
            <w:vAlign w:val="center"/>
          </w:tcPr>
          <w:p w:rsidR="00622889" w:rsidRPr="00622889" w:rsidRDefault="00622889" w:rsidP="00622889">
            <w:pPr>
              <w:jc w:val="center"/>
              <w:rPr>
                <w:rFonts w:ascii="Times New Roman" w:hAnsi="Times New Roman" w:cs="Times New Roman"/>
                <w:b/>
                <w:sz w:val="24"/>
                <w:szCs w:val="24"/>
              </w:rPr>
            </w:pPr>
            <w:r w:rsidRPr="00622889">
              <w:rPr>
                <w:rFonts w:ascii="Times New Roman" w:hAnsi="Times New Roman" w:cs="Times New Roman"/>
                <w:b/>
                <w:sz w:val="24"/>
                <w:szCs w:val="24"/>
              </w:rPr>
              <w:t>Min</w:t>
            </w:r>
          </w:p>
        </w:tc>
        <w:tc>
          <w:tcPr>
            <w:tcW w:w="1134" w:type="dxa"/>
            <w:tcBorders>
              <w:top w:val="single" w:sz="4" w:space="0" w:color="auto"/>
              <w:bottom w:val="single" w:sz="4" w:space="0" w:color="auto"/>
            </w:tcBorders>
            <w:vAlign w:val="center"/>
          </w:tcPr>
          <w:p w:rsidR="00622889" w:rsidRPr="00622889" w:rsidRDefault="00622889" w:rsidP="00622889">
            <w:pPr>
              <w:jc w:val="center"/>
              <w:rPr>
                <w:rFonts w:ascii="Times New Roman" w:hAnsi="Times New Roman" w:cs="Times New Roman"/>
                <w:b/>
                <w:sz w:val="24"/>
                <w:szCs w:val="24"/>
              </w:rPr>
            </w:pPr>
            <w:r w:rsidRPr="00622889">
              <w:rPr>
                <w:rFonts w:ascii="Times New Roman" w:hAnsi="Times New Roman" w:cs="Times New Roman"/>
                <w:b/>
                <w:sz w:val="24"/>
                <w:szCs w:val="24"/>
              </w:rPr>
              <w:t>Max</w:t>
            </w:r>
          </w:p>
        </w:tc>
        <w:tc>
          <w:tcPr>
            <w:tcW w:w="1134" w:type="dxa"/>
            <w:tcBorders>
              <w:top w:val="single" w:sz="4" w:space="0" w:color="auto"/>
              <w:bottom w:val="single" w:sz="4" w:space="0" w:color="auto"/>
            </w:tcBorders>
            <w:vAlign w:val="center"/>
          </w:tcPr>
          <w:p w:rsidR="00622889" w:rsidRPr="00622889" w:rsidRDefault="00622889" w:rsidP="00622889">
            <w:pPr>
              <w:jc w:val="center"/>
              <w:rPr>
                <w:rFonts w:ascii="Times New Roman" w:hAnsi="Times New Roman" w:cs="Times New Roman"/>
                <w:b/>
                <w:sz w:val="24"/>
                <w:szCs w:val="24"/>
              </w:rPr>
            </w:pPr>
            <w:r w:rsidRPr="00622889">
              <w:rPr>
                <w:rFonts w:ascii="Times New Roman" w:hAnsi="Times New Roman" w:cs="Times New Roman"/>
                <w:b/>
                <w:sz w:val="24"/>
                <w:szCs w:val="24"/>
              </w:rPr>
              <w:t>Mean</w:t>
            </w:r>
          </w:p>
        </w:tc>
        <w:tc>
          <w:tcPr>
            <w:tcW w:w="1131" w:type="dxa"/>
            <w:tcBorders>
              <w:top w:val="single" w:sz="4" w:space="0" w:color="auto"/>
              <w:bottom w:val="single" w:sz="4" w:space="0" w:color="auto"/>
            </w:tcBorders>
            <w:vAlign w:val="center"/>
          </w:tcPr>
          <w:p w:rsidR="00622889" w:rsidRPr="00622889" w:rsidRDefault="00622889" w:rsidP="00622889">
            <w:pPr>
              <w:jc w:val="center"/>
              <w:rPr>
                <w:rFonts w:ascii="Times New Roman" w:hAnsi="Times New Roman" w:cs="Times New Roman"/>
                <w:b/>
                <w:sz w:val="24"/>
                <w:szCs w:val="24"/>
              </w:rPr>
            </w:pPr>
            <w:r w:rsidRPr="00622889">
              <w:rPr>
                <w:rFonts w:ascii="Times New Roman" w:hAnsi="Times New Roman" w:cs="Times New Roman"/>
                <w:b/>
                <w:sz w:val="24"/>
                <w:szCs w:val="24"/>
              </w:rPr>
              <w:t>SD</w:t>
            </w:r>
          </w:p>
        </w:tc>
      </w:tr>
      <w:tr w:rsidR="00622889" w:rsidRPr="00622889" w:rsidTr="00AC045F">
        <w:trPr>
          <w:trHeight w:val="395"/>
          <w:jc w:val="center"/>
        </w:trPr>
        <w:tc>
          <w:tcPr>
            <w:tcW w:w="2694" w:type="dxa"/>
            <w:tcBorders>
              <w:top w:val="single" w:sz="4" w:space="0" w:color="auto"/>
            </w:tcBorders>
            <w:vAlign w:val="center"/>
          </w:tcPr>
          <w:p w:rsidR="00622889" w:rsidRPr="00622889" w:rsidRDefault="00622889" w:rsidP="00622889">
            <w:pPr>
              <w:rPr>
                <w:rFonts w:ascii="Times New Roman" w:hAnsi="Times New Roman" w:cs="Times New Roman"/>
                <w:sz w:val="24"/>
                <w:szCs w:val="24"/>
              </w:rPr>
            </w:pPr>
            <w:r w:rsidRPr="00622889">
              <w:rPr>
                <w:rFonts w:ascii="Times New Roman" w:hAnsi="Times New Roman" w:cs="Times New Roman"/>
                <w:sz w:val="24"/>
                <w:szCs w:val="24"/>
              </w:rPr>
              <w:t>1. Health Consciousness</w:t>
            </w:r>
          </w:p>
        </w:tc>
        <w:tc>
          <w:tcPr>
            <w:tcW w:w="992" w:type="dxa"/>
            <w:tcBorders>
              <w:top w:val="single" w:sz="4" w:space="0" w:color="auto"/>
            </w:tcBorders>
            <w:vAlign w:val="center"/>
          </w:tcPr>
          <w:p w:rsidR="00622889" w:rsidRPr="00622889" w:rsidRDefault="00622889" w:rsidP="00622889">
            <w:pPr>
              <w:jc w:val="center"/>
              <w:rPr>
                <w:rFonts w:ascii="Times New Roman" w:hAnsi="Times New Roman" w:cs="Times New Roman"/>
                <w:sz w:val="24"/>
                <w:szCs w:val="24"/>
              </w:rPr>
            </w:pPr>
            <w:r w:rsidRPr="00622889">
              <w:rPr>
                <w:rFonts w:ascii="Times New Roman" w:hAnsi="Times New Roman" w:cs="Times New Roman"/>
                <w:sz w:val="24"/>
                <w:szCs w:val="24"/>
              </w:rPr>
              <w:t>1.67</w:t>
            </w:r>
          </w:p>
        </w:tc>
        <w:tc>
          <w:tcPr>
            <w:tcW w:w="1134" w:type="dxa"/>
            <w:tcBorders>
              <w:top w:val="single" w:sz="4" w:space="0" w:color="auto"/>
            </w:tcBorders>
            <w:vAlign w:val="center"/>
          </w:tcPr>
          <w:p w:rsidR="00622889" w:rsidRPr="00622889" w:rsidRDefault="00622889" w:rsidP="00622889">
            <w:pPr>
              <w:jc w:val="center"/>
              <w:rPr>
                <w:rFonts w:ascii="Times New Roman" w:hAnsi="Times New Roman" w:cs="Times New Roman"/>
                <w:sz w:val="24"/>
                <w:szCs w:val="24"/>
              </w:rPr>
            </w:pPr>
            <w:r w:rsidRPr="00622889">
              <w:rPr>
                <w:rFonts w:ascii="Times New Roman" w:hAnsi="Times New Roman" w:cs="Times New Roman"/>
                <w:sz w:val="24"/>
                <w:szCs w:val="24"/>
              </w:rPr>
              <w:t>5.00</w:t>
            </w:r>
          </w:p>
        </w:tc>
        <w:tc>
          <w:tcPr>
            <w:tcW w:w="1134" w:type="dxa"/>
            <w:tcBorders>
              <w:top w:val="single" w:sz="4" w:space="0" w:color="auto"/>
            </w:tcBorders>
            <w:vAlign w:val="center"/>
          </w:tcPr>
          <w:p w:rsidR="00622889" w:rsidRPr="00622889" w:rsidRDefault="00622889" w:rsidP="00622889">
            <w:pPr>
              <w:jc w:val="center"/>
              <w:rPr>
                <w:rFonts w:ascii="Times New Roman" w:hAnsi="Times New Roman" w:cs="Times New Roman"/>
                <w:sz w:val="24"/>
                <w:szCs w:val="24"/>
              </w:rPr>
            </w:pPr>
            <w:r w:rsidRPr="00622889">
              <w:rPr>
                <w:rFonts w:ascii="Times New Roman" w:hAnsi="Times New Roman" w:cs="Times New Roman"/>
                <w:sz w:val="24"/>
                <w:szCs w:val="24"/>
              </w:rPr>
              <w:t>3.62</w:t>
            </w:r>
          </w:p>
        </w:tc>
        <w:tc>
          <w:tcPr>
            <w:tcW w:w="1131" w:type="dxa"/>
            <w:tcBorders>
              <w:top w:val="single" w:sz="4" w:space="0" w:color="auto"/>
            </w:tcBorders>
            <w:vAlign w:val="center"/>
          </w:tcPr>
          <w:p w:rsidR="00622889" w:rsidRPr="00622889" w:rsidRDefault="00622889" w:rsidP="00622889">
            <w:pPr>
              <w:jc w:val="center"/>
              <w:rPr>
                <w:rFonts w:ascii="Times New Roman" w:hAnsi="Times New Roman" w:cs="Times New Roman"/>
                <w:sz w:val="24"/>
                <w:szCs w:val="24"/>
              </w:rPr>
            </w:pPr>
            <w:r w:rsidRPr="00622889">
              <w:rPr>
                <w:rFonts w:ascii="Times New Roman" w:hAnsi="Times New Roman" w:cs="Times New Roman"/>
                <w:sz w:val="24"/>
                <w:szCs w:val="24"/>
              </w:rPr>
              <w:t>0.82</w:t>
            </w:r>
          </w:p>
        </w:tc>
      </w:tr>
      <w:tr w:rsidR="00622889" w:rsidRPr="00622889" w:rsidTr="00AC045F">
        <w:trPr>
          <w:trHeight w:val="413"/>
          <w:jc w:val="center"/>
        </w:trPr>
        <w:tc>
          <w:tcPr>
            <w:tcW w:w="2694" w:type="dxa"/>
            <w:vAlign w:val="center"/>
          </w:tcPr>
          <w:p w:rsidR="00622889" w:rsidRPr="00622889" w:rsidRDefault="00622889" w:rsidP="00622889">
            <w:pPr>
              <w:rPr>
                <w:rFonts w:ascii="Times New Roman" w:hAnsi="Times New Roman" w:cs="Times New Roman"/>
                <w:sz w:val="24"/>
                <w:szCs w:val="24"/>
              </w:rPr>
            </w:pPr>
            <w:r w:rsidRPr="00622889">
              <w:rPr>
                <w:rFonts w:ascii="Times New Roman" w:hAnsi="Times New Roman" w:cs="Times New Roman"/>
                <w:sz w:val="24"/>
                <w:szCs w:val="24"/>
              </w:rPr>
              <w:t>2. Economic Factors</w:t>
            </w:r>
          </w:p>
        </w:tc>
        <w:tc>
          <w:tcPr>
            <w:tcW w:w="992" w:type="dxa"/>
            <w:vAlign w:val="center"/>
          </w:tcPr>
          <w:p w:rsidR="00622889" w:rsidRPr="00622889" w:rsidRDefault="00622889" w:rsidP="00622889">
            <w:pPr>
              <w:jc w:val="center"/>
              <w:rPr>
                <w:rFonts w:ascii="Times New Roman" w:hAnsi="Times New Roman" w:cs="Times New Roman"/>
                <w:sz w:val="24"/>
                <w:szCs w:val="24"/>
              </w:rPr>
            </w:pPr>
            <w:r w:rsidRPr="00622889">
              <w:rPr>
                <w:rFonts w:ascii="Times New Roman" w:hAnsi="Times New Roman" w:cs="Times New Roman"/>
                <w:sz w:val="24"/>
                <w:szCs w:val="24"/>
              </w:rPr>
              <w:t>1.00</w:t>
            </w:r>
          </w:p>
        </w:tc>
        <w:tc>
          <w:tcPr>
            <w:tcW w:w="1134" w:type="dxa"/>
            <w:vAlign w:val="center"/>
          </w:tcPr>
          <w:p w:rsidR="00622889" w:rsidRPr="00622889" w:rsidRDefault="00622889" w:rsidP="00622889">
            <w:pPr>
              <w:jc w:val="center"/>
              <w:rPr>
                <w:rFonts w:ascii="Times New Roman" w:hAnsi="Times New Roman" w:cs="Times New Roman"/>
                <w:sz w:val="24"/>
                <w:szCs w:val="24"/>
              </w:rPr>
            </w:pPr>
            <w:r w:rsidRPr="00622889">
              <w:rPr>
                <w:rFonts w:ascii="Times New Roman" w:hAnsi="Times New Roman" w:cs="Times New Roman"/>
                <w:sz w:val="24"/>
                <w:szCs w:val="24"/>
              </w:rPr>
              <w:t>5.00</w:t>
            </w:r>
          </w:p>
        </w:tc>
        <w:tc>
          <w:tcPr>
            <w:tcW w:w="1134" w:type="dxa"/>
            <w:vAlign w:val="center"/>
          </w:tcPr>
          <w:p w:rsidR="00622889" w:rsidRPr="00622889" w:rsidRDefault="00622889" w:rsidP="00622889">
            <w:pPr>
              <w:jc w:val="center"/>
              <w:rPr>
                <w:rFonts w:ascii="Times New Roman" w:hAnsi="Times New Roman" w:cs="Times New Roman"/>
                <w:sz w:val="24"/>
                <w:szCs w:val="24"/>
              </w:rPr>
            </w:pPr>
            <w:r w:rsidRPr="00622889">
              <w:rPr>
                <w:rFonts w:ascii="Times New Roman" w:hAnsi="Times New Roman" w:cs="Times New Roman"/>
                <w:sz w:val="24"/>
                <w:szCs w:val="24"/>
              </w:rPr>
              <w:t>3.60</w:t>
            </w:r>
          </w:p>
        </w:tc>
        <w:tc>
          <w:tcPr>
            <w:tcW w:w="1131" w:type="dxa"/>
            <w:vAlign w:val="center"/>
          </w:tcPr>
          <w:p w:rsidR="00622889" w:rsidRPr="00622889" w:rsidRDefault="00622889" w:rsidP="00622889">
            <w:pPr>
              <w:jc w:val="center"/>
              <w:rPr>
                <w:rFonts w:ascii="Times New Roman" w:hAnsi="Times New Roman" w:cs="Times New Roman"/>
                <w:sz w:val="24"/>
                <w:szCs w:val="24"/>
              </w:rPr>
            </w:pPr>
            <w:r w:rsidRPr="00622889">
              <w:rPr>
                <w:rFonts w:ascii="Times New Roman" w:hAnsi="Times New Roman" w:cs="Times New Roman"/>
                <w:sz w:val="24"/>
                <w:szCs w:val="24"/>
              </w:rPr>
              <w:t>0.88</w:t>
            </w:r>
          </w:p>
        </w:tc>
      </w:tr>
      <w:tr w:rsidR="00622889" w:rsidRPr="00622889" w:rsidTr="00AC045F">
        <w:trPr>
          <w:trHeight w:val="395"/>
          <w:jc w:val="center"/>
        </w:trPr>
        <w:tc>
          <w:tcPr>
            <w:tcW w:w="2694" w:type="dxa"/>
            <w:vAlign w:val="center"/>
          </w:tcPr>
          <w:p w:rsidR="00622889" w:rsidRPr="00622889" w:rsidRDefault="00622889" w:rsidP="00622889">
            <w:pPr>
              <w:rPr>
                <w:rFonts w:ascii="Times New Roman" w:hAnsi="Times New Roman" w:cs="Times New Roman"/>
                <w:sz w:val="24"/>
                <w:szCs w:val="24"/>
              </w:rPr>
            </w:pPr>
            <w:r w:rsidRPr="00622889">
              <w:rPr>
                <w:rFonts w:ascii="Times New Roman" w:hAnsi="Times New Roman" w:cs="Times New Roman"/>
                <w:sz w:val="24"/>
                <w:szCs w:val="24"/>
              </w:rPr>
              <w:t>3. Environmental Factors</w:t>
            </w:r>
          </w:p>
        </w:tc>
        <w:tc>
          <w:tcPr>
            <w:tcW w:w="992" w:type="dxa"/>
            <w:vAlign w:val="center"/>
          </w:tcPr>
          <w:p w:rsidR="00622889" w:rsidRPr="00622889" w:rsidRDefault="00622889" w:rsidP="00622889">
            <w:pPr>
              <w:jc w:val="center"/>
              <w:rPr>
                <w:rFonts w:ascii="Times New Roman" w:hAnsi="Times New Roman" w:cs="Times New Roman"/>
                <w:sz w:val="24"/>
                <w:szCs w:val="24"/>
              </w:rPr>
            </w:pPr>
            <w:r w:rsidRPr="00622889">
              <w:rPr>
                <w:rFonts w:ascii="Times New Roman" w:hAnsi="Times New Roman" w:cs="Times New Roman"/>
                <w:sz w:val="24"/>
                <w:szCs w:val="24"/>
              </w:rPr>
              <w:t>1.00</w:t>
            </w:r>
          </w:p>
        </w:tc>
        <w:tc>
          <w:tcPr>
            <w:tcW w:w="1134" w:type="dxa"/>
            <w:vAlign w:val="center"/>
          </w:tcPr>
          <w:p w:rsidR="00622889" w:rsidRPr="00622889" w:rsidRDefault="00622889" w:rsidP="00622889">
            <w:pPr>
              <w:jc w:val="center"/>
              <w:rPr>
                <w:rFonts w:ascii="Times New Roman" w:hAnsi="Times New Roman" w:cs="Times New Roman"/>
                <w:sz w:val="24"/>
                <w:szCs w:val="24"/>
              </w:rPr>
            </w:pPr>
            <w:r w:rsidRPr="00622889">
              <w:rPr>
                <w:rFonts w:ascii="Times New Roman" w:hAnsi="Times New Roman" w:cs="Times New Roman"/>
                <w:sz w:val="24"/>
                <w:szCs w:val="24"/>
              </w:rPr>
              <w:t>5.00</w:t>
            </w:r>
          </w:p>
        </w:tc>
        <w:tc>
          <w:tcPr>
            <w:tcW w:w="1134" w:type="dxa"/>
            <w:vAlign w:val="center"/>
          </w:tcPr>
          <w:p w:rsidR="00622889" w:rsidRPr="00622889" w:rsidRDefault="00622889" w:rsidP="00622889">
            <w:pPr>
              <w:jc w:val="center"/>
              <w:rPr>
                <w:rFonts w:ascii="Times New Roman" w:hAnsi="Times New Roman" w:cs="Times New Roman"/>
                <w:sz w:val="24"/>
                <w:szCs w:val="24"/>
              </w:rPr>
            </w:pPr>
            <w:r w:rsidRPr="00622889">
              <w:rPr>
                <w:rFonts w:ascii="Times New Roman" w:hAnsi="Times New Roman" w:cs="Times New Roman"/>
                <w:sz w:val="24"/>
                <w:szCs w:val="24"/>
              </w:rPr>
              <w:t>3.40</w:t>
            </w:r>
          </w:p>
        </w:tc>
        <w:tc>
          <w:tcPr>
            <w:tcW w:w="1131" w:type="dxa"/>
            <w:vAlign w:val="center"/>
          </w:tcPr>
          <w:p w:rsidR="00622889" w:rsidRPr="00622889" w:rsidRDefault="00622889" w:rsidP="00622889">
            <w:pPr>
              <w:jc w:val="center"/>
              <w:rPr>
                <w:rFonts w:ascii="Times New Roman" w:hAnsi="Times New Roman" w:cs="Times New Roman"/>
                <w:sz w:val="24"/>
                <w:szCs w:val="24"/>
              </w:rPr>
            </w:pPr>
            <w:r w:rsidRPr="00622889">
              <w:rPr>
                <w:rFonts w:ascii="Times New Roman" w:hAnsi="Times New Roman" w:cs="Times New Roman"/>
                <w:sz w:val="24"/>
                <w:szCs w:val="24"/>
              </w:rPr>
              <w:t>0.70</w:t>
            </w:r>
          </w:p>
        </w:tc>
      </w:tr>
      <w:tr w:rsidR="00622889" w:rsidRPr="00622889" w:rsidTr="00AC045F">
        <w:trPr>
          <w:trHeight w:val="395"/>
          <w:jc w:val="center"/>
        </w:trPr>
        <w:tc>
          <w:tcPr>
            <w:tcW w:w="2694" w:type="dxa"/>
            <w:vAlign w:val="center"/>
          </w:tcPr>
          <w:p w:rsidR="00622889" w:rsidRPr="00622889" w:rsidRDefault="00622889" w:rsidP="00622889">
            <w:pPr>
              <w:rPr>
                <w:rFonts w:ascii="Times New Roman" w:hAnsi="Times New Roman" w:cs="Times New Roman"/>
                <w:sz w:val="24"/>
                <w:szCs w:val="24"/>
              </w:rPr>
            </w:pPr>
            <w:r w:rsidRPr="00622889">
              <w:rPr>
                <w:rFonts w:ascii="Times New Roman" w:hAnsi="Times New Roman" w:cs="Times New Roman"/>
                <w:sz w:val="24"/>
                <w:szCs w:val="24"/>
              </w:rPr>
              <w:t>4. Consumer Attitude</w:t>
            </w:r>
          </w:p>
        </w:tc>
        <w:tc>
          <w:tcPr>
            <w:tcW w:w="992" w:type="dxa"/>
            <w:vAlign w:val="center"/>
          </w:tcPr>
          <w:p w:rsidR="00622889" w:rsidRPr="00622889" w:rsidRDefault="00622889" w:rsidP="00622889">
            <w:pPr>
              <w:jc w:val="center"/>
              <w:rPr>
                <w:rFonts w:ascii="Times New Roman" w:hAnsi="Times New Roman" w:cs="Times New Roman"/>
                <w:sz w:val="24"/>
                <w:szCs w:val="24"/>
              </w:rPr>
            </w:pPr>
            <w:r w:rsidRPr="00622889">
              <w:rPr>
                <w:rFonts w:ascii="Times New Roman" w:hAnsi="Times New Roman" w:cs="Times New Roman"/>
                <w:sz w:val="24"/>
                <w:szCs w:val="24"/>
              </w:rPr>
              <w:t>2.00</w:t>
            </w:r>
          </w:p>
        </w:tc>
        <w:tc>
          <w:tcPr>
            <w:tcW w:w="1134" w:type="dxa"/>
            <w:vAlign w:val="center"/>
          </w:tcPr>
          <w:p w:rsidR="00622889" w:rsidRPr="00622889" w:rsidRDefault="00622889" w:rsidP="00622889">
            <w:pPr>
              <w:jc w:val="center"/>
              <w:rPr>
                <w:rFonts w:ascii="Times New Roman" w:hAnsi="Times New Roman" w:cs="Times New Roman"/>
                <w:sz w:val="24"/>
                <w:szCs w:val="24"/>
              </w:rPr>
            </w:pPr>
            <w:r w:rsidRPr="00622889">
              <w:rPr>
                <w:rFonts w:ascii="Times New Roman" w:hAnsi="Times New Roman" w:cs="Times New Roman"/>
                <w:sz w:val="24"/>
                <w:szCs w:val="24"/>
              </w:rPr>
              <w:t>5.00</w:t>
            </w:r>
          </w:p>
        </w:tc>
        <w:tc>
          <w:tcPr>
            <w:tcW w:w="1134" w:type="dxa"/>
            <w:vAlign w:val="center"/>
          </w:tcPr>
          <w:p w:rsidR="00622889" w:rsidRPr="00622889" w:rsidRDefault="00622889" w:rsidP="00622889">
            <w:pPr>
              <w:jc w:val="center"/>
              <w:rPr>
                <w:rFonts w:ascii="Times New Roman" w:hAnsi="Times New Roman" w:cs="Times New Roman"/>
                <w:sz w:val="24"/>
                <w:szCs w:val="24"/>
              </w:rPr>
            </w:pPr>
            <w:r w:rsidRPr="00622889">
              <w:rPr>
                <w:rFonts w:ascii="Times New Roman" w:hAnsi="Times New Roman" w:cs="Times New Roman"/>
                <w:sz w:val="24"/>
                <w:szCs w:val="24"/>
              </w:rPr>
              <w:t>3.81</w:t>
            </w:r>
          </w:p>
        </w:tc>
        <w:tc>
          <w:tcPr>
            <w:tcW w:w="1131" w:type="dxa"/>
            <w:vAlign w:val="center"/>
          </w:tcPr>
          <w:p w:rsidR="00622889" w:rsidRPr="00622889" w:rsidRDefault="00622889" w:rsidP="00622889">
            <w:pPr>
              <w:jc w:val="center"/>
              <w:rPr>
                <w:rFonts w:ascii="Times New Roman" w:hAnsi="Times New Roman" w:cs="Times New Roman"/>
                <w:sz w:val="24"/>
                <w:szCs w:val="24"/>
              </w:rPr>
            </w:pPr>
            <w:r w:rsidRPr="00622889">
              <w:rPr>
                <w:rFonts w:ascii="Times New Roman" w:hAnsi="Times New Roman" w:cs="Times New Roman"/>
                <w:sz w:val="24"/>
                <w:szCs w:val="24"/>
              </w:rPr>
              <w:t>0.64</w:t>
            </w:r>
          </w:p>
        </w:tc>
      </w:tr>
      <w:tr w:rsidR="00622889" w:rsidRPr="00622889" w:rsidTr="00AC045F">
        <w:trPr>
          <w:trHeight w:val="413"/>
          <w:jc w:val="center"/>
        </w:trPr>
        <w:tc>
          <w:tcPr>
            <w:tcW w:w="2694" w:type="dxa"/>
            <w:vAlign w:val="center"/>
          </w:tcPr>
          <w:p w:rsidR="00622889" w:rsidRPr="00622889" w:rsidRDefault="00622889" w:rsidP="00622889">
            <w:pPr>
              <w:rPr>
                <w:rFonts w:ascii="Times New Roman" w:hAnsi="Times New Roman" w:cs="Times New Roman"/>
                <w:sz w:val="24"/>
                <w:szCs w:val="24"/>
              </w:rPr>
            </w:pPr>
            <w:r w:rsidRPr="00622889">
              <w:rPr>
                <w:rFonts w:ascii="Times New Roman" w:hAnsi="Times New Roman" w:cs="Times New Roman"/>
                <w:sz w:val="24"/>
                <w:szCs w:val="24"/>
              </w:rPr>
              <w:t>5. Purchase Intention</w:t>
            </w:r>
          </w:p>
        </w:tc>
        <w:tc>
          <w:tcPr>
            <w:tcW w:w="992" w:type="dxa"/>
            <w:vAlign w:val="center"/>
          </w:tcPr>
          <w:p w:rsidR="00622889" w:rsidRPr="00622889" w:rsidRDefault="00622889" w:rsidP="00622889">
            <w:pPr>
              <w:jc w:val="center"/>
              <w:rPr>
                <w:rFonts w:ascii="Times New Roman" w:hAnsi="Times New Roman" w:cs="Times New Roman"/>
                <w:sz w:val="24"/>
                <w:szCs w:val="24"/>
              </w:rPr>
            </w:pPr>
            <w:r w:rsidRPr="00622889">
              <w:rPr>
                <w:rFonts w:ascii="Times New Roman" w:hAnsi="Times New Roman" w:cs="Times New Roman"/>
                <w:sz w:val="24"/>
                <w:szCs w:val="24"/>
              </w:rPr>
              <w:t>1.00</w:t>
            </w:r>
          </w:p>
        </w:tc>
        <w:tc>
          <w:tcPr>
            <w:tcW w:w="1134" w:type="dxa"/>
            <w:vAlign w:val="center"/>
          </w:tcPr>
          <w:p w:rsidR="00622889" w:rsidRPr="00622889" w:rsidRDefault="00622889" w:rsidP="00622889">
            <w:pPr>
              <w:jc w:val="center"/>
              <w:rPr>
                <w:rFonts w:ascii="Times New Roman" w:hAnsi="Times New Roman" w:cs="Times New Roman"/>
                <w:sz w:val="24"/>
                <w:szCs w:val="24"/>
              </w:rPr>
            </w:pPr>
            <w:r w:rsidRPr="00622889">
              <w:rPr>
                <w:rFonts w:ascii="Times New Roman" w:hAnsi="Times New Roman" w:cs="Times New Roman"/>
                <w:sz w:val="24"/>
                <w:szCs w:val="24"/>
              </w:rPr>
              <w:t>5.00</w:t>
            </w:r>
          </w:p>
        </w:tc>
        <w:tc>
          <w:tcPr>
            <w:tcW w:w="1134" w:type="dxa"/>
            <w:vAlign w:val="center"/>
          </w:tcPr>
          <w:p w:rsidR="00622889" w:rsidRPr="00622889" w:rsidRDefault="00622889" w:rsidP="00622889">
            <w:pPr>
              <w:jc w:val="center"/>
              <w:rPr>
                <w:rFonts w:ascii="Times New Roman" w:hAnsi="Times New Roman" w:cs="Times New Roman"/>
                <w:sz w:val="24"/>
                <w:szCs w:val="24"/>
              </w:rPr>
            </w:pPr>
            <w:r w:rsidRPr="00622889">
              <w:rPr>
                <w:rFonts w:ascii="Times New Roman" w:hAnsi="Times New Roman" w:cs="Times New Roman"/>
                <w:sz w:val="24"/>
                <w:szCs w:val="24"/>
              </w:rPr>
              <w:t>3.21</w:t>
            </w:r>
          </w:p>
        </w:tc>
        <w:tc>
          <w:tcPr>
            <w:tcW w:w="1131" w:type="dxa"/>
            <w:vAlign w:val="center"/>
          </w:tcPr>
          <w:p w:rsidR="00622889" w:rsidRPr="00622889" w:rsidRDefault="00622889" w:rsidP="00622889">
            <w:pPr>
              <w:jc w:val="center"/>
              <w:rPr>
                <w:rFonts w:ascii="Times New Roman" w:hAnsi="Times New Roman" w:cs="Times New Roman"/>
                <w:sz w:val="24"/>
                <w:szCs w:val="24"/>
              </w:rPr>
            </w:pPr>
            <w:r w:rsidRPr="00622889">
              <w:rPr>
                <w:rFonts w:ascii="Times New Roman" w:hAnsi="Times New Roman" w:cs="Times New Roman"/>
                <w:sz w:val="24"/>
                <w:szCs w:val="24"/>
              </w:rPr>
              <w:t>0.94</w:t>
            </w:r>
          </w:p>
        </w:tc>
      </w:tr>
    </w:tbl>
    <w:p w:rsidR="00622889" w:rsidRPr="00622889" w:rsidRDefault="00622889" w:rsidP="00622889">
      <w:pPr>
        <w:spacing w:line="360" w:lineRule="auto"/>
        <w:jc w:val="both"/>
        <w:rPr>
          <w:rFonts w:ascii="Times New Roman" w:hAnsi="Times New Roman" w:cs="Times New Roman"/>
          <w:sz w:val="24"/>
        </w:rPr>
      </w:pPr>
    </w:p>
    <w:p w:rsidR="00622889" w:rsidRPr="00622889" w:rsidRDefault="00622889" w:rsidP="007579AB">
      <w:pPr>
        <w:spacing w:line="360" w:lineRule="auto"/>
        <w:ind w:firstLine="720"/>
        <w:jc w:val="both"/>
        <w:rPr>
          <w:rFonts w:ascii="Times New Roman" w:hAnsi="Times New Roman" w:cs="Times New Roman"/>
          <w:sz w:val="24"/>
        </w:rPr>
      </w:pPr>
      <w:r w:rsidRPr="00622889">
        <w:rPr>
          <w:rFonts w:ascii="Times New Roman" w:hAnsi="Times New Roman" w:cs="Times New Roman"/>
          <w:sz w:val="24"/>
        </w:rPr>
        <w:t xml:space="preserve">The Health Consciousness variable ranged from 1.67 to 5.00 with a mean of 3.62 and SD of 0.82, indicating that on average the participants were moderately health-conscious. Economic Factors variable </w:t>
      </w:r>
      <w:r w:rsidR="007579AB">
        <w:rPr>
          <w:rFonts w:ascii="Times New Roman" w:hAnsi="Times New Roman" w:cs="Times New Roman"/>
          <w:sz w:val="24"/>
        </w:rPr>
        <w:t>indicated</w:t>
      </w:r>
      <w:r w:rsidRPr="00622889">
        <w:rPr>
          <w:rFonts w:ascii="Times New Roman" w:hAnsi="Times New Roman" w:cs="Times New Roman"/>
          <w:sz w:val="24"/>
        </w:rPr>
        <w:t xml:space="preserve"> a minimum score of 1.00 and a maximum score of 5.00, with a mean score of 3.60 and SD of 0.88, which implies that the participants were moderately influenced by economic factors. The Environmental Factors variable had a minimum score of 1.00 and a maximum score of 5.00, with a mean score of 3.40 and SD of 0.70, which indicates that the participants were moderately influenced by environmental factors.</w:t>
      </w:r>
    </w:p>
    <w:p w:rsidR="00622889" w:rsidRPr="00622889" w:rsidRDefault="00622889" w:rsidP="007579AB">
      <w:pPr>
        <w:spacing w:line="360" w:lineRule="auto"/>
        <w:ind w:firstLine="720"/>
        <w:jc w:val="both"/>
        <w:rPr>
          <w:rFonts w:ascii="Times New Roman" w:hAnsi="Times New Roman" w:cs="Times New Roman"/>
          <w:sz w:val="24"/>
        </w:rPr>
      </w:pPr>
      <w:r w:rsidRPr="00622889">
        <w:rPr>
          <w:rFonts w:ascii="Times New Roman" w:hAnsi="Times New Roman" w:cs="Times New Roman"/>
          <w:sz w:val="24"/>
        </w:rPr>
        <w:t>Consumer Attit</w:t>
      </w:r>
      <w:r w:rsidR="00B72832">
        <w:rPr>
          <w:rFonts w:ascii="Times New Roman" w:hAnsi="Times New Roman" w:cs="Times New Roman"/>
          <w:sz w:val="24"/>
        </w:rPr>
        <w:t xml:space="preserve">ude had a minimum score of 2.00, </w:t>
      </w:r>
      <w:r w:rsidRPr="00622889">
        <w:rPr>
          <w:rFonts w:ascii="Times New Roman" w:hAnsi="Times New Roman" w:cs="Times New Roman"/>
          <w:sz w:val="24"/>
        </w:rPr>
        <w:t>a maximum score of 5.00, with a mean score of 3.81 and SD of 0.64, indicating that participants held moderately positive attitudes towards the consumption of the product. Purchase Intention had a minimum score of 1.00 and a maximum score of 5.00, with a mean score of 3.21 and SD of 0.94, indicating that the participants had moderate intentions to purchase the product.</w:t>
      </w:r>
    </w:p>
    <w:p w:rsidR="00622889" w:rsidRPr="00622889" w:rsidRDefault="00622889" w:rsidP="007579AB">
      <w:pPr>
        <w:spacing w:line="360" w:lineRule="auto"/>
        <w:ind w:firstLine="720"/>
        <w:jc w:val="both"/>
        <w:rPr>
          <w:rFonts w:ascii="Times New Roman" w:hAnsi="Times New Roman" w:cs="Times New Roman"/>
          <w:sz w:val="24"/>
        </w:rPr>
      </w:pPr>
      <w:r w:rsidRPr="00622889">
        <w:rPr>
          <w:rFonts w:ascii="Times New Roman" w:hAnsi="Times New Roman" w:cs="Times New Roman"/>
          <w:sz w:val="24"/>
        </w:rPr>
        <w:t xml:space="preserve">Overall, the study variables were moderately correlated, </w:t>
      </w:r>
      <w:r w:rsidR="007579AB">
        <w:rPr>
          <w:rFonts w:ascii="Times New Roman" w:hAnsi="Times New Roman" w:cs="Times New Roman"/>
          <w:sz w:val="24"/>
        </w:rPr>
        <w:t>revealing</w:t>
      </w:r>
      <w:r w:rsidRPr="00622889">
        <w:rPr>
          <w:rFonts w:ascii="Times New Roman" w:hAnsi="Times New Roman" w:cs="Times New Roman"/>
          <w:sz w:val="24"/>
        </w:rPr>
        <w:t xml:space="preserve"> that the participants were influenced by multiple factors in their decision to purchase the product. These findings provide insight into the factors that may influence consumer behavior and can be used to develop effective marketing strategies.</w:t>
      </w:r>
    </w:p>
    <w:p w:rsidR="00C46D2B" w:rsidRPr="00622889" w:rsidRDefault="00C46D2B" w:rsidP="006F4CF8">
      <w:pPr>
        <w:pStyle w:val="Heading2"/>
      </w:pPr>
      <w:bookmarkStart w:id="85" w:name="_Toc137729130"/>
      <w:r w:rsidRPr="00622889">
        <w:t>4.2 Measurement Validation</w:t>
      </w:r>
      <w:bookmarkEnd w:id="85"/>
    </w:p>
    <w:p w:rsidR="00C46D2B" w:rsidRPr="00622889" w:rsidRDefault="00C46D2B" w:rsidP="00917630">
      <w:pPr>
        <w:spacing w:line="360" w:lineRule="auto"/>
        <w:ind w:firstLine="720"/>
        <w:jc w:val="both"/>
        <w:rPr>
          <w:rFonts w:ascii="Times New Roman" w:hAnsi="Times New Roman" w:cs="Times New Roman"/>
          <w:sz w:val="24"/>
        </w:rPr>
      </w:pPr>
      <w:r w:rsidRPr="00622889">
        <w:rPr>
          <w:rFonts w:ascii="Times New Roman" w:hAnsi="Times New Roman" w:cs="Times New Roman"/>
          <w:sz w:val="24"/>
        </w:rPr>
        <w:t xml:space="preserve">In </w:t>
      </w:r>
      <w:r>
        <w:rPr>
          <w:rFonts w:ascii="Times New Roman" w:hAnsi="Times New Roman" w:cs="Times New Roman"/>
          <w:sz w:val="24"/>
        </w:rPr>
        <w:t>this</w:t>
      </w:r>
      <w:r w:rsidRPr="00622889">
        <w:rPr>
          <w:rFonts w:ascii="Times New Roman" w:hAnsi="Times New Roman" w:cs="Times New Roman"/>
          <w:sz w:val="24"/>
        </w:rPr>
        <w:t xml:space="preserve"> study, </w:t>
      </w:r>
      <w:proofErr w:type="spellStart"/>
      <w:r w:rsidRPr="00622889">
        <w:rPr>
          <w:rFonts w:ascii="Times New Roman" w:hAnsi="Times New Roman" w:cs="Times New Roman"/>
          <w:sz w:val="24"/>
        </w:rPr>
        <w:t>Cronbach's</w:t>
      </w:r>
      <w:proofErr w:type="spellEnd"/>
      <w:r w:rsidRPr="00622889">
        <w:rPr>
          <w:rFonts w:ascii="Times New Roman" w:hAnsi="Times New Roman" w:cs="Times New Roman"/>
          <w:sz w:val="24"/>
        </w:rPr>
        <w:t xml:space="preserve"> alpha </w:t>
      </w:r>
      <w:r>
        <w:rPr>
          <w:rFonts w:ascii="Times New Roman" w:hAnsi="Times New Roman" w:cs="Times New Roman"/>
          <w:sz w:val="24"/>
        </w:rPr>
        <w:t xml:space="preserve">was used </w:t>
      </w:r>
      <w:r w:rsidRPr="00622889">
        <w:rPr>
          <w:rFonts w:ascii="Times New Roman" w:hAnsi="Times New Roman" w:cs="Times New Roman"/>
          <w:sz w:val="24"/>
        </w:rPr>
        <w:t xml:space="preserve">to assess the reliability and internal consistency </w:t>
      </w:r>
      <w:r>
        <w:rPr>
          <w:rFonts w:ascii="Times New Roman" w:hAnsi="Times New Roman" w:cs="Times New Roman"/>
          <w:sz w:val="24"/>
        </w:rPr>
        <w:t>among</w:t>
      </w:r>
      <w:r w:rsidRPr="00622889">
        <w:rPr>
          <w:rFonts w:ascii="Times New Roman" w:hAnsi="Times New Roman" w:cs="Times New Roman"/>
          <w:sz w:val="24"/>
        </w:rPr>
        <w:t xml:space="preserve"> the item</w:t>
      </w:r>
      <w:r>
        <w:rPr>
          <w:rFonts w:ascii="Times New Roman" w:hAnsi="Times New Roman" w:cs="Times New Roman"/>
          <w:sz w:val="24"/>
        </w:rPr>
        <w:t>s of each construct, including Health Consciousness, Economic Factors, Environmental Factors, C</w:t>
      </w:r>
      <w:r w:rsidRPr="00622889">
        <w:rPr>
          <w:rFonts w:ascii="Times New Roman" w:hAnsi="Times New Roman" w:cs="Times New Roman"/>
          <w:sz w:val="24"/>
        </w:rPr>
        <w:t>o</w:t>
      </w:r>
      <w:r>
        <w:rPr>
          <w:rFonts w:ascii="Times New Roman" w:hAnsi="Times New Roman" w:cs="Times New Roman"/>
          <w:sz w:val="24"/>
        </w:rPr>
        <w:t>nsumer Attitude, and Purchase I</w:t>
      </w:r>
      <w:r w:rsidRPr="00622889">
        <w:rPr>
          <w:rFonts w:ascii="Times New Roman" w:hAnsi="Times New Roman" w:cs="Times New Roman"/>
          <w:sz w:val="24"/>
        </w:rPr>
        <w:t xml:space="preserve">ntention (Akbar et al., 2021). </w:t>
      </w:r>
      <w:proofErr w:type="spellStart"/>
      <w:r w:rsidRPr="00622889">
        <w:rPr>
          <w:rFonts w:ascii="Times New Roman" w:hAnsi="Times New Roman" w:cs="Times New Roman"/>
          <w:sz w:val="24"/>
        </w:rPr>
        <w:t>Cronbach</w:t>
      </w:r>
      <w:proofErr w:type="spellEnd"/>
      <w:r w:rsidRPr="00622889">
        <w:rPr>
          <w:rFonts w:ascii="Times New Roman" w:hAnsi="Times New Roman" w:cs="Times New Roman"/>
          <w:sz w:val="24"/>
        </w:rPr>
        <w:t xml:space="preserve"> (1951) suggests that a scale's items should have a value </w:t>
      </w:r>
      <w:r>
        <w:rPr>
          <w:rFonts w:ascii="Times New Roman" w:hAnsi="Times New Roman" w:cs="Times New Roman"/>
          <w:sz w:val="24"/>
        </w:rPr>
        <w:t xml:space="preserve">that is either </w:t>
      </w:r>
      <w:r w:rsidRPr="00622889">
        <w:rPr>
          <w:rFonts w:ascii="Times New Roman" w:hAnsi="Times New Roman" w:cs="Times New Roman"/>
          <w:sz w:val="24"/>
        </w:rPr>
        <w:t>equal to or</w:t>
      </w:r>
      <w:r>
        <w:rPr>
          <w:rFonts w:ascii="Times New Roman" w:hAnsi="Times New Roman" w:cs="Times New Roman"/>
          <w:sz w:val="24"/>
        </w:rPr>
        <w:t>,</w:t>
      </w:r>
      <w:r w:rsidRPr="00622889">
        <w:rPr>
          <w:rFonts w:ascii="Times New Roman" w:hAnsi="Times New Roman" w:cs="Times New Roman"/>
          <w:sz w:val="24"/>
        </w:rPr>
        <w:t xml:space="preserve"> greater than 0.7 </w:t>
      </w:r>
      <w:r>
        <w:rPr>
          <w:rFonts w:ascii="Times New Roman" w:hAnsi="Times New Roman" w:cs="Times New Roman"/>
          <w:sz w:val="24"/>
        </w:rPr>
        <w:t xml:space="preserve">in order </w:t>
      </w:r>
      <w:r w:rsidRPr="00622889">
        <w:rPr>
          <w:rFonts w:ascii="Times New Roman" w:hAnsi="Times New Roman" w:cs="Times New Roman"/>
          <w:sz w:val="24"/>
        </w:rPr>
        <w:t>to ensure reliability and internal consistency</w:t>
      </w:r>
      <w:r>
        <w:rPr>
          <w:rFonts w:ascii="Times New Roman" w:hAnsi="Times New Roman" w:cs="Times New Roman"/>
          <w:sz w:val="24"/>
        </w:rPr>
        <w:t xml:space="preserve"> of the constructs</w:t>
      </w:r>
      <w:r w:rsidRPr="00622889">
        <w:rPr>
          <w:rFonts w:ascii="Times New Roman" w:hAnsi="Times New Roman" w:cs="Times New Roman"/>
          <w:sz w:val="24"/>
        </w:rPr>
        <w:t xml:space="preserve">. Furthermore, Kline (1998) advocates that an alpha value </w:t>
      </w:r>
      <w:r>
        <w:rPr>
          <w:rFonts w:ascii="Times New Roman" w:hAnsi="Times New Roman" w:cs="Times New Roman"/>
          <w:sz w:val="24"/>
        </w:rPr>
        <w:t xml:space="preserve">which is either </w:t>
      </w:r>
      <w:r w:rsidRPr="00622889">
        <w:rPr>
          <w:rFonts w:ascii="Times New Roman" w:hAnsi="Times New Roman" w:cs="Times New Roman"/>
          <w:sz w:val="24"/>
        </w:rPr>
        <w:t>equal to 0.90</w:t>
      </w:r>
      <w:r>
        <w:rPr>
          <w:rFonts w:ascii="Times New Roman" w:hAnsi="Times New Roman" w:cs="Times New Roman"/>
          <w:sz w:val="24"/>
        </w:rPr>
        <w:t xml:space="preserve"> or greater,</w:t>
      </w:r>
      <w:r w:rsidRPr="00622889">
        <w:rPr>
          <w:rFonts w:ascii="Times New Roman" w:hAnsi="Times New Roman" w:cs="Times New Roman"/>
          <w:sz w:val="24"/>
        </w:rPr>
        <w:t xml:space="preserve"> can be classified as "excellent,"</w:t>
      </w:r>
      <w:r>
        <w:rPr>
          <w:rFonts w:ascii="Times New Roman" w:hAnsi="Times New Roman" w:cs="Times New Roman"/>
          <w:sz w:val="24"/>
        </w:rPr>
        <w:t xml:space="preserve"> an alpha value close to 0.80 is</w:t>
      </w:r>
      <w:r w:rsidRPr="00622889">
        <w:rPr>
          <w:rFonts w:ascii="Times New Roman" w:hAnsi="Times New Roman" w:cs="Times New Roman"/>
          <w:sz w:val="24"/>
        </w:rPr>
        <w:t xml:space="preserve"> "very good," and an a</w:t>
      </w:r>
      <w:r>
        <w:rPr>
          <w:rFonts w:ascii="Times New Roman" w:hAnsi="Times New Roman" w:cs="Times New Roman"/>
          <w:sz w:val="24"/>
        </w:rPr>
        <w:t>lpha value approximately 0.70 is</w:t>
      </w:r>
      <w:r w:rsidRPr="00622889">
        <w:rPr>
          <w:rFonts w:ascii="Times New Roman" w:hAnsi="Times New Roman" w:cs="Times New Roman"/>
          <w:sz w:val="24"/>
        </w:rPr>
        <w:t xml:space="preserve"> "adequate."</w:t>
      </w:r>
    </w:p>
    <w:tbl>
      <w:tblPr>
        <w:tblStyle w:val="TableGrid1"/>
        <w:tblW w:w="0" w:type="auto"/>
        <w:jc w:val="center"/>
        <w:tblBorders>
          <w:insideH w:val="none" w:sz="0" w:space="0" w:color="auto"/>
          <w:insideV w:val="none" w:sz="0" w:space="0" w:color="auto"/>
        </w:tblBorders>
        <w:tblLook w:val="04A0" w:firstRow="1" w:lastRow="0" w:firstColumn="1" w:lastColumn="0" w:noHBand="0" w:noVBand="1"/>
      </w:tblPr>
      <w:tblGrid>
        <w:gridCol w:w="2689"/>
        <w:gridCol w:w="2268"/>
        <w:gridCol w:w="1417"/>
        <w:gridCol w:w="2268"/>
      </w:tblGrid>
      <w:tr w:rsidR="00C46D2B" w:rsidRPr="00622889" w:rsidTr="00DD026E">
        <w:trPr>
          <w:trHeight w:val="442"/>
          <w:jc w:val="center"/>
        </w:trPr>
        <w:tc>
          <w:tcPr>
            <w:tcW w:w="8500" w:type="dxa"/>
            <w:gridSpan w:val="4"/>
            <w:tcBorders>
              <w:top w:val="nil"/>
              <w:left w:val="nil"/>
              <w:bottom w:val="single" w:sz="4" w:space="0" w:color="auto"/>
              <w:right w:val="nil"/>
            </w:tcBorders>
            <w:vAlign w:val="center"/>
          </w:tcPr>
          <w:p w:rsidR="00C46D2B" w:rsidRPr="00622889" w:rsidRDefault="00C46D2B" w:rsidP="00DD026E">
            <w:pPr>
              <w:jc w:val="center"/>
              <w:rPr>
                <w:rFonts w:ascii="Times New Roman" w:hAnsi="Times New Roman" w:cs="Times New Roman"/>
                <w:b/>
                <w:sz w:val="24"/>
              </w:rPr>
            </w:pPr>
            <w:r w:rsidRPr="00622889">
              <w:rPr>
                <w:rFonts w:ascii="Times New Roman" w:hAnsi="Times New Roman" w:cs="Times New Roman"/>
                <w:b/>
                <w:sz w:val="24"/>
              </w:rPr>
              <w:t>Table 4.5</w:t>
            </w:r>
          </w:p>
          <w:p w:rsidR="00C46D2B" w:rsidRPr="00622889" w:rsidRDefault="00C46D2B" w:rsidP="00DD026E">
            <w:pPr>
              <w:jc w:val="center"/>
              <w:rPr>
                <w:rFonts w:ascii="Times New Roman" w:hAnsi="Times New Roman" w:cs="Times New Roman"/>
                <w:b/>
                <w:sz w:val="24"/>
              </w:rPr>
            </w:pPr>
            <w:r w:rsidRPr="00622889">
              <w:rPr>
                <w:rFonts w:ascii="Times New Roman" w:hAnsi="Times New Roman" w:cs="Times New Roman"/>
                <w:b/>
                <w:sz w:val="24"/>
              </w:rPr>
              <w:t>Reliability of Scales</w:t>
            </w:r>
          </w:p>
        </w:tc>
      </w:tr>
      <w:tr w:rsidR="00C46D2B" w:rsidRPr="00622889" w:rsidTr="00DD026E">
        <w:trPr>
          <w:trHeight w:val="442"/>
          <w:jc w:val="center"/>
        </w:trPr>
        <w:tc>
          <w:tcPr>
            <w:tcW w:w="2689" w:type="dxa"/>
            <w:tcBorders>
              <w:top w:val="single" w:sz="4" w:space="0" w:color="auto"/>
              <w:bottom w:val="single" w:sz="4" w:space="0" w:color="auto"/>
            </w:tcBorders>
            <w:vAlign w:val="center"/>
          </w:tcPr>
          <w:p w:rsidR="00C46D2B" w:rsidRPr="00622889" w:rsidRDefault="00C46D2B" w:rsidP="00DD026E">
            <w:pPr>
              <w:rPr>
                <w:rFonts w:ascii="Times New Roman" w:hAnsi="Times New Roman" w:cs="Times New Roman"/>
                <w:b/>
                <w:sz w:val="24"/>
              </w:rPr>
            </w:pPr>
            <w:r w:rsidRPr="00622889">
              <w:rPr>
                <w:rFonts w:ascii="Times New Roman" w:hAnsi="Times New Roman" w:cs="Times New Roman"/>
                <w:b/>
                <w:sz w:val="24"/>
              </w:rPr>
              <w:t>Scales</w:t>
            </w:r>
          </w:p>
        </w:tc>
        <w:tc>
          <w:tcPr>
            <w:tcW w:w="2268" w:type="dxa"/>
            <w:tcBorders>
              <w:top w:val="single" w:sz="4" w:space="0" w:color="auto"/>
              <w:bottom w:val="single" w:sz="4" w:space="0" w:color="auto"/>
            </w:tcBorders>
            <w:vAlign w:val="center"/>
          </w:tcPr>
          <w:p w:rsidR="00C46D2B" w:rsidRPr="00622889" w:rsidRDefault="00C46D2B" w:rsidP="00DD026E">
            <w:pPr>
              <w:jc w:val="center"/>
              <w:rPr>
                <w:rFonts w:ascii="Times New Roman" w:hAnsi="Times New Roman" w:cs="Times New Roman"/>
                <w:b/>
                <w:sz w:val="24"/>
              </w:rPr>
            </w:pPr>
            <w:r w:rsidRPr="00622889">
              <w:rPr>
                <w:rFonts w:ascii="Times New Roman" w:hAnsi="Times New Roman" w:cs="Times New Roman"/>
                <w:b/>
                <w:sz w:val="24"/>
              </w:rPr>
              <w:t>No. of items</w:t>
            </w:r>
          </w:p>
        </w:tc>
        <w:tc>
          <w:tcPr>
            <w:tcW w:w="1275" w:type="dxa"/>
            <w:tcBorders>
              <w:top w:val="single" w:sz="4" w:space="0" w:color="auto"/>
              <w:bottom w:val="single" w:sz="4" w:space="0" w:color="auto"/>
            </w:tcBorders>
            <w:vAlign w:val="center"/>
          </w:tcPr>
          <w:p w:rsidR="00C46D2B" w:rsidRPr="00622889" w:rsidRDefault="00C46D2B" w:rsidP="00DD026E">
            <w:pPr>
              <w:jc w:val="center"/>
              <w:rPr>
                <w:rFonts w:ascii="Times New Roman" w:hAnsi="Times New Roman" w:cs="Times New Roman"/>
                <w:b/>
                <w:sz w:val="24"/>
              </w:rPr>
            </w:pPr>
            <w:proofErr w:type="spellStart"/>
            <w:r w:rsidRPr="00622889">
              <w:rPr>
                <w:rFonts w:ascii="Times New Roman" w:hAnsi="Times New Roman" w:cs="Times New Roman"/>
                <w:b/>
                <w:sz w:val="24"/>
              </w:rPr>
              <w:t>Cronbach’s</w:t>
            </w:r>
            <w:proofErr w:type="spellEnd"/>
            <w:r w:rsidRPr="00622889">
              <w:rPr>
                <w:rFonts w:ascii="Times New Roman" w:hAnsi="Times New Roman" w:cs="Times New Roman"/>
                <w:b/>
                <w:sz w:val="24"/>
              </w:rPr>
              <w:t xml:space="preserve"> </w:t>
            </w:r>
          </w:p>
          <w:p w:rsidR="00C46D2B" w:rsidRPr="00622889" w:rsidRDefault="00C46D2B" w:rsidP="00DD026E">
            <w:pPr>
              <w:jc w:val="center"/>
              <w:rPr>
                <w:rFonts w:ascii="Times New Roman" w:hAnsi="Times New Roman" w:cs="Times New Roman"/>
                <w:b/>
                <w:sz w:val="24"/>
              </w:rPr>
            </w:pPr>
            <w:r w:rsidRPr="00622889">
              <w:rPr>
                <w:rFonts w:ascii="Times New Roman" w:hAnsi="Times New Roman" w:cs="Times New Roman"/>
                <w:b/>
                <w:sz w:val="24"/>
              </w:rPr>
              <w:t>α value</w:t>
            </w:r>
          </w:p>
        </w:tc>
        <w:tc>
          <w:tcPr>
            <w:tcW w:w="2268" w:type="dxa"/>
            <w:tcBorders>
              <w:top w:val="single" w:sz="4" w:space="0" w:color="auto"/>
              <w:bottom w:val="single" w:sz="4" w:space="0" w:color="auto"/>
            </w:tcBorders>
            <w:vAlign w:val="center"/>
          </w:tcPr>
          <w:p w:rsidR="00C46D2B" w:rsidRPr="00622889" w:rsidRDefault="00C46D2B" w:rsidP="00DD026E">
            <w:pPr>
              <w:jc w:val="center"/>
              <w:rPr>
                <w:rFonts w:ascii="Times New Roman" w:hAnsi="Times New Roman" w:cs="Times New Roman"/>
                <w:b/>
                <w:sz w:val="24"/>
              </w:rPr>
            </w:pPr>
            <w:r w:rsidRPr="00622889">
              <w:rPr>
                <w:rFonts w:ascii="Times New Roman" w:hAnsi="Times New Roman" w:cs="Times New Roman"/>
                <w:b/>
                <w:sz w:val="24"/>
              </w:rPr>
              <w:t>Level of Reliability</w:t>
            </w:r>
          </w:p>
        </w:tc>
      </w:tr>
      <w:tr w:rsidR="00C46D2B" w:rsidRPr="00622889" w:rsidTr="00DD026E">
        <w:trPr>
          <w:trHeight w:val="442"/>
          <w:jc w:val="center"/>
        </w:trPr>
        <w:tc>
          <w:tcPr>
            <w:tcW w:w="2689" w:type="dxa"/>
            <w:tcBorders>
              <w:top w:val="single" w:sz="4" w:space="0" w:color="auto"/>
            </w:tcBorders>
            <w:vAlign w:val="center"/>
          </w:tcPr>
          <w:p w:rsidR="00C46D2B" w:rsidRPr="00622889" w:rsidRDefault="00C46D2B" w:rsidP="00DD026E">
            <w:pPr>
              <w:rPr>
                <w:rFonts w:ascii="Times New Roman" w:hAnsi="Times New Roman" w:cs="Times New Roman"/>
                <w:sz w:val="24"/>
              </w:rPr>
            </w:pPr>
            <w:r w:rsidRPr="00622889">
              <w:rPr>
                <w:rFonts w:ascii="Times New Roman" w:hAnsi="Times New Roman" w:cs="Times New Roman"/>
                <w:sz w:val="24"/>
              </w:rPr>
              <w:t>1. Health Consciousness</w:t>
            </w:r>
          </w:p>
        </w:tc>
        <w:tc>
          <w:tcPr>
            <w:tcW w:w="2268" w:type="dxa"/>
            <w:tcBorders>
              <w:top w:val="single" w:sz="4" w:space="0" w:color="auto"/>
            </w:tcBorders>
            <w:vAlign w:val="center"/>
          </w:tcPr>
          <w:p w:rsidR="00C46D2B" w:rsidRPr="00622889" w:rsidRDefault="00C46D2B" w:rsidP="00DD026E">
            <w:pPr>
              <w:jc w:val="center"/>
              <w:rPr>
                <w:rFonts w:ascii="Times New Roman" w:hAnsi="Times New Roman" w:cs="Times New Roman"/>
                <w:sz w:val="24"/>
              </w:rPr>
            </w:pPr>
            <w:r w:rsidRPr="00622889">
              <w:rPr>
                <w:rFonts w:ascii="Times New Roman" w:hAnsi="Times New Roman" w:cs="Times New Roman"/>
                <w:sz w:val="24"/>
              </w:rPr>
              <w:t>6</w:t>
            </w:r>
          </w:p>
        </w:tc>
        <w:tc>
          <w:tcPr>
            <w:tcW w:w="1275" w:type="dxa"/>
            <w:tcBorders>
              <w:top w:val="single" w:sz="4" w:space="0" w:color="auto"/>
            </w:tcBorders>
            <w:vAlign w:val="center"/>
          </w:tcPr>
          <w:p w:rsidR="00C46D2B" w:rsidRPr="00622889" w:rsidRDefault="00C46D2B" w:rsidP="00DD026E">
            <w:pPr>
              <w:jc w:val="center"/>
              <w:rPr>
                <w:rFonts w:ascii="Times New Roman" w:hAnsi="Times New Roman" w:cs="Times New Roman"/>
                <w:sz w:val="24"/>
              </w:rPr>
            </w:pPr>
            <w:r w:rsidRPr="00622889">
              <w:rPr>
                <w:rFonts w:ascii="Times New Roman" w:hAnsi="Times New Roman" w:cs="Times New Roman"/>
                <w:sz w:val="24"/>
              </w:rPr>
              <w:t>0.88</w:t>
            </w:r>
          </w:p>
        </w:tc>
        <w:tc>
          <w:tcPr>
            <w:tcW w:w="2268" w:type="dxa"/>
            <w:tcBorders>
              <w:top w:val="single" w:sz="4" w:space="0" w:color="auto"/>
            </w:tcBorders>
            <w:vAlign w:val="center"/>
          </w:tcPr>
          <w:p w:rsidR="00C46D2B" w:rsidRPr="00622889" w:rsidRDefault="00C46D2B" w:rsidP="00DD026E">
            <w:pPr>
              <w:jc w:val="center"/>
              <w:rPr>
                <w:rFonts w:ascii="Times New Roman" w:hAnsi="Times New Roman" w:cs="Times New Roman"/>
                <w:sz w:val="24"/>
              </w:rPr>
            </w:pPr>
            <w:r w:rsidRPr="00622889">
              <w:rPr>
                <w:rFonts w:ascii="Times New Roman" w:hAnsi="Times New Roman" w:cs="Times New Roman"/>
                <w:sz w:val="24"/>
              </w:rPr>
              <w:t>Very Good</w:t>
            </w:r>
          </w:p>
        </w:tc>
      </w:tr>
      <w:tr w:rsidR="00C46D2B" w:rsidRPr="00622889" w:rsidTr="00DD026E">
        <w:trPr>
          <w:trHeight w:val="462"/>
          <w:jc w:val="center"/>
        </w:trPr>
        <w:tc>
          <w:tcPr>
            <w:tcW w:w="2689" w:type="dxa"/>
            <w:vAlign w:val="center"/>
          </w:tcPr>
          <w:p w:rsidR="00C46D2B" w:rsidRPr="00622889" w:rsidRDefault="00C46D2B" w:rsidP="00DD026E">
            <w:pPr>
              <w:rPr>
                <w:rFonts w:ascii="Times New Roman" w:hAnsi="Times New Roman" w:cs="Times New Roman"/>
                <w:sz w:val="24"/>
              </w:rPr>
            </w:pPr>
            <w:r w:rsidRPr="00622889">
              <w:rPr>
                <w:rFonts w:ascii="Times New Roman" w:hAnsi="Times New Roman" w:cs="Times New Roman"/>
                <w:sz w:val="24"/>
              </w:rPr>
              <w:t>2. Economic Factors</w:t>
            </w:r>
          </w:p>
        </w:tc>
        <w:tc>
          <w:tcPr>
            <w:tcW w:w="2268" w:type="dxa"/>
            <w:vAlign w:val="center"/>
          </w:tcPr>
          <w:p w:rsidR="00C46D2B" w:rsidRPr="00622889" w:rsidRDefault="00C46D2B" w:rsidP="00DD026E">
            <w:pPr>
              <w:jc w:val="center"/>
              <w:rPr>
                <w:rFonts w:ascii="Times New Roman" w:hAnsi="Times New Roman" w:cs="Times New Roman"/>
                <w:sz w:val="24"/>
              </w:rPr>
            </w:pPr>
            <w:r w:rsidRPr="00622889">
              <w:rPr>
                <w:rFonts w:ascii="Times New Roman" w:hAnsi="Times New Roman" w:cs="Times New Roman"/>
                <w:sz w:val="24"/>
              </w:rPr>
              <w:t>4</w:t>
            </w:r>
          </w:p>
        </w:tc>
        <w:tc>
          <w:tcPr>
            <w:tcW w:w="1275" w:type="dxa"/>
            <w:vAlign w:val="center"/>
          </w:tcPr>
          <w:p w:rsidR="00C46D2B" w:rsidRPr="00622889" w:rsidRDefault="00C46D2B" w:rsidP="00DD026E">
            <w:pPr>
              <w:jc w:val="center"/>
              <w:rPr>
                <w:rFonts w:ascii="Times New Roman" w:hAnsi="Times New Roman" w:cs="Times New Roman"/>
                <w:sz w:val="24"/>
              </w:rPr>
            </w:pPr>
            <w:r w:rsidRPr="00622889">
              <w:rPr>
                <w:rFonts w:ascii="Times New Roman" w:hAnsi="Times New Roman" w:cs="Times New Roman"/>
                <w:sz w:val="24"/>
              </w:rPr>
              <w:t>0.76</w:t>
            </w:r>
          </w:p>
        </w:tc>
        <w:tc>
          <w:tcPr>
            <w:tcW w:w="2268" w:type="dxa"/>
            <w:vAlign w:val="center"/>
          </w:tcPr>
          <w:p w:rsidR="00C46D2B" w:rsidRPr="00622889" w:rsidRDefault="00C46D2B" w:rsidP="00DD026E">
            <w:pPr>
              <w:jc w:val="center"/>
              <w:rPr>
                <w:rFonts w:ascii="Times New Roman" w:hAnsi="Times New Roman" w:cs="Times New Roman"/>
                <w:sz w:val="24"/>
              </w:rPr>
            </w:pPr>
            <w:r w:rsidRPr="00622889">
              <w:rPr>
                <w:rFonts w:ascii="Times New Roman" w:hAnsi="Times New Roman" w:cs="Times New Roman"/>
                <w:sz w:val="24"/>
              </w:rPr>
              <w:t>Adequate</w:t>
            </w:r>
          </w:p>
        </w:tc>
      </w:tr>
      <w:tr w:rsidR="00C46D2B" w:rsidRPr="00622889" w:rsidTr="00DD026E">
        <w:trPr>
          <w:trHeight w:val="442"/>
          <w:jc w:val="center"/>
        </w:trPr>
        <w:tc>
          <w:tcPr>
            <w:tcW w:w="2689" w:type="dxa"/>
            <w:vAlign w:val="center"/>
          </w:tcPr>
          <w:p w:rsidR="00C46D2B" w:rsidRPr="00622889" w:rsidRDefault="00C46D2B" w:rsidP="00DD026E">
            <w:pPr>
              <w:rPr>
                <w:rFonts w:ascii="Times New Roman" w:hAnsi="Times New Roman" w:cs="Times New Roman"/>
                <w:sz w:val="24"/>
              </w:rPr>
            </w:pPr>
            <w:r w:rsidRPr="00622889">
              <w:rPr>
                <w:rFonts w:ascii="Times New Roman" w:hAnsi="Times New Roman" w:cs="Times New Roman"/>
                <w:sz w:val="24"/>
              </w:rPr>
              <w:t>3. Environmental Factors</w:t>
            </w:r>
          </w:p>
        </w:tc>
        <w:tc>
          <w:tcPr>
            <w:tcW w:w="2268" w:type="dxa"/>
            <w:vAlign w:val="center"/>
          </w:tcPr>
          <w:p w:rsidR="00C46D2B" w:rsidRPr="00622889" w:rsidRDefault="00C46D2B" w:rsidP="00DD026E">
            <w:pPr>
              <w:jc w:val="center"/>
              <w:rPr>
                <w:rFonts w:ascii="Times New Roman" w:hAnsi="Times New Roman" w:cs="Times New Roman"/>
                <w:sz w:val="24"/>
              </w:rPr>
            </w:pPr>
            <w:r w:rsidRPr="00622889">
              <w:rPr>
                <w:rFonts w:ascii="Times New Roman" w:hAnsi="Times New Roman" w:cs="Times New Roman"/>
                <w:sz w:val="24"/>
              </w:rPr>
              <w:t>5</w:t>
            </w:r>
          </w:p>
        </w:tc>
        <w:tc>
          <w:tcPr>
            <w:tcW w:w="1275" w:type="dxa"/>
            <w:vAlign w:val="center"/>
          </w:tcPr>
          <w:p w:rsidR="00C46D2B" w:rsidRPr="00622889" w:rsidRDefault="00C46D2B" w:rsidP="00DD026E">
            <w:pPr>
              <w:jc w:val="center"/>
              <w:rPr>
                <w:rFonts w:ascii="Times New Roman" w:hAnsi="Times New Roman" w:cs="Times New Roman"/>
                <w:sz w:val="24"/>
              </w:rPr>
            </w:pPr>
            <w:r w:rsidRPr="00622889">
              <w:rPr>
                <w:rFonts w:ascii="Times New Roman" w:hAnsi="Times New Roman" w:cs="Times New Roman"/>
                <w:sz w:val="24"/>
              </w:rPr>
              <w:t>0.71</w:t>
            </w:r>
          </w:p>
        </w:tc>
        <w:tc>
          <w:tcPr>
            <w:tcW w:w="2268" w:type="dxa"/>
            <w:vAlign w:val="center"/>
          </w:tcPr>
          <w:p w:rsidR="00C46D2B" w:rsidRPr="00622889" w:rsidRDefault="00C46D2B" w:rsidP="00DD026E">
            <w:pPr>
              <w:jc w:val="center"/>
              <w:rPr>
                <w:rFonts w:ascii="Times New Roman" w:hAnsi="Times New Roman" w:cs="Times New Roman"/>
                <w:sz w:val="24"/>
              </w:rPr>
            </w:pPr>
            <w:r w:rsidRPr="00622889">
              <w:rPr>
                <w:rFonts w:ascii="Times New Roman" w:hAnsi="Times New Roman" w:cs="Times New Roman"/>
                <w:sz w:val="24"/>
              </w:rPr>
              <w:t>Adequate</w:t>
            </w:r>
          </w:p>
        </w:tc>
      </w:tr>
      <w:tr w:rsidR="00C46D2B" w:rsidRPr="00622889" w:rsidTr="00DD026E">
        <w:trPr>
          <w:trHeight w:val="442"/>
          <w:jc w:val="center"/>
        </w:trPr>
        <w:tc>
          <w:tcPr>
            <w:tcW w:w="2689" w:type="dxa"/>
            <w:vAlign w:val="center"/>
          </w:tcPr>
          <w:p w:rsidR="00C46D2B" w:rsidRPr="00622889" w:rsidRDefault="00C46D2B" w:rsidP="00DD026E">
            <w:pPr>
              <w:rPr>
                <w:rFonts w:ascii="Times New Roman" w:hAnsi="Times New Roman" w:cs="Times New Roman"/>
                <w:sz w:val="24"/>
              </w:rPr>
            </w:pPr>
            <w:r w:rsidRPr="00622889">
              <w:rPr>
                <w:rFonts w:ascii="Times New Roman" w:hAnsi="Times New Roman" w:cs="Times New Roman"/>
                <w:sz w:val="24"/>
              </w:rPr>
              <w:t>4. Consumer Attitude</w:t>
            </w:r>
          </w:p>
        </w:tc>
        <w:tc>
          <w:tcPr>
            <w:tcW w:w="2268" w:type="dxa"/>
            <w:vAlign w:val="center"/>
          </w:tcPr>
          <w:p w:rsidR="00C46D2B" w:rsidRPr="00622889" w:rsidRDefault="00C46D2B" w:rsidP="00DD026E">
            <w:pPr>
              <w:jc w:val="center"/>
              <w:rPr>
                <w:rFonts w:ascii="Times New Roman" w:hAnsi="Times New Roman" w:cs="Times New Roman"/>
                <w:sz w:val="24"/>
              </w:rPr>
            </w:pPr>
            <w:r w:rsidRPr="00622889">
              <w:rPr>
                <w:rFonts w:ascii="Times New Roman" w:hAnsi="Times New Roman" w:cs="Times New Roman"/>
                <w:sz w:val="24"/>
              </w:rPr>
              <w:t>4</w:t>
            </w:r>
          </w:p>
        </w:tc>
        <w:tc>
          <w:tcPr>
            <w:tcW w:w="1275" w:type="dxa"/>
            <w:vAlign w:val="center"/>
          </w:tcPr>
          <w:p w:rsidR="00C46D2B" w:rsidRPr="00622889" w:rsidRDefault="00C46D2B" w:rsidP="00DD026E">
            <w:pPr>
              <w:jc w:val="center"/>
              <w:rPr>
                <w:rFonts w:ascii="Times New Roman" w:hAnsi="Times New Roman" w:cs="Times New Roman"/>
                <w:sz w:val="24"/>
              </w:rPr>
            </w:pPr>
            <w:r w:rsidRPr="00622889">
              <w:rPr>
                <w:rFonts w:ascii="Times New Roman" w:hAnsi="Times New Roman" w:cs="Times New Roman"/>
                <w:sz w:val="24"/>
              </w:rPr>
              <w:t>0.72</w:t>
            </w:r>
          </w:p>
        </w:tc>
        <w:tc>
          <w:tcPr>
            <w:tcW w:w="2268" w:type="dxa"/>
            <w:vAlign w:val="center"/>
          </w:tcPr>
          <w:p w:rsidR="00C46D2B" w:rsidRPr="00622889" w:rsidRDefault="00C46D2B" w:rsidP="00DD026E">
            <w:pPr>
              <w:jc w:val="center"/>
              <w:rPr>
                <w:rFonts w:ascii="Times New Roman" w:hAnsi="Times New Roman" w:cs="Times New Roman"/>
                <w:sz w:val="24"/>
              </w:rPr>
            </w:pPr>
            <w:r w:rsidRPr="00622889">
              <w:rPr>
                <w:rFonts w:ascii="Times New Roman" w:hAnsi="Times New Roman" w:cs="Times New Roman"/>
                <w:sz w:val="24"/>
              </w:rPr>
              <w:t>Adequate</w:t>
            </w:r>
          </w:p>
        </w:tc>
      </w:tr>
      <w:tr w:rsidR="00C46D2B" w:rsidRPr="00622889" w:rsidTr="00DD026E">
        <w:trPr>
          <w:trHeight w:val="462"/>
          <w:jc w:val="center"/>
        </w:trPr>
        <w:tc>
          <w:tcPr>
            <w:tcW w:w="2689" w:type="dxa"/>
            <w:vAlign w:val="center"/>
          </w:tcPr>
          <w:p w:rsidR="00C46D2B" w:rsidRPr="00622889" w:rsidRDefault="00C46D2B" w:rsidP="00DD026E">
            <w:pPr>
              <w:rPr>
                <w:rFonts w:ascii="Times New Roman" w:hAnsi="Times New Roman" w:cs="Times New Roman"/>
                <w:sz w:val="24"/>
              </w:rPr>
            </w:pPr>
            <w:r w:rsidRPr="00622889">
              <w:rPr>
                <w:rFonts w:ascii="Times New Roman" w:hAnsi="Times New Roman" w:cs="Times New Roman"/>
                <w:sz w:val="24"/>
              </w:rPr>
              <w:t>5. Purchase Intention</w:t>
            </w:r>
          </w:p>
        </w:tc>
        <w:tc>
          <w:tcPr>
            <w:tcW w:w="2268" w:type="dxa"/>
            <w:vAlign w:val="center"/>
          </w:tcPr>
          <w:p w:rsidR="00C46D2B" w:rsidRPr="00622889" w:rsidRDefault="00C46D2B" w:rsidP="00DD026E">
            <w:pPr>
              <w:jc w:val="center"/>
              <w:rPr>
                <w:rFonts w:ascii="Times New Roman" w:hAnsi="Times New Roman" w:cs="Times New Roman"/>
                <w:sz w:val="24"/>
              </w:rPr>
            </w:pPr>
            <w:r w:rsidRPr="00622889">
              <w:rPr>
                <w:rFonts w:ascii="Times New Roman" w:hAnsi="Times New Roman" w:cs="Times New Roman"/>
                <w:sz w:val="24"/>
              </w:rPr>
              <w:t>3</w:t>
            </w:r>
          </w:p>
        </w:tc>
        <w:tc>
          <w:tcPr>
            <w:tcW w:w="1275" w:type="dxa"/>
            <w:vAlign w:val="center"/>
          </w:tcPr>
          <w:p w:rsidR="00C46D2B" w:rsidRPr="00622889" w:rsidRDefault="00C46D2B" w:rsidP="00DD026E">
            <w:pPr>
              <w:jc w:val="center"/>
              <w:rPr>
                <w:rFonts w:ascii="Times New Roman" w:hAnsi="Times New Roman" w:cs="Times New Roman"/>
                <w:sz w:val="24"/>
              </w:rPr>
            </w:pPr>
            <w:r w:rsidRPr="00622889">
              <w:rPr>
                <w:rFonts w:ascii="Times New Roman" w:hAnsi="Times New Roman" w:cs="Times New Roman"/>
                <w:sz w:val="24"/>
              </w:rPr>
              <w:t>0.88</w:t>
            </w:r>
          </w:p>
        </w:tc>
        <w:tc>
          <w:tcPr>
            <w:tcW w:w="2268" w:type="dxa"/>
            <w:vAlign w:val="center"/>
          </w:tcPr>
          <w:p w:rsidR="00C46D2B" w:rsidRPr="00622889" w:rsidRDefault="00C46D2B" w:rsidP="00DD026E">
            <w:pPr>
              <w:jc w:val="center"/>
              <w:rPr>
                <w:rFonts w:ascii="Times New Roman" w:hAnsi="Times New Roman" w:cs="Times New Roman"/>
                <w:sz w:val="24"/>
              </w:rPr>
            </w:pPr>
            <w:r w:rsidRPr="00622889">
              <w:rPr>
                <w:rFonts w:ascii="Times New Roman" w:hAnsi="Times New Roman" w:cs="Times New Roman"/>
                <w:sz w:val="24"/>
              </w:rPr>
              <w:t>Very Good</w:t>
            </w:r>
          </w:p>
        </w:tc>
      </w:tr>
    </w:tbl>
    <w:p w:rsidR="00C46D2B" w:rsidRPr="00622889" w:rsidRDefault="00C46D2B" w:rsidP="00C46D2B">
      <w:pPr>
        <w:spacing w:line="360" w:lineRule="auto"/>
        <w:jc w:val="both"/>
        <w:rPr>
          <w:rFonts w:ascii="Times New Roman" w:hAnsi="Times New Roman" w:cs="Times New Roman"/>
          <w:sz w:val="24"/>
        </w:rPr>
      </w:pPr>
    </w:p>
    <w:p w:rsidR="00C46D2B" w:rsidRPr="00622889" w:rsidRDefault="00C46D2B" w:rsidP="00917630">
      <w:pPr>
        <w:spacing w:line="360" w:lineRule="auto"/>
        <w:ind w:firstLine="720"/>
        <w:jc w:val="both"/>
        <w:rPr>
          <w:rFonts w:ascii="Times New Roman" w:hAnsi="Times New Roman" w:cs="Times New Roman"/>
          <w:sz w:val="24"/>
        </w:rPr>
      </w:pPr>
      <w:r w:rsidRPr="00622889">
        <w:rPr>
          <w:rFonts w:ascii="Times New Roman" w:hAnsi="Times New Roman" w:cs="Times New Roman"/>
          <w:sz w:val="24"/>
        </w:rPr>
        <w:t xml:space="preserve">Table 4.5 presents reliability </w:t>
      </w:r>
      <w:r>
        <w:rPr>
          <w:rFonts w:ascii="Times New Roman" w:hAnsi="Times New Roman" w:cs="Times New Roman"/>
          <w:sz w:val="24"/>
        </w:rPr>
        <w:t>of the five scales in this study. F</w:t>
      </w:r>
      <w:r w:rsidRPr="00622889">
        <w:rPr>
          <w:rFonts w:ascii="Times New Roman" w:hAnsi="Times New Roman" w:cs="Times New Roman"/>
          <w:sz w:val="24"/>
        </w:rPr>
        <w:t xml:space="preserve">irst scale, Health Consciousness, has six items </w:t>
      </w:r>
      <w:r>
        <w:rPr>
          <w:rFonts w:ascii="Times New Roman" w:hAnsi="Times New Roman" w:cs="Times New Roman"/>
          <w:sz w:val="24"/>
        </w:rPr>
        <w:t xml:space="preserve">and an </w:t>
      </w:r>
      <w:r w:rsidRPr="00622889">
        <w:rPr>
          <w:rFonts w:ascii="Times New Roman" w:hAnsi="Times New Roman" w:cs="Times New Roman"/>
          <w:sz w:val="24"/>
        </w:rPr>
        <w:t xml:space="preserve">alpha value of 0.88, which </w:t>
      </w:r>
      <w:r>
        <w:rPr>
          <w:rFonts w:ascii="Times New Roman" w:hAnsi="Times New Roman" w:cs="Times New Roman"/>
          <w:sz w:val="24"/>
        </w:rPr>
        <w:t>depicts a "very good"</w:t>
      </w:r>
      <w:r w:rsidRPr="00622889">
        <w:rPr>
          <w:rFonts w:ascii="Times New Roman" w:hAnsi="Times New Roman" w:cs="Times New Roman"/>
          <w:sz w:val="24"/>
        </w:rPr>
        <w:t xml:space="preserve"> reliability. The second scale, Economic Factors, has four items a</w:t>
      </w:r>
      <w:r>
        <w:rPr>
          <w:rFonts w:ascii="Times New Roman" w:hAnsi="Times New Roman" w:cs="Times New Roman"/>
          <w:sz w:val="24"/>
        </w:rPr>
        <w:t xml:space="preserve">nd a </w:t>
      </w:r>
      <w:r w:rsidRPr="00622889">
        <w:rPr>
          <w:rFonts w:ascii="Times New Roman" w:hAnsi="Times New Roman" w:cs="Times New Roman"/>
          <w:sz w:val="24"/>
        </w:rPr>
        <w:t>value of 0.76</w:t>
      </w:r>
      <w:r>
        <w:rPr>
          <w:rFonts w:ascii="Times New Roman" w:hAnsi="Times New Roman" w:cs="Times New Roman"/>
          <w:sz w:val="24"/>
        </w:rPr>
        <w:t xml:space="preserve"> as alpha</w:t>
      </w:r>
      <w:r w:rsidRPr="00622889">
        <w:rPr>
          <w:rFonts w:ascii="Times New Roman" w:hAnsi="Times New Roman" w:cs="Times New Roman"/>
          <w:sz w:val="24"/>
        </w:rPr>
        <w:t xml:space="preserve">, </w:t>
      </w:r>
      <w:r>
        <w:rPr>
          <w:rFonts w:ascii="Times New Roman" w:hAnsi="Times New Roman" w:cs="Times New Roman"/>
          <w:sz w:val="24"/>
        </w:rPr>
        <w:t>meaning</w:t>
      </w:r>
      <w:r w:rsidRPr="00622889">
        <w:rPr>
          <w:rFonts w:ascii="Times New Roman" w:hAnsi="Times New Roman" w:cs="Times New Roman"/>
          <w:sz w:val="24"/>
        </w:rPr>
        <w:t xml:space="preserve"> an "adequate" reliability</w:t>
      </w:r>
      <w:r>
        <w:rPr>
          <w:rFonts w:ascii="Times New Roman" w:hAnsi="Times New Roman" w:cs="Times New Roman"/>
          <w:sz w:val="24"/>
        </w:rPr>
        <w:t xml:space="preserve"> level</w:t>
      </w:r>
      <w:r w:rsidRPr="00622889">
        <w:rPr>
          <w:rFonts w:ascii="Times New Roman" w:hAnsi="Times New Roman" w:cs="Times New Roman"/>
          <w:sz w:val="24"/>
        </w:rPr>
        <w:t xml:space="preserve">. </w:t>
      </w:r>
      <w:r>
        <w:rPr>
          <w:rFonts w:ascii="Times New Roman" w:hAnsi="Times New Roman" w:cs="Times New Roman"/>
          <w:sz w:val="24"/>
        </w:rPr>
        <w:t>Moreover,</w:t>
      </w:r>
      <w:r w:rsidRPr="00622889">
        <w:rPr>
          <w:rFonts w:ascii="Times New Roman" w:hAnsi="Times New Roman" w:cs="Times New Roman"/>
          <w:sz w:val="24"/>
        </w:rPr>
        <w:t xml:space="preserve"> Environmental </w:t>
      </w:r>
      <w:proofErr w:type="gramStart"/>
      <w:r w:rsidRPr="00622889">
        <w:rPr>
          <w:rFonts w:ascii="Times New Roman" w:hAnsi="Times New Roman" w:cs="Times New Roman"/>
          <w:sz w:val="24"/>
        </w:rPr>
        <w:t>Factors,</w:t>
      </w:r>
      <w:proofErr w:type="gramEnd"/>
      <w:r w:rsidRPr="00622889">
        <w:rPr>
          <w:rFonts w:ascii="Times New Roman" w:hAnsi="Times New Roman" w:cs="Times New Roman"/>
          <w:sz w:val="24"/>
        </w:rPr>
        <w:t xml:space="preserve"> has five items with </w:t>
      </w:r>
      <w:r>
        <w:rPr>
          <w:rFonts w:ascii="Times New Roman" w:hAnsi="Times New Roman" w:cs="Times New Roman"/>
          <w:sz w:val="24"/>
        </w:rPr>
        <w:t>an</w:t>
      </w:r>
      <w:r w:rsidRPr="00622889">
        <w:rPr>
          <w:rFonts w:ascii="Times New Roman" w:hAnsi="Times New Roman" w:cs="Times New Roman"/>
          <w:sz w:val="24"/>
        </w:rPr>
        <w:t xml:space="preserve"> alpha value of 0.71, which also </w:t>
      </w:r>
      <w:r>
        <w:rPr>
          <w:rFonts w:ascii="Times New Roman" w:hAnsi="Times New Roman" w:cs="Times New Roman"/>
          <w:sz w:val="24"/>
        </w:rPr>
        <w:t>means</w:t>
      </w:r>
      <w:r w:rsidRPr="00622889">
        <w:rPr>
          <w:rFonts w:ascii="Times New Roman" w:hAnsi="Times New Roman" w:cs="Times New Roman"/>
          <w:sz w:val="24"/>
        </w:rPr>
        <w:t xml:space="preserve"> </w:t>
      </w:r>
      <w:r>
        <w:rPr>
          <w:rFonts w:ascii="Times New Roman" w:hAnsi="Times New Roman" w:cs="Times New Roman"/>
          <w:sz w:val="24"/>
        </w:rPr>
        <w:t xml:space="preserve">"adequate" reliability. Moving on to fourth scale, </w:t>
      </w:r>
      <w:r w:rsidRPr="00622889">
        <w:rPr>
          <w:rFonts w:ascii="Times New Roman" w:hAnsi="Times New Roman" w:cs="Times New Roman"/>
          <w:sz w:val="24"/>
        </w:rPr>
        <w:t xml:space="preserve">Consumer </w:t>
      </w:r>
      <w:proofErr w:type="gramStart"/>
      <w:r w:rsidRPr="00622889">
        <w:rPr>
          <w:rFonts w:ascii="Times New Roman" w:hAnsi="Times New Roman" w:cs="Times New Roman"/>
          <w:sz w:val="24"/>
        </w:rPr>
        <w:t>Attitude,</w:t>
      </w:r>
      <w:proofErr w:type="gramEnd"/>
      <w:r w:rsidRPr="00622889">
        <w:rPr>
          <w:rFonts w:ascii="Times New Roman" w:hAnsi="Times New Roman" w:cs="Times New Roman"/>
          <w:sz w:val="24"/>
        </w:rPr>
        <w:t xml:space="preserve"> has four items </w:t>
      </w:r>
      <w:r>
        <w:rPr>
          <w:rFonts w:ascii="Times New Roman" w:hAnsi="Times New Roman" w:cs="Times New Roman"/>
          <w:sz w:val="24"/>
        </w:rPr>
        <w:t>with</w:t>
      </w:r>
      <w:r w:rsidRPr="00622889">
        <w:rPr>
          <w:rFonts w:ascii="Times New Roman" w:hAnsi="Times New Roman" w:cs="Times New Roman"/>
          <w:sz w:val="24"/>
        </w:rPr>
        <w:t xml:space="preserve"> alpha value of 0.72, indicating "adequate" reliability</w:t>
      </w:r>
      <w:r>
        <w:rPr>
          <w:rFonts w:ascii="Times New Roman" w:hAnsi="Times New Roman" w:cs="Times New Roman"/>
          <w:sz w:val="24"/>
        </w:rPr>
        <w:t xml:space="preserve"> level</w:t>
      </w:r>
      <w:r w:rsidRPr="00622889">
        <w:rPr>
          <w:rFonts w:ascii="Times New Roman" w:hAnsi="Times New Roman" w:cs="Times New Roman"/>
          <w:sz w:val="24"/>
        </w:rPr>
        <w:t xml:space="preserve">. Finally, the fifth scale, Purchase Intention, has three items </w:t>
      </w:r>
      <w:r>
        <w:rPr>
          <w:rFonts w:ascii="Times New Roman" w:hAnsi="Times New Roman" w:cs="Times New Roman"/>
          <w:sz w:val="24"/>
        </w:rPr>
        <w:t xml:space="preserve">and an </w:t>
      </w:r>
      <w:r w:rsidRPr="00622889">
        <w:rPr>
          <w:rFonts w:ascii="Times New Roman" w:hAnsi="Times New Roman" w:cs="Times New Roman"/>
          <w:sz w:val="24"/>
        </w:rPr>
        <w:t>alpha value of 0.88, indicating a "very good" reliability</w:t>
      </w:r>
      <w:r>
        <w:rPr>
          <w:rFonts w:ascii="Times New Roman" w:hAnsi="Times New Roman" w:cs="Times New Roman"/>
          <w:sz w:val="24"/>
        </w:rPr>
        <w:t xml:space="preserve"> among items</w:t>
      </w:r>
      <w:r w:rsidRPr="00622889">
        <w:rPr>
          <w:rFonts w:ascii="Times New Roman" w:hAnsi="Times New Roman" w:cs="Times New Roman"/>
          <w:sz w:val="24"/>
        </w:rPr>
        <w:t>.</w:t>
      </w:r>
    </w:p>
    <w:p w:rsidR="00BE1211" w:rsidRDefault="00C46D2B" w:rsidP="00917630">
      <w:pPr>
        <w:spacing w:line="360" w:lineRule="auto"/>
        <w:ind w:firstLine="720"/>
        <w:jc w:val="both"/>
        <w:rPr>
          <w:rFonts w:ascii="Times New Roman" w:hAnsi="Times New Roman" w:cs="Times New Roman"/>
          <w:sz w:val="24"/>
        </w:rPr>
      </w:pPr>
      <w:r w:rsidRPr="00622889">
        <w:rPr>
          <w:rFonts w:ascii="Times New Roman" w:hAnsi="Times New Roman" w:cs="Times New Roman"/>
          <w:sz w:val="24"/>
        </w:rPr>
        <w:t xml:space="preserve">Overall, the </w:t>
      </w:r>
      <w:proofErr w:type="spellStart"/>
      <w:r w:rsidRPr="00622889">
        <w:rPr>
          <w:rFonts w:ascii="Times New Roman" w:hAnsi="Times New Roman" w:cs="Times New Roman"/>
          <w:sz w:val="24"/>
        </w:rPr>
        <w:t>Cronbach's</w:t>
      </w:r>
      <w:proofErr w:type="spellEnd"/>
      <w:r w:rsidRPr="00622889">
        <w:rPr>
          <w:rFonts w:ascii="Times New Roman" w:hAnsi="Times New Roman" w:cs="Times New Roman"/>
          <w:sz w:val="24"/>
        </w:rPr>
        <w:t xml:space="preserve"> alpha values for all five scales fall within the acceptable range, representing a satisfactory level of reliability. The Health Consciousness and Purchase Intention scales have </w:t>
      </w:r>
      <w:r>
        <w:rPr>
          <w:rFonts w:ascii="Times New Roman" w:hAnsi="Times New Roman" w:cs="Times New Roman"/>
          <w:sz w:val="24"/>
        </w:rPr>
        <w:t>comparatively</w:t>
      </w:r>
      <w:r w:rsidRPr="00622889">
        <w:rPr>
          <w:rFonts w:ascii="Times New Roman" w:hAnsi="Times New Roman" w:cs="Times New Roman"/>
          <w:sz w:val="24"/>
        </w:rPr>
        <w:t xml:space="preserve"> high reliability coefficients, indicating that they are </w:t>
      </w:r>
      <w:r>
        <w:rPr>
          <w:rFonts w:ascii="Times New Roman" w:hAnsi="Times New Roman" w:cs="Times New Roman"/>
          <w:sz w:val="24"/>
        </w:rPr>
        <w:t xml:space="preserve">good </w:t>
      </w:r>
      <w:r w:rsidRPr="00622889">
        <w:rPr>
          <w:rFonts w:ascii="Times New Roman" w:hAnsi="Times New Roman" w:cs="Times New Roman"/>
          <w:sz w:val="24"/>
        </w:rPr>
        <w:t xml:space="preserve">measures of the constructs they represent. </w:t>
      </w:r>
      <w:r>
        <w:rPr>
          <w:rFonts w:ascii="Times New Roman" w:hAnsi="Times New Roman" w:cs="Times New Roman"/>
          <w:sz w:val="24"/>
        </w:rPr>
        <w:t>Whereas</w:t>
      </w:r>
      <w:r w:rsidRPr="00622889">
        <w:rPr>
          <w:rFonts w:ascii="Times New Roman" w:hAnsi="Times New Roman" w:cs="Times New Roman"/>
          <w:sz w:val="24"/>
        </w:rPr>
        <w:t>, the reliability coefficients for the Economic Factors, Environmental Factors, and Consumer Attitude scales are somewhat lower</w:t>
      </w:r>
      <w:r>
        <w:rPr>
          <w:rFonts w:ascii="Times New Roman" w:hAnsi="Times New Roman" w:cs="Times New Roman"/>
          <w:sz w:val="24"/>
        </w:rPr>
        <w:t xml:space="preserve"> but still acceptable and satisfactory</w:t>
      </w:r>
      <w:r w:rsidRPr="00622889">
        <w:rPr>
          <w:rFonts w:ascii="Times New Roman" w:hAnsi="Times New Roman" w:cs="Times New Roman"/>
          <w:sz w:val="24"/>
        </w:rPr>
        <w:t xml:space="preserve">. Nevertheless, the reliability coefficients for all scales are within </w:t>
      </w:r>
      <w:r>
        <w:rPr>
          <w:rFonts w:ascii="Times New Roman" w:hAnsi="Times New Roman" w:cs="Times New Roman"/>
          <w:sz w:val="24"/>
        </w:rPr>
        <w:t>the</w:t>
      </w:r>
      <w:r w:rsidRPr="00622889">
        <w:rPr>
          <w:rFonts w:ascii="Times New Roman" w:hAnsi="Times New Roman" w:cs="Times New Roman"/>
          <w:sz w:val="24"/>
        </w:rPr>
        <w:t xml:space="preserve"> acceptable range and</w:t>
      </w:r>
      <w:r>
        <w:rPr>
          <w:rFonts w:ascii="Times New Roman" w:hAnsi="Times New Roman" w:cs="Times New Roman"/>
          <w:sz w:val="24"/>
        </w:rPr>
        <w:t>,</w:t>
      </w:r>
      <w:r w:rsidRPr="00622889">
        <w:rPr>
          <w:rFonts w:ascii="Times New Roman" w:hAnsi="Times New Roman" w:cs="Times New Roman"/>
          <w:sz w:val="24"/>
        </w:rPr>
        <w:t xml:space="preserve"> indicate that the scales are reliable measures of the constructs they represent.</w:t>
      </w:r>
    </w:p>
    <w:p w:rsidR="00C46D2B" w:rsidRPr="00622889" w:rsidRDefault="00BE1211" w:rsidP="004C7D55">
      <w:pPr>
        <w:rPr>
          <w:rFonts w:ascii="Times New Roman" w:hAnsi="Times New Roman" w:cs="Times New Roman"/>
          <w:sz w:val="24"/>
        </w:rPr>
      </w:pPr>
      <w:r>
        <w:rPr>
          <w:rFonts w:ascii="Times New Roman" w:hAnsi="Times New Roman" w:cs="Times New Roman"/>
          <w:sz w:val="24"/>
        </w:rPr>
        <w:br w:type="page"/>
      </w:r>
    </w:p>
    <w:p w:rsidR="00C46D2B" w:rsidRPr="00622889" w:rsidRDefault="00C46D2B" w:rsidP="006F4CF8">
      <w:pPr>
        <w:pStyle w:val="Heading2"/>
      </w:pPr>
      <w:bookmarkStart w:id="86" w:name="_Toc137729131"/>
      <w:r w:rsidRPr="00622889">
        <w:t>4.3 Correlation Matrix</w:t>
      </w:r>
      <w:bookmarkEnd w:id="86"/>
    </w:p>
    <w:p w:rsidR="00C46D2B" w:rsidRPr="00622889" w:rsidRDefault="00C46D2B" w:rsidP="00917630">
      <w:pPr>
        <w:spacing w:line="360" w:lineRule="auto"/>
        <w:ind w:firstLine="720"/>
        <w:jc w:val="both"/>
        <w:rPr>
          <w:rFonts w:ascii="Times New Roman" w:hAnsi="Times New Roman" w:cs="Times New Roman"/>
          <w:sz w:val="24"/>
        </w:rPr>
      </w:pPr>
      <w:r w:rsidRPr="00622889">
        <w:rPr>
          <w:rFonts w:ascii="Times New Roman" w:hAnsi="Times New Roman" w:cs="Times New Roman"/>
          <w:sz w:val="24"/>
        </w:rPr>
        <w:t xml:space="preserve">Table 4.6 </w:t>
      </w:r>
      <w:r>
        <w:rPr>
          <w:rFonts w:ascii="Times New Roman" w:hAnsi="Times New Roman" w:cs="Times New Roman"/>
          <w:sz w:val="24"/>
        </w:rPr>
        <w:t>shows the correlation matrix of</w:t>
      </w:r>
      <w:r w:rsidRPr="00622889">
        <w:rPr>
          <w:rFonts w:ascii="Times New Roman" w:hAnsi="Times New Roman" w:cs="Times New Roman"/>
          <w:sz w:val="24"/>
        </w:rPr>
        <w:t xml:space="preserve"> variables</w:t>
      </w:r>
      <w:r>
        <w:rPr>
          <w:rFonts w:ascii="Times New Roman" w:hAnsi="Times New Roman" w:cs="Times New Roman"/>
          <w:sz w:val="24"/>
        </w:rPr>
        <w:t xml:space="preserve"> studied in this research</w:t>
      </w:r>
      <w:r w:rsidRPr="00622889">
        <w:rPr>
          <w:rFonts w:ascii="Times New Roman" w:hAnsi="Times New Roman" w:cs="Times New Roman"/>
          <w:sz w:val="24"/>
        </w:rPr>
        <w:t xml:space="preserve">, which </w:t>
      </w:r>
      <w:r>
        <w:rPr>
          <w:rFonts w:ascii="Times New Roman" w:hAnsi="Times New Roman" w:cs="Times New Roman"/>
          <w:sz w:val="24"/>
        </w:rPr>
        <w:t>gives an</w:t>
      </w:r>
      <w:r w:rsidRPr="00622889">
        <w:rPr>
          <w:rFonts w:ascii="Times New Roman" w:hAnsi="Times New Roman" w:cs="Times New Roman"/>
          <w:sz w:val="24"/>
        </w:rPr>
        <w:t xml:space="preserve"> understanding</w:t>
      </w:r>
      <w:r>
        <w:rPr>
          <w:rFonts w:ascii="Times New Roman" w:hAnsi="Times New Roman" w:cs="Times New Roman"/>
          <w:sz w:val="24"/>
        </w:rPr>
        <w:t xml:space="preserve"> of</w:t>
      </w:r>
      <w:r w:rsidRPr="00622889">
        <w:rPr>
          <w:rFonts w:ascii="Times New Roman" w:hAnsi="Times New Roman" w:cs="Times New Roman"/>
          <w:sz w:val="24"/>
        </w:rPr>
        <w:t xml:space="preserve"> the relationships between the</w:t>
      </w:r>
      <w:r>
        <w:rPr>
          <w:rFonts w:ascii="Times New Roman" w:hAnsi="Times New Roman" w:cs="Times New Roman"/>
          <w:sz w:val="24"/>
        </w:rPr>
        <w:t>m</w:t>
      </w:r>
      <w:r w:rsidRPr="00622889">
        <w:rPr>
          <w:rFonts w:ascii="Times New Roman" w:hAnsi="Times New Roman" w:cs="Times New Roman"/>
          <w:sz w:val="24"/>
        </w:rPr>
        <w:t xml:space="preserve">. The table displays the Pearson correlation coefficient (r) </w:t>
      </w:r>
      <w:r>
        <w:rPr>
          <w:rFonts w:ascii="Times New Roman" w:hAnsi="Times New Roman" w:cs="Times New Roman"/>
          <w:sz w:val="24"/>
        </w:rPr>
        <w:t>among</w:t>
      </w:r>
      <w:r w:rsidRPr="00622889">
        <w:rPr>
          <w:rFonts w:ascii="Times New Roman" w:hAnsi="Times New Roman" w:cs="Times New Roman"/>
          <w:sz w:val="24"/>
        </w:rPr>
        <w:t xml:space="preserve"> the five variables</w:t>
      </w:r>
      <w:r>
        <w:rPr>
          <w:rFonts w:ascii="Times New Roman" w:hAnsi="Times New Roman" w:cs="Times New Roman"/>
          <w:sz w:val="24"/>
        </w:rPr>
        <w:t xml:space="preserve"> below.</w:t>
      </w:r>
      <w:r w:rsidRPr="00622889">
        <w:rPr>
          <w:rFonts w:ascii="Times New Roman" w:hAnsi="Times New Roman" w:cs="Times New Roman"/>
          <w:sz w:val="24"/>
        </w:rPr>
        <w:t xml:space="preserve"> </w:t>
      </w:r>
      <w:r>
        <w:rPr>
          <w:rFonts w:ascii="Times New Roman" w:hAnsi="Times New Roman" w:cs="Times New Roman"/>
          <w:sz w:val="24"/>
        </w:rPr>
        <w:t xml:space="preserve">A </w:t>
      </w:r>
      <w:r w:rsidRPr="00622889">
        <w:rPr>
          <w:rFonts w:ascii="Times New Roman" w:hAnsi="Times New Roman" w:cs="Times New Roman"/>
          <w:sz w:val="24"/>
        </w:rPr>
        <w:t xml:space="preserve">perfect positive correlation </w:t>
      </w:r>
      <w:r>
        <w:rPr>
          <w:rFonts w:ascii="Times New Roman" w:hAnsi="Times New Roman" w:cs="Times New Roman"/>
          <w:sz w:val="24"/>
        </w:rPr>
        <w:t xml:space="preserve">is shown by 1, whereas </w:t>
      </w:r>
      <w:r w:rsidRPr="00622889">
        <w:rPr>
          <w:rFonts w:ascii="Times New Roman" w:hAnsi="Times New Roman" w:cs="Times New Roman"/>
          <w:sz w:val="24"/>
        </w:rPr>
        <w:t xml:space="preserve">-1 </w:t>
      </w:r>
      <w:r>
        <w:rPr>
          <w:rFonts w:ascii="Times New Roman" w:hAnsi="Times New Roman" w:cs="Times New Roman"/>
          <w:sz w:val="24"/>
        </w:rPr>
        <w:t>is</w:t>
      </w:r>
      <w:r w:rsidRPr="00622889">
        <w:rPr>
          <w:rFonts w:ascii="Times New Roman" w:hAnsi="Times New Roman" w:cs="Times New Roman"/>
          <w:sz w:val="24"/>
        </w:rPr>
        <w:t xml:space="preserve"> a perfect negative correlation, and 0 </w:t>
      </w:r>
      <w:r>
        <w:rPr>
          <w:rFonts w:ascii="Times New Roman" w:hAnsi="Times New Roman" w:cs="Times New Roman"/>
          <w:sz w:val="24"/>
        </w:rPr>
        <w:t>means</w:t>
      </w:r>
      <w:r w:rsidRPr="00622889">
        <w:rPr>
          <w:rFonts w:ascii="Times New Roman" w:hAnsi="Times New Roman" w:cs="Times New Roman"/>
          <w:sz w:val="24"/>
        </w:rPr>
        <w:t xml:space="preserve"> no correlation (Pearson, 1895).</w:t>
      </w:r>
    </w:p>
    <w:tbl>
      <w:tblPr>
        <w:tblStyle w:val="TableGrid1"/>
        <w:tblW w:w="9183" w:type="dxa"/>
        <w:tblLook w:val="04A0" w:firstRow="1" w:lastRow="0" w:firstColumn="1" w:lastColumn="0" w:noHBand="0" w:noVBand="1"/>
      </w:tblPr>
      <w:tblGrid>
        <w:gridCol w:w="2685"/>
        <w:gridCol w:w="1412"/>
        <w:gridCol w:w="1271"/>
        <w:gridCol w:w="1271"/>
        <w:gridCol w:w="1270"/>
        <w:gridCol w:w="1274"/>
      </w:tblGrid>
      <w:tr w:rsidR="00C46D2B" w:rsidRPr="00622889" w:rsidTr="00DD026E">
        <w:trPr>
          <w:trHeight w:val="903"/>
        </w:trPr>
        <w:tc>
          <w:tcPr>
            <w:tcW w:w="9183" w:type="dxa"/>
            <w:gridSpan w:val="6"/>
            <w:tcBorders>
              <w:top w:val="nil"/>
              <w:left w:val="nil"/>
              <w:bottom w:val="single" w:sz="4" w:space="0" w:color="auto"/>
              <w:right w:val="nil"/>
            </w:tcBorders>
            <w:vAlign w:val="center"/>
          </w:tcPr>
          <w:p w:rsidR="00C46D2B" w:rsidRPr="00622889" w:rsidRDefault="00C46D2B" w:rsidP="00DD026E">
            <w:pPr>
              <w:jc w:val="center"/>
              <w:rPr>
                <w:rFonts w:ascii="Times New Roman" w:hAnsi="Times New Roman" w:cs="Times New Roman"/>
                <w:b/>
                <w:sz w:val="24"/>
              </w:rPr>
            </w:pPr>
            <w:r w:rsidRPr="00622889">
              <w:rPr>
                <w:rFonts w:ascii="Times New Roman" w:hAnsi="Times New Roman" w:cs="Times New Roman"/>
                <w:b/>
                <w:sz w:val="24"/>
              </w:rPr>
              <w:t>Table 4.6</w:t>
            </w:r>
          </w:p>
          <w:p w:rsidR="00C46D2B" w:rsidRPr="00622889" w:rsidRDefault="00C46D2B" w:rsidP="00DD026E">
            <w:pPr>
              <w:jc w:val="center"/>
              <w:rPr>
                <w:b/>
                <w:sz w:val="24"/>
              </w:rPr>
            </w:pPr>
            <w:r w:rsidRPr="00622889">
              <w:rPr>
                <w:rFonts w:ascii="Times New Roman" w:hAnsi="Times New Roman" w:cs="Times New Roman"/>
                <w:b/>
                <w:sz w:val="24"/>
              </w:rPr>
              <w:t>Correlation Matrix of Variables</w:t>
            </w:r>
          </w:p>
        </w:tc>
      </w:tr>
      <w:tr w:rsidR="00C46D2B" w:rsidRPr="00622889" w:rsidTr="00DD026E">
        <w:trPr>
          <w:trHeight w:val="661"/>
        </w:trPr>
        <w:tc>
          <w:tcPr>
            <w:tcW w:w="2685" w:type="dxa"/>
            <w:tcBorders>
              <w:bottom w:val="single" w:sz="4" w:space="0" w:color="auto"/>
              <w:right w:val="nil"/>
            </w:tcBorders>
            <w:vAlign w:val="center"/>
          </w:tcPr>
          <w:p w:rsidR="00C46D2B" w:rsidRPr="00622889" w:rsidRDefault="00C46D2B" w:rsidP="00DD026E">
            <w:pPr>
              <w:rPr>
                <w:rFonts w:ascii="Times New Roman" w:hAnsi="Times New Roman" w:cs="Times New Roman"/>
                <w:b/>
                <w:sz w:val="24"/>
              </w:rPr>
            </w:pPr>
            <w:r w:rsidRPr="00622889">
              <w:rPr>
                <w:rFonts w:ascii="Times New Roman" w:hAnsi="Times New Roman" w:cs="Times New Roman"/>
                <w:b/>
                <w:sz w:val="24"/>
              </w:rPr>
              <w:t>Variables</w:t>
            </w:r>
          </w:p>
        </w:tc>
        <w:tc>
          <w:tcPr>
            <w:tcW w:w="1412" w:type="dxa"/>
            <w:tcBorders>
              <w:left w:val="nil"/>
              <w:bottom w:val="single" w:sz="4" w:space="0" w:color="auto"/>
              <w:right w:val="nil"/>
            </w:tcBorders>
            <w:vAlign w:val="center"/>
          </w:tcPr>
          <w:p w:rsidR="00C46D2B" w:rsidRPr="00622889" w:rsidRDefault="00C46D2B" w:rsidP="00DD026E">
            <w:pPr>
              <w:jc w:val="center"/>
              <w:rPr>
                <w:rFonts w:ascii="Times New Roman" w:hAnsi="Times New Roman" w:cs="Times New Roman"/>
                <w:b/>
                <w:sz w:val="24"/>
              </w:rPr>
            </w:pPr>
            <w:r w:rsidRPr="00622889">
              <w:rPr>
                <w:rFonts w:ascii="Times New Roman" w:hAnsi="Times New Roman" w:cs="Times New Roman"/>
                <w:b/>
                <w:sz w:val="24"/>
              </w:rPr>
              <w:t>1</w:t>
            </w:r>
          </w:p>
        </w:tc>
        <w:tc>
          <w:tcPr>
            <w:tcW w:w="1271" w:type="dxa"/>
            <w:tcBorders>
              <w:left w:val="nil"/>
              <w:bottom w:val="single" w:sz="4" w:space="0" w:color="auto"/>
              <w:right w:val="nil"/>
            </w:tcBorders>
            <w:vAlign w:val="center"/>
          </w:tcPr>
          <w:p w:rsidR="00C46D2B" w:rsidRPr="00622889" w:rsidRDefault="00C46D2B" w:rsidP="00DD026E">
            <w:pPr>
              <w:jc w:val="center"/>
              <w:rPr>
                <w:rFonts w:ascii="Times New Roman" w:hAnsi="Times New Roman" w:cs="Times New Roman"/>
                <w:b/>
                <w:sz w:val="24"/>
              </w:rPr>
            </w:pPr>
            <w:r w:rsidRPr="00622889">
              <w:rPr>
                <w:rFonts w:ascii="Times New Roman" w:hAnsi="Times New Roman" w:cs="Times New Roman"/>
                <w:b/>
                <w:sz w:val="24"/>
              </w:rPr>
              <w:t>2</w:t>
            </w:r>
          </w:p>
        </w:tc>
        <w:tc>
          <w:tcPr>
            <w:tcW w:w="1271" w:type="dxa"/>
            <w:tcBorders>
              <w:left w:val="nil"/>
              <w:bottom w:val="single" w:sz="4" w:space="0" w:color="auto"/>
              <w:right w:val="nil"/>
            </w:tcBorders>
            <w:vAlign w:val="center"/>
          </w:tcPr>
          <w:p w:rsidR="00C46D2B" w:rsidRPr="00622889" w:rsidRDefault="00C46D2B" w:rsidP="00DD026E">
            <w:pPr>
              <w:jc w:val="center"/>
              <w:rPr>
                <w:rFonts w:ascii="Times New Roman" w:hAnsi="Times New Roman" w:cs="Times New Roman"/>
                <w:b/>
                <w:sz w:val="24"/>
              </w:rPr>
            </w:pPr>
            <w:r w:rsidRPr="00622889">
              <w:rPr>
                <w:rFonts w:ascii="Times New Roman" w:hAnsi="Times New Roman" w:cs="Times New Roman"/>
                <w:b/>
                <w:sz w:val="24"/>
              </w:rPr>
              <w:t>3</w:t>
            </w:r>
          </w:p>
        </w:tc>
        <w:tc>
          <w:tcPr>
            <w:tcW w:w="1270" w:type="dxa"/>
            <w:tcBorders>
              <w:left w:val="nil"/>
              <w:bottom w:val="single" w:sz="4" w:space="0" w:color="auto"/>
              <w:right w:val="nil"/>
            </w:tcBorders>
            <w:vAlign w:val="center"/>
          </w:tcPr>
          <w:p w:rsidR="00C46D2B" w:rsidRPr="00622889" w:rsidRDefault="00C46D2B" w:rsidP="00DD026E">
            <w:pPr>
              <w:jc w:val="center"/>
              <w:rPr>
                <w:rFonts w:ascii="Times New Roman" w:hAnsi="Times New Roman" w:cs="Times New Roman"/>
                <w:b/>
                <w:sz w:val="24"/>
              </w:rPr>
            </w:pPr>
            <w:r w:rsidRPr="00622889">
              <w:rPr>
                <w:rFonts w:ascii="Times New Roman" w:hAnsi="Times New Roman" w:cs="Times New Roman"/>
                <w:b/>
                <w:sz w:val="24"/>
              </w:rPr>
              <w:t>4</w:t>
            </w:r>
          </w:p>
        </w:tc>
        <w:tc>
          <w:tcPr>
            <w:tcW w:w="1271" w:type="dxa"/>
            <w:tcBorders>
              <w:left w:val="nil"/>
              <w:bottom w:val="single" w:sz="4" w:space="0" w:color="auto"/>
            </w:tcBorders>
            <w:vAlign w:val="center"/>
          </w:tcPr>
          <w:p w:rsidR="00C46D2B" w:rsidRPr="00622889" w:rsidRDefault="00C46D2B" w:rsidP="00DD026E">
            <w:pPr>
              <w:jc w:val="center"/>
              <w:rPr>
                <w:rFonts w:ascii="Times New Roman" w:hAnsi="Times New Roman" w:cs="Times New Roman"/>
                <w:b/>
                <w:sz w:val="24"/>
              </w:rPr>
            </w:pPr>
            <w:r w:rsidRPr="00622889">
              <w:rPr>
                <w:rFonts w:ascii="Times New Roman" w:hAnsi="Times New Roman" w:cs="Times New Roman"/>
                <w:b/>
                <w:sz w:val="24"/>
              </w:rPr>
              <w:t>5</w:t>
            </w:r>
          </w:p>
        </w:tc>
      </w:tr>
      <w:tr w:rsidR="00C46D2B" w:rsidRPr="00622889" w:rsidTr="00DD026E">
        <w:trPr>
          <w:trHeight w:val="636"/>
        </w:trPr>
        <w:tc>
          <w:tcPr>
            <w:tcW w:w="2685" w:type="dxa"/>
            <w:tcBorders>
              <w:top w:val="single" w:sz="4" w:space="0" w:color="auto"/>
              <w:bottom w:val="nil"/>
              <w:right w:val="nil"/>
            </w:tcBorders>
            <w:vAlign w:val="center"/>
          </w:tcPr>
          <w:p w:rsidR="00C46D2B" w:rsidRPr="00622889" w:rsidRDefault="00C46D2B" w:rsidP="00DD026E">
            <w:pPr>
              <w:rPr>
                <w:rFonts w:ascii="Times New Roman" w:hAnsi="Times New Roman" w:cs="Times New Roman"/>
                <w:sz w:val="24"/>
              </w:rPr>
            </w:pPr>
            <w:r w:rsidRPr="00622889">
              <w:rPr>
                <w:rFonts w:ascii="Times New Roman" w:hAnsi="Times New Roman" w:cs="Times New Roman"/>
                <w:b/>
                <w:sz w:val="24"/>
              </w:rPr>
              <w:t xml:space="preserve">1. </w:t>
            </w:r>
            <w:r w:rsidRPr="00622889">
              <w:rPr>
                <w:rFonts w:ascii="Times New Roman" w:hAnsi="Times New Roman" w:cs="Times New Roman"/>
                <w:sz w:val="24"/>
              </w:rPr>
              <w:t>Health Consciousness</w:t>
            </w:r>
          </w:p>
        </w:tc>
        <w:tc>
          <w:tcPr>
            <w:tcW w:w="1412" w:type="dxa"/>
            <w:tcBorders>
              <w:top w:val="single" w:sz="4" w:space="0" w:color="auto"/>
              <w:left w:val="nil"/>
              <w:bottom w:val="nil"/>
              <w:right w:val="nil"/>
            </w:tcBorders>
            <w:vAlign w:val="center"/>
          </w:tcPr>
          <w:p w:rsidR="00C46D2B" w:rsidRPr="00622889" w:rsidRDefault="00C46D2B" w:rsidP="00DD026E">
            <w:pPr>
              <w:jc w:val="center"/>
              <w:rPr>
                <w:rFonts w:ascii="Times New Roman" w:hAnsi="Times New Roman" w:cs="Times New Roman"/>
                <w:sz w:val="24"/>
              </w:rPr>
            </w:pPr>
            <w:r w:rsidRPr="00622889">
              <w:rPr>
                <w:rFonts w:ascii="Times New Roman" w:hAnsi="Times New Roman" w:cs="Times New Roman"/>
                <w:sz w:val="24"/>
              </w:rPr>
              <w:t>1</w:t>
            </w:r>
          </w:p>
        </w:tc>
        <w:tc>
          <w:tcPr>
            <w:tcW w:w="1271" w:type="dxa"/>
            <w:tcBorders>
              <w:top w:val="single" w:sz="4" w:space="0" w:color="auto"/>
              <w:left w:val="nil"/>
              <w:bottom w:val="nil"/>
              <w:right w:val="nil"/>
            </w:tcBorders>
            <w:vAlign w:val="center"/>
          </w:tcPr>
          <w:p w:rsidR="00C46D2B" w:rsidRPr="00622889" w:rsidRDefault="00C46D2B" w:rsidP="00DD026E">
            <w:pPr>
              <w:jc w:val="center"/>
              <w:rPr>
                <w:rFonts w:ascii="Times New Roman" w:hAnsi="Times New Roman" w:cs="Times New Roman"/>
                <w:sz w:val="24"/>
              </w:rPr>
            </w:pPr>
          </w:p>
        </w:tc>
        <w:tc>
          <w:tcPr>
            <w:tcW w:w="1271" w:type="dxa"/>
            <w:tcBorders>
              <w:top w:val="single" w:sz="4" w:space="0" w:color="auto"/>
              <w:left w:val="nil"/>
              <w:bottom w:val="nil"/>
              <w:right w:val="nil"/>
            </w:tcBorders>
            <w:vAlign w:val="center"/>
          </w:tcPr>
          <w:p w:rsidR="00C46D2B" w:rsidRPr="00622889" w:rsidRDefault="00C46D2B" w:rsidP="00DD026E">
            <w:pPr>
              <w:jc w:val="center"/>
              <w:rPr>
                <w:rFonts w:ascii="Times New Roman" w:hAnsi="Times New Roman" w:cs="Times New Roman"/>
                <w:sz w:val="24"/>
              </w:rPr>
            </w:pPr>
          </w:p>
        </w:tc>
        <w:tc>
          <w:tcPr>
            <w:tcW w:w="1270" w:type="dxa"/>
            <w:tcBorders>
              <w:top w:val="single" w:sz="4" w:space="0" w:color="auto"/>
              <w:left w:val="nil"/>
              <w:bottom w:val="nil"/>
              <w:right w:val="nil"/>
            </w:tcBorders>
            <w:vAlign w:val="center"/>
          </w:tcPr>
          <w:p w:rsidR="00C46D2B" w:rsidRPr="00622889" w:rsidRDefault="00C46D2B" w:rsidP="00DD026E">
            <w:pPr>
              <w:jc w:val="center"/>
              <w:rPr>
                <w:rFonts w:ascii="Times New Roman" w:hAnsi="Times New Roman" w:cs="Times New Roman"/>
                <w:sz w:val="24"/>
              </w:rPr>
            </w:pPr>
          </w:p>
        </w:tc>
        <w:tc>
          <w:tcPr>
            <w:tcW w:w="1271" w:type="dxa"/>
            <w:tcBorders>
              <w:top w:val="single" w:sz="4" w:space="0" w:color="auto"/>
              <w:left w:val="nil"/>
              <w:bottom w:val="nil"/>
            </w:tcBorders>
            <w:vAlign w:val="center"/>
          </w:tcPr>
          <w:p w:rsidR="00C46D2B" w:rsidRPr="00622889" w:rsidRDefault="00C46D2B" w:rsidP="00DD026E">
            <w:pPr>
              <w:jc w:val="center"/>
              <w:rPr>
                <w:rFonts w:ascii="Times New Roman" w:hAnsi="Times New Roman" w:cs="Times New Roman"/>
                <w:sz w:val="24"/>
              </w:rPr>
            </w:pPr>
          </w:p>
        </w:tc>
      </w:tr>
      <w:tr w:rsidR="00C46D2B" w:rsidRPr="00622889" w:rsidTr="00DD026E">
        <w:trPr>
          <w:trHeight w:val="661"/>
        </w:trPr>
        <w:tc>
          <w:tcPr>
            <w:tcW w:w="2685" w:type="dxa"/>
            <w:tcBorders>
              <w:top w:val="nil"/>
              <w:bottom w:val="nil"/>
              <w:right w:val="nil"/>
            </w:tcBorders>
            <w:vAlign w:val="center"/>
          </w:tcPr>
          <w:p w:rsidR="00C46D2B" w:rsidRPr="00622889" w:rsidRDefault="00C46D2B" w:rsidP="00DD026E">
            <w:pPr>
              <w:rPr>
                <w:rFonts w:ascii="Times New Roman" w:hAnsi="Times New Roman" w:cs="Times New Roman"/>
                <w:b/>
                <w:sz w:val="24"/>
              </w:rPr>
            </w:pPr>
            <w:r w:rsidRPr="00622889">
              <w:rPr>
                <w:rFonts w:ascii="Times New Roman" w:hAnsi="Times New Roman" w:cs="Times New Roman"/>
                <w:b/>
                <w:sz w:val="24"/>
              </w:rPr>
              <w:t xml:space="preserve">2. </w:t>
            </w:r>
            <w:r w:rsidRPr="00622889">
              <w:rPr>
                <w:rFonts w:ascii="Times New Roman" w:hAnsi="Times New Roman" w:cs="Times New Roman"/>
                <w:sz w:val="24"/>
              </w:rPr>
              <w:t>Economic Factors</w:t>
            </w:r>
          </w:p>
        </w:tc>
        <w:tc>
          <w:tcPr>
            <w:tcW w:w="1412" w:type="dxa"/>
            <w:tcBorders>
              <w:top w:val="nil"/>
              <w:left w:val="nil"/>
              <w:bottom w:val="nil"/>
              <w:right w:val="nil"/>
            </w:tcBorders>
            <w:vAlign w:val="center"/>
          </w:tcPr>
          <w:p w:rsidR="00C46D2B" w:rsidRPr="00622889" w:rsidRDefault="00C46D2B" w:rsidP="00DD026E">
            <w:pPr>
              <w:jc w:val="center"/>
              <w:rPr>
                <w:rFonts w:ascii="Times New Roman" w:hAnsi="Times New Roman" w:cs="Times New Roman"/>
                <w:sz w:val="24"/>
              </w:rPr>
            </w:pPr>
            <w:r w:rsidRPr="00622889">
              <w:rPr>
                <w:rFonts w:ascii="Times New Roman" w:hAnsi="Times New Roman" w:cs="Times New Roman"/>
                <w:sz w:val="24"/>
              </w:rPr>
              <w:t>0.326**</w:t>
            </w:r>
          </w:p>
        </w:tc>
        <w:tc>
          <w:tcPr>
            <w:tcW w:w="1271" w:type="dxa"/>
            <w:tcBorders>
              <w:top w:val="nil"/>
              <w:left w:val="nil"/>
              <w:bottom w:val="nil"/>
              <w:right w:val="nil"/>
            </w:tcBorders>
            <w:vAlign w:val="center"/>
          </w:tcPr>
          <w:p w:rsidR="00C46D2B" w:rsidRPr="00622889" w:rsidRDefault="00C46D2B" w:rsidP="00DD026E">
            <w:pPr>
              <w:jc w:val="center"/>
              <w:rPr>
                <w:rFonts w:ascii="Times New Roman" w:hAnsi="Times New Roman" w:cs="Times New Roman"/>
                <w:sz w:val="24"/>
              </w:rPr>
            </w:pPr>
            <w:r w:rsidRPr="00622889">
              <w:rPr>
                <w:rFonts w:ascii="Times New Roman" w:hAnsi="Times New Roman" w:cs="Times New Roman"/>
                <w:sz w:val="24"/>
              </w:rPr>
              <w:t>1</w:t>
            </w:r>
          </w:p>
        </w:tc>
        <w:tc>
          <w:tcPr>
            <w:tcW w:w="1271" w:type="dxa"/>
            <w:tcBorders>
              <w:top w:val="nil"/>
              <w:left w:val="nil"/>
              <w:bottom w:val="nil"/>
              <w:right w:val="nil"/>
            </w:tcBorders>
            <w:vAlign w:val="center"/>
          </w:tcPr>
          <w:p w:rsidR="00C46D2B" w:rsidRPr="00622889" w:rsidRDefault="00C46D2B" w:rsidP="00DD026E">
            <w:pPr>
              <w:jc w:val="center"/>
              <w:rPr>
                <w:rFonts w:ascii="Times New Roman" w:hAnsi="Times New Roman" w:cs="Times New Roman"/>
                <w:sz w:val="24"/>
              </w:rPr>
            </w:pPr>
          </w:p>
        </w:tc>
        <w:tc>
          <w:tcPr>
            <w:tcW w:w="1270" w:type="dxa"/>
            <w:tcBorders>
              <w:top w:val="nil"/>
              <w:left w:val="nil"/>
              <w:bottom w:val="nil"/>
              <w:right w:val="nil"/>
            </w:tcBorders>
            <w:vAlign w:val="center"/>
          </w:tcPr>
          <w:p w:rsidR="00C46D2B" w:rsidRPr="00622889" w:rsidRDefault="00C46D2B" w:rsidP="00DD026E">
            <w:pPr>
              <w:jc w:val="center"/>
              <w:rPr>
                <w:rFonts w:ascii="Times New Roman" w:hAnsi="Times New Roman" w:cs="Times New Roman"/>
                <w:sz w:val="24"/>
              </w:rPr>
            </w:pPr>
          </w:p>
        </w:tc>
        <w:tc>
          <w:tcPr>
            <w:tcW w:w="1271" w:type="dxa"/>
            <w:tcBorders>
              <w:top w:val="nil"/>
              <w:left w:val="nil"/>
              <w:bottom w:val="nil"/>
            </w:tcBorders>
            <w:vAlign w:val="center"/>
          </w:tcPr>
          <w:p w:rsidR="00C46D2B" w:rsidRPr="00622889" w:rsidRDefault="00C46D2B" w:rsidP="00DD026E">
            <w:pPr>
              <w:jc w:val="center"/>
              <w:rPr>
                <w:rFonts w:ascii="Times New Roman" w:hAnsi="Times New Roman" w:cs="Times New Roman"/>
                <w:sz w:val="24"/>
              </w:rPr>
            </w:pPr>
          </w:p>
        </w:tc>
      </w:tr>
      <w:tr w:rsidR="00C46D2B" w:rsidRPr="00622889" w:rsidTr="00DD026E">
        <w:trPr>
          <w:trHeight w:val="636"/>
        </w:trPr>
        <w:tc>
          <w:tcPr>
            <w:tcW w:w="2685" w:type="dxa"/>
            <w:tcBorders>
              <w:top w:val="nil"/>
              <w:bottom w:val="nil"/>
              <w:right w:val="nil"/>
            </w:tcBorders>
            <w:vAlign w:val="center"/>
          </w:tcPr>
          <w:p w:rsidR="00C46D2B" w:rsidRPr="00622889" w:rsidRDefault="00C46D2B" w:rsidP="00DD026E">
            <w:pPr>
              <w:rPr>
                <w:rFonts w:ascii="Times New Roman" w:hAnsi="Times New Roman" w:cs="Times New Roman"/>
                <w:b/>
                <w:sz w:val="24"/>
              </w:rPr>
            </w:pPr>
            <w:r w:rsidRPr="00622889">
              <w:rPr>
                <w:rFonts w:ascii="Times New Roman" w:hAnsi="Times New Roman" w:cs="Times New Roman"/>
                <w:b/>
                <w:sz w:val="24"/>
              </w:rPr>
              <w:t xml:space="preserve">3. </w:t>
            </w:r>
            <w:r w:rsidRPr="00622889">
              <w:rPr>
                <w:rFonts w:ascii="Times New Roman" w:hAnsi="Times New Roman" w:cs="Times New Roman"/>
                <w:sz w:val="24"/>
              </w:rPr>
              <w:t>Environmental Factors</w:t>
            </w:r>
          </w:p>
        </w:tc>
        <w:tc>
          <w:tcPr>
            <w:tcW w:w="1412" w:type="dxa"/>
            <w:tcBorders>
              <w:top w:val="nil"/>
              <w:left w:val="nil"/>
              <w:bottom w:val="nil"/>
              <w:right w:val="nil"/>
            </w:tcBorders>
            <w:vAlign w:val="center"/>
          </w:tcPr>
          <w:p w:rsidR="00C46D2B" w:rsidRPr="00622889" w:rsidRDefault="00C46D2B" w:rsidP="00DD026E">
            <w:pPr>
              <w:jc w:val="center"/>
              <w:rPr>
                <w:rFonts w:ascii="Times New Roman" w:hAnsi="Times New Roman" w:cs="Times New Roman"/>
                <w:sz w:val="24"/>
              </w:rPr>
            </w:pPr>
            <w:r w:rsidRPr="00622889">
              <w:rPr>
                <w:rFonts w:ascii="Times New Roman" w:hAnsi="Times New Roman" w:cs="Times New Roman"/>
                <w:sz w:val="24"/>
              </w:rPr>
              <w:t>0.475**</w:t>
            </w:r>
          </w:p>
        </w:tc>
        <w:tc>
          <w:tcPr>
            <w:tcW w:w="1271" w:type="dxa"/>
            <w:tcBorders>
              <w:top w:val="nil"/>
              <w:left w:val="nil"/>
              <w:bottom w:val="nil"/>
              <w:right w:val="nil"/>
            </w:tcBorders>
            <w:vAlign w:val="center"/>
          </w:tcPr>
          <w:p w:rsidR="00C46D2B" w:rsidRPr="00622889" w:rsidRDefault="00C46D2B" w:rsidP="00DD026E">
            <w:pPr>
              <w:jc w:val="center"/>
              <w:rPr>
                <w:rFonts w:ascii="Times New Roman" w:hAnsi="Times New Roman" w:cs="Times New Roman"/>
                <w:sz w:val="24"/>
              </w:rPr>
            </w:pPr>
            <w:r w:rsidRPr="00622889">
              <w:rPr>
                <w:rFonts w:ascii="Times New Roman" w:hAnsi="Times New Roman" w:cs="Times New Roman"/>
                <w:sz w:val="24"/>
              </w:rPr>
              <w:t>0.250**</w:t>
            </w:r>
          </w:p>
        </w:tc>
        <w:tc>
          <w:tcPr>
            <w:tcW w:w="1271" w:type="dxa"/>
            <w:tcBorders>
              <w:top w:val="nil"/>
              <w:left w:val="nil"/>
              <w:bottom w:val="nil"/>
              <w:right w:val="nil"/>
            </w:tcBorders>
            <w:vAlign w:val="center"/>
          </w:tcPr>
          <w:p w:rsidR="00C46D2B" w:rsidRPr="00622889" w:rsidRDefault="00C46D2B" w:rsidP="00DD026E">
            <w:pPr>
              <w:jc w:val="center"/>
              <w:rPr>
                <w:rFonts w:ascii="Times New Roman" w:hAnsi="Times New Roman" w:cs="Times New Roman"/>
                <w:sz w:val="24"/>
              </w:rPr>
            </w:pPr>
            <w:r w:rsidRPr="00622889">
              <w:rPr>
                <w:rFonts w:ascii="Times New Roman" w:hAnsi="Times New Roman" w:cs="Times New Roman"/>
                <w:sz w:val="24"/>
              </w:rPr>
              <w:t>1</w:t>
            </w:r>
          </w:p>
        </w:tc>
        <w:tc>
          <w:tcPr>
            <w:tcW w:w="1270" w:type="dxa"/>
            <w:tcBorders>
              <w:top w:val="nil"/>
              <w:left w:val="nil"/>
              <w:bottom w:val="nil"/>
              <w:right w:val="nil"/>
            </w:tcBorders>
            <w:vAlign w:val="center"/>
          </w:tcPr>
          <w:p w:rsidR="00C46D2B" w:rsidRPr="00622889" w:rsidRDefault="00C46D2B" w:rsidP="00DD026E">
            <w:pPr>
              <w:jc w:val="center"/>
              <w:rPr>
                <w:rFonts w:ascii="Times New Roman" w:hAnsi="Times New Roman" w:cs="Times New Roman"/>
                <w:sz w:val="24"/>
              </w:rPr>
            </w:pPr>
          </w:p>
        </w:tc>
        <w:tc>
          <w:tcPr>
            <w:tcW w:w="1271" w:type="dxa"/>
            <w:tcBorders>
              <w:top w:val="nil"/>
              <w:left w:val="nil"/>
              <w:bottom w:val="nil"/>
            </w:tcBorders>
            <w:vAlign w:val="center"/>
          </w:tcPr>
          <w:p w:rsidR="00C46D2B" w:rsidRPr="00622889" w:rsidRDefault="00C46D2B" w:rsidP="00DD026E">
            <w:pPr>
              <w:jc w:val="center"/>
              <w:rPr>
                <w:rFonts w:ascii="Times New Roman" w:hAnsi="Times New Roman" w:cs="Times New Roman"/>
                <w:sz w:val="24"/>
              </w:rPr>
            </w:pPr>
          </w:p>
        </w:tc>
      </w:tr>
      <w:tr w:rsidR="00C46D2B" w:rsidRPr="00622889" w:rsidTr="00DD026E">
        <w:trPr>
          <w:trHeight w:val="661"/>
        </w:trPr>
        <w:tc>
          <w:tcPr>
            <w:tcW w:w="2685" w:type="dxa"/>
            <w:tcBorders>
              <w:top w:val="nil"/>
              <w:bottom w:val="nil"/>
              <w:right w:val="nil"/>
            </w:tcBorders>
            <w:vAlign w:val="center"/>
          </w:tcPr>
          <w:p w:rsidR="00C46D2B" w:rsidRPr="00622889" w:rsidRDefault="00C46D2B" w:rsidP="00DD026E">
            <w:pPr>
              <w:rPr>
                <w:rFonts w:ascii="Times New Roman" w:hAnsi="Times New Roman" w:cs="Times New Roman"/>
                <w:b/>
                <w:sz w:val="24"/>
              </w:rPr>
            </w:pPr>
            <w:r w:rsidRPr="00622889">
              <w:rPr>
                <w:rFonts w:ascii="Times New Roman" w:hAnsi="Times New Roman" w:cs="Times New Roman"/>
                <w:b/>
                <w:sz w:val="24"/>
              </w:rPr>
              <w:t xml:space="preserve">4. </w:t>
            </w:r>
            <w:r w:rsidRPr="00622889">
              <w:rPr>
                <w:rFonts w:ascii="Times New Roman" w:hAnsi="Times New Roman" w:cs="Times New Roman"/>
                <w:sz w:val="24"/>
              </w:rPr>
              <w:t>Consumer Attitude</w:t>
            </w:r>
          </w:p>
        </w:tc>
        <w:tc>
          <w:tcPr>
            <w:tcW w:w="1412" w:type="dxa"/>
            <w:tcBorders>
              <w:top w:val="nil"/>
              <w:left w:val="nil"/>
              <w:bottom w:val="nil"/>
              <w:right w:val="nil"/>
            </w:tcBorders>
            <w:vAlign w:val="center"/>
          </w:tcPr>
          <w:p w:rsidR="00C46D2B" w:rsidRPr="00622889" w:rsidRDefault="00C46D2B" w:rsidP="00DD026E">
            <w:pPr>
              <w:jc w:val="center"/>
              <w:rPr>
                <w:rFonts w:ascii="Times New Roman" w:hAnsi="Times New Roman" w:cs="Times New Roman"/>
                <w:sz w:val="24"/>
              </w:rPr>
            </w:pPr>
            <w:r w:rsidRPr="00622889">
              <w:rPr>
                <w:rFonts w:ascii="Times New Roman" w:hAnsi="Times New Roman" w:cs="Times New Roman"/>
                <w:sz w:val="24"/>
              </w:rPr>
              <w:t>0.395**</w:t>
            </w:r>
          </w:p>
        </w:tc>
        <w:tc>
          <w:tcPr>
            <w:tcW w:w="1271" w:type="dxa"/>
            <w:tcBorders>
              <w:top w:val="nil"/>
              <w:left w:val="nil"/>
              <w:bottom w:val="nil"/>
              <w:right w:val="nil"/>
            </w:tcBorders>
            <w:vAlign w:val="center"/>
          </w:tcPr>
          <w:p w:rsidR="00C46D2B" w:rsidRPr="00622889" w:rsidRDefault="00C46D2B" w:rsidP="00DD026E">
            <w:pPr>
              <w:jc w:val="center"/>
              <w:rPr>
                <w:rFonts w:ascii="Times New Roman" w:hAnsi="Times New Roman" w:cs="Times New Roman"/>
                <w:sz w:val="24"/>
              </w:rPr>
            </w:pPr>
            <w:r w:rsidRPr="00622889">
              <w:rPr>
                <w:rFonts w:ascii="Times New Roman" w:hAnsi="Times New Roman" w:cs="Times New Roman"/>
                <w:sz w:val="24"/>
              </w:rPr>
              <w:t>0.383**</w:t>
            </w:r>
          </w:p>
        </w:tc>
        <w:tc>
          <w:tcPr>
            <w:tcW w:w="1271" w:type="dxa"/>
            <w:tcBorders>
              <w:top w:val="nil"/>
              <w:left w:val="nil"/>
              <w:bottom w:val="nil"/>
              <w:right w:val="nil"/>
            </w:tcBorders>
            <w:vAlign w:val="center"/>
          </w:tcPr>
          <w:p w:rsidR="00C46D2B" w:rsidRPr="00622889" w:rsidRDefault="00C46D2B" w:rsidP="00DD026E">
            <w:pPr>
              <w:jc w:val="center"/>
              <w:rPr>
                <w:rFonts w:ascii="Times New Roman" w:hAnsi="Times New Roman" w:cs="Times New Roman"/>
                <w:sz w:val="24"/>
              </w:rPr>
            </w:pPr>
            <w:r w:rsidRPr="00622889">
              <w:rPr>
                <w:rFonts w:ascii="Times New Roman" w:hAnsi="Times New Roman" w:cs="Times New Roman"/>
                <w:sz w:val="24"/>
              </w:rPr>
              <w:t>0.323**</w:t>
            </w:r>
          </w:p>
        </w:tc>
        <w:tc>
          <w:tcPr>
            <w:tcW w:w="1270" w:type="dxa"/>
            <w:tcBorders>
              <w:top w:val="nil"/>
              <w:left w:val="nil"/>
              <w:bottom w:val="nil"/>
              <w:right w:val="nil"/>
            </w:tcBorders>
            <w:vAlign w:val="center"/>
          </w:tcPr>
          <w:p w:rsidR="00C46D2B" w:rsidRPr="00622889" w:rsidRDefault="00C46D2B" w:rsidP="00DD026E">
            <w:pPr>
              <w:jc w:val="center"/>
              <w:rPr>
                <w:rFonts w:ascii="Times New Roman" w:hAnsi="Times New Roman" w:cs="Times New Roman"/>
                <w:sz w:val="24"/>
              </w:rPr>
            </w:pPr>
            <w:r w:rsidRPr="00622889">
              <w:rPr>
                <w:rFonts w:ascii="Times New Roman" w:hAnsi="Times New Roman" w:cs="Times New Roman"/>
                <w:sz w:val="24"/>
              </w:rPr>
              <w:t>1</w:t>
            </w:r>
          </w:p>
        </w:tc>
        <w:tc>
          <w:tcPr>
            <w:tcW w:w="1271" w:type="dxa"/>
            <w:tcBorders>
              <w:top w:val="nil"/>
              <w:left w:val="nil"/>
              <w:bottom w:val="nil"/>
            </w:tcBorders>
            <w:vAlign w:val="center"/>
          </w:tcPr>
          <w:p w:rsidR="00C46D2B" w:rsidRPr="00622889" w:rsidRDefault="00C46D2B" w:rsidP="00DD026E">
            <w:pPr>
              <w:jc w:val="center"/>
              <w:rPr>
                <w:rFonts w:ascii="Times New Roman" w:hAnsi="Times New Roman" w:cs="Times New Roman"/>
                <w:sz w:val="24"/>
              </w:rPr>
            </w:pPr>
          </w:p>
        </w:tc>
      </w:tr>
      <w:tr w:rsidR="00C46D2B" w:rsidRPr="00622889" w:rsidTr="00DD026E">
        <w:trPr>
          <w:trHeight w:val="636"/>
        </w:trPr>
        <w:tc>
          <w:tcPr>
            <w:tcW w:w="2685" w:type="dxa"/>
            <w:tcBorders>
              <w:top w:val="nil"/>
              <w:bottom w:val="single" w:sz="4" w:space="0" w:color="auto"/>
              <w:right w:val="nil"/>
            </w:tcBorders>
            <w:vAlign w:val="center"/>
          </w:tcPr>
          <w:p w:rsidR="00C46D2B" w:rsidRPr="00622889" w:rsidRDefault="00C46D2B" w:rsidP="00DD026E">
            <w:pPr>
              <w:rPr>
                <w:rFonts w:ascii="Times New Roman" w:hAnsi="Times New Roman" w:cs="Times New Roman"/>
                <w:b/>
                <w:sz w:val="24"/>
              </w:rPr>
            </w:pPr>
            <w:r w:rsidRPr="00622889">
              <w:rPr>
                <w:rFonts w:ascii="Times New Roman" w:hAnsi="Times New Roman" w:cs="Times New Roman"/>
                <w:b/>
                <w:sz w:val="24"/>
              </w:rPr>
              <w:t xml:space="preserve">5. </w:t>
            </w:r>
            <w:r w:rsidRPr="00622889">
              <w:rPr>
                <w:rFonts w:ascii="Times New Roman" w:hAnsi="Times New Roman" w:cs="Times New Roman"/>
                <w:sz w:val="24"/>
              </w:rPr>
              <w:t>Purchase Intention</w:t>
            </w:r>
          </w:p>
        </w:tc>
        <w:tc>
          <w:tcPr>
            <w:tcW w:w="1412" w:type="dxa"/>
            <w:tcBorders>
              <w:top w:val="nil"/>
              <w:left w:val="nil"/>
              <w:bottom w:val="single" w:sz="4" w:space="0" w:color="auto"/>
              <w:right w:val="nil"/>
            </w:tcBorders>
            <w:vAlign w:val="center"/>
          </w:tcPr>
          <w:p w:rsidR="00C46D2B" w:rsidRPr="00622889" w:rsidRDefault="00C46D2B" w:rsidP="00DD026E">
            <w:pPr>
              <w:jc w:val="center"/>
              <w:rPr>
                <w:rFonts w:ascii="Times New Roman" w:hAnsi="Times New Roman" w:cs="Times New Roman"/>
                <w:sz w:val="24"/>
              </w:rPr>
            </w:pPr>
            <w:r w:rsidRPr="00622889">
              <w:rPr>
                <w:rFonts w:ascii="Times New Roman" w:hAnsi="Times New Roman" w:cs="Times New Roman"/>
                <w:sz w:val="24"/>
              </w:rPr>
              <w:t>0.302**</w:t>
            </w:r>
          </w:p>
        </w:tc>
        <w:tc>
          <w:tcPr>
            <w:tcW w:w="1271" w:type="dxa"/>
            <w:tcBorders>
              <w:top w:val="nil"/>
              <w:left w:val="nil"/>
              <w:bottom w:val="single" w:sz="4" w:space="0" w:color="auto"/>
              <w:right w:val="nil"/>
            </w:tcBorders>
            <w:vAlign w:val="center"/>
          </w:tcPr>
          <w:p w:rsidR="00C46D2B" w:rsidRPr="00622889" w:rsidRDefault="00C46D2B" w:rsidP="00DD026E">
            <w:pPr>
              <w:jc w:val="center"/>
              <w:rPr>
                <w:rFonts w:ascii="Times New Roman" w:hAnsi="Times New Roman" w:cs="Times New Roman"/>
                <w:sz w:val="24"/>
              </w:rPr>
            </w:pPr>
            <w:r w:rsidRPr="00622889">
              <w:rPr>
                <w:rFonts w:ascii="Times New Roman" w:hAnsi="Times New Roman" w:cs="Times New Roman"/>
                <w:sz w:val="24"/>
              </w:rPr>
              <w:t>0.118</w:t>
            </w:r>
          </w:p>
        </w:tc>
        <w:tc>
          <w:tcPr>
            <w:tcW w:w="1271" w:type="dxa"/>
            <w:tcBorders>
              <w:top w:val="nil"/>
              <w:left w:val="nil"/>
              <w:bottom w:val="single" w:sz="4" w:space="0" w:color="auto"/>
              <w:right w:val="nil"/>
            </w:tcBorders>
            <w:vAlign w:val="center"/>
          </w:tcPr>
          <w:p w:rsidR="00C46D2B" w:rsidRPr="00622889" w:rsidRDefault="00C46D2B" w:rsidP="00DD026E">
            <w:pPr>
              <w:jc w:val="center"/>
              <w:rPr>
                <w:rFonts w:ascii="Times New Roman" w:hAnsi="Times New Roman" w:cs="Times New Roman"/>
                <w:sz w:val="24"/>
              </w:rPr>
            </w:pPr>
            <w:r w:rsidRPr="00622889">
              <w:rPr>
                <w:rFonts w:ascii="Times New Roman" w:hAnsi="Times New Roman" w:cs="Times New Roman"/>
                <w:sz w:val="24"/>
              </w:rPr>
              <w:t>0.346**</w:t>
            </w:r>
          </w:p>
        </w:tc>
        <w:tc>
          <w:tcPr>
            <w:tcW w:w="1270" w:type="dxa"/>
            <w:tcBorders>
              <w:top w:val="nil"/>
              <w:left w:val="nil"/>
              <w:bottom w:val="single" w:sz="4" w:space="0" w:color="auto"/>
              <w:right w:val="nil"/>
            </w:tcBorders>
            <w:vAlign w:val="center"/>
          </w:tcPr>
          <w:p w:rsidR="00C46D2B" w:rsidRPr="00622889" w:rsidRDefault="00C46D2B" w:rsidP="00DD026E">
            <w:pPr>
              <w:jc w:val="center"/>
              <w:rPr>
                <w:rFonts w:ascii="Times New Roman" w:hAnsi="Times New Roman" w:cs="Times New Roman"/>
                <w:sz w:val="24"/>
              </w:rPr>
            </w:pPr>
            <w:r w:rsidRPr="00622889">
              <w:rPr>
                <w:rFonts w:ascii="Times New Roman" w:hAnsi="Times New Roman" w:cs="Times New Roman"/>
                <w:sz w:val="24"/>
              </w:rPr>
              <w:t>0.240**</w:t>
            </w:r>
          </w:p>
        </w:tc>
        <w:tc>
          <w:tcPr>
            <w:tcW w:w="1271" w:type="dxa"/>
            <w:tcBorders>
              <w:top w:val="nil"/>
              <w:left w:val="nil"/>
              <w:bottom w:val="single" w:sz="4" w:space="0" w:color="auto"/>
            </w:tcBorders>
            <w:vAlign w:val="center"/>
          </w:tcPr>
          <w:p w:rsidR="00C46D2B" w:rsidRPr="00622889" w:rsidRDefault="00C46D2B" w:rsidP="00DD026E">
            <w:pPr>
              <w:jc w:val="center"/>
              <w:rPr>
                <w:rFonts w:ascii="Times New Roman" w:hAnsi="Times New Roman" w:cs="Times New Roman"/>
                <w:sz w:val="24"/>
              </w:rPr>
            </w:pPr>
            <w:r w:rsidRPr="00622889">
              <w:rPr>
                <w:rFonts w:ascii="Times New Roman" w:hAnsi="Times New Roman" w:cs="Times New Roman"/>
                <w:sz w:val="24"/>
              </w:rPr>
              <w:t>1</w:t>
            </w:r>
          </w:p>
        </w:tc>
      </w:tr>
      <w:tr w:rsidR="00C46D2B" w:rsidRPr="00622889" w:rsidTr="00DD026E">
        <w:trPr>
          <w:trHeight w:val="636"/>
        </w:trPr>
        <w:tc>
          <w:tcPr>
            <w:tcW w:w="9183" w:type="dxa"/>
            <w:gridSpan w:val="6"/>
            <w:tcBorders>
              <w:left w:val="nil"/>
              <w:bottom w:val="nil"/>
              <w:right w:val="nil"/>
            </w:tcBorders>
            <w:vAlign w:val="center"/>
          </w:tcPr>
          <w:p w:rsidR="00C46D2B" w:rsidRPr="00622889" w:rsidRDefault="00C46D2B" w:rsidP="00DD026E">
            <w:pPr>
              <w:rPr>
                <w:rFonts w:ascii="Times New Roman" w:hAnsi="Times New Roman" w:cs="Times New Roman"/>
                <w:i/>
                <w:sz w:val="24"/>
              </w:rPr>
            </w:pPr>
            <w:r w:rsidRPr="00622889">
              <w:rPr>
                <w:rFonts w:ascii="Times New Roman" w:hAnsi="Times New Roman" w:cs="Times New Roman"/>
                <w:i/>
                <w:sz w:val="24"/>
              </w:rPr>
              <w:t>n = 220</w:t>
            </w:r>
          </w:p>
          <w:p w:rsidR="00C46D2B" w:rsidRPr="00622889" w:rsidRDefault="00C46D2B" w:rsidP="00DD026E">
            <w:pPr>
              <w:rPr>
                <w:rFonts w:ascii="Times New Roman" w:hAnsi="Times New Roman" w:cs="Times New Roman"/>
                <w:sz w:val="24"/>
              </w:rPr>
            </w:pPr>
            <w:r w:rsidRPr="00622889">
              <w:rPr>
                <w:rFonts w:ascii="Times New Roman" w:hAnsi="Times New Roman" w:cs="Times New Roman"/>
                <w:i/>
                <w:sz w:val="24"/>
              </w:rPr>
              <w:t>**. Correlation is significant at the 0.01 level (2-tailed).</w:t>
            </w:r>
          </w:p>
        </w:tc>
      </w:tr>
    </w:tbl>
    <w:p w:rsidR="00C46D2B" w:rsidRPr="00622889" w:rsidRDefault="00C46D2B" w:rsidP="00C46D2B">
      <w:pPr>
        <w:spacing w:line="360" w:lineRule="auto"/>
        <w:jc w:val="both"/>
        <w:rPr>
          <w:rFonts w:ascii="Times New Roman" w:hAnsi="Times New Roman" w:cs="Times New Roman"/>
          <w:sz w:val="24"/>
        </w:rPr>
      </w:pPr>
    </w:p>
    <w:p w:rsidR="00C46D2B" w:rsidRPr="00622889" w:rsidRDefault="00C46D2B" w:rsidP="00917630">
      <w:pPr>
        <w:spacing w:line="360" w:lineRule="auto"/>
        <w:ind w:firstLine="720"/>
        <w:jc w:val="both"/>
        <w:rPr>
          <w:rFonts w:ascii="Times New Roman" w:hAnsi="Times New Roman" w:cs="Times New Roman"/>
          <w:sz w:val="24"/>
        </w:rPr>
      </w:pPr>
      <w:r>
        <w:rPr>
          <w:rFonts w:ascii="Times New Roman" w:hAnsi="Times New Roman" w:cs="Times New Roman"/>
          <w:sz w:val="24"/>
        </w:rPr>
        <w:t>T</w:t>
      </w:r>
      <w:r w:rsidRPr="00622889">
        <w:rPr>
          <w:rFonts w:ascii="Times New Roman" w:hAnsi="Times New Roman" w:cs="Times New Roman"/>
          <w:sz w:val="24"/>
        </w:rPr>
        <w:t xml:space="preserve">able </w:t>
      </w:r>
      <w:r>
        <w:rPr>
          <w:rFonts w:ascii="Times New Roman" w:hAnsi="Times New Roman" w:cs="Times New Roman"/>
          <w:sz w:val="24"/>
        </w:rPr>
        <w:t xml:space="preserve">4.6 </w:t>
      </w:r>
      <w:r w:rsidRPr="00622889">
        <w:rPr>
          <w:rFonts w:ascii="Times New Roman" w:hAnsi="Times New Roman" w:cs="Times New Roman"/>
          <w:sz w:val="24"/>
        </w:rPr>
        <w:t xml:space="preserve">above shows Health Consciousness has a positive </w:t>
      </w:r>
      <w:r>
        <w:rPr>
          <w:rFonts w:ascii="Times New Roman" w:hAnsi="Times New Roman" w:cs="Times New Roman"/>
          <w:sz w:val="24"/>
        </w:rPr>
        <w:t xml:space="preserve">and </w:t>
      </w:r>
      <w:r w:rsidRPr="00622889">
        <w:rPr>
          <w:rFonts w:ascii="Times New Roman" w:hAnsi="Times New Roman" w:cs="Times New Roman"/>
          <w:sz w:val="24"/>
        </w:rPr>
        <w:t>significant correlation with Economic Factors (r = 0.326, p &lt; 0.01) and Environmental Factors (r = 0.475, p &lt; 0.01), indicating that</w:t>
      </w:r>
      <w:r w:rsidRPr="004F3027">
        <w:rPr>
          <w:rFonts w:ascii="Times New Roman" w:hAnsi="Times New Roman" w:cs="Times New Roman"/>
          <w:sz w:val="24"/>
        </w:rPr>
        <w:t xml:space="preserve"> </w:t>
      </w:r>
      <w:r w:rsidRPr="00622889">
        <w:rPr>
          <w:rFonts w:ascii="Times New Roman" w:hAnsi="Times New Roman" w:cs="Times New Roman"/>
          <w:sz w:val="24"/>
        </w:rPr>
        <w:t xml:space="preserve">health-conscious individuals </w:t>
      </w:r>
      <w:r>
        <w:rPr>
          <w:rFonts w:ascii="Times New Roman" w:hAnsi="Times New Roman" w:cs="Times New Roman"/>
          <w:sz w:val="24"/>
        </w:rPr>
        <w:t>have more chances to consider Economic and E</w:t>
      </w:r>
      <w:r w:rsidRPr="00622889">
        <w:rPr>
          <w:rFonts w:ascii="Times New Roman" w:hAnsi="Times New Roman" w:cs="Times New Roman"/>
          <w:sz w:val="24"/>
        </w:rPr>
        <w:t xml:space="preserve">nvironmental factors </w:t>
      </w:r>
      <w:r>
        <w:rPr>
          <w:rFonts w:ascii="Times New Roman" w:hAnsi="Times New Roman" w:cs="Times New Roman"/>
          <w:sz w:val="24"/>
        </w:rPr>
        <w:t>as well while</w:t>
      </w:r>
      <w:r w:rsidRPr="00622889">
        <w:rPr>
          <w:rFonts w:ascii="Times New Roman" w:hAnsi="Times New Roman" w:cs="Times New Roman"/>
          <w:sz w:val="24"/>
        </w:rPr>
        <w:t xml:space="preserve"> making purchasing decisions. </w:t>
      </w:r>
      <w:r>
        <w:rPr>
          <w:rFonts w:ascii="Times New Roman" w:hAnsi="Times New Roman" w:cs="Times New Roman"/>
          <w:sz w:val="24"/>
        </w:rPr>
        <w:t>Moreover</w:t>
      </w:r>
      <w:r w:rsidRPr="00622889">
        <w:rPr>
          <w:rFonts w:ascii="Times New Roman" w:hAnsi="Times New Roman" w:cs="Times New Roman"/>
          <w:sz w:val="24"/>
        </w:rPr>
        <w:t xml:space="preserve">, Consumer Attitude and Health Consciousness </w:t>
      </w:r>
      <w:r>
        <w:rPr>
          <w:rFonts w:ascii="Times New Roman" w:hAnsi="Times New Roman" w:cs="Times New Roman"/>
          <w:sz w:val="24"/>
        </w:rPr>
        <w:t xml:space="preserve">also have a positive and significant correlation </w:t>
      </w:r>
      <w:r w:rsidRPr="00622889">
        <w:rPr>
          <w:rFonts w:ascii="Times New Roman" w:hAnsi="Times New Roman" w:cs="Times New Roman"/>
          <w:sz w:val="24"/>
        </w:rPr>
        <w:t>(r = 0.395, p &lt; 0.01), Economic Factors (r = 0.383, p &lt; 0.01), and Environmental Factors (r = 0.323, p &lt; 0.01), which suggests that individuals with a positive attitude towards consumption are more likely to be health-conscious and consider economic and environmental factors in their purchasing decisions.</w:t>
      </w:r>
    </w:p>
    <w:p w:rsidR="00C46D2B" w:rsidRDefault="00C46D2B" w:rsidP="00917630">
      <w:pPr>
        <w:spacing w:line="360" w:lineRule="auto"/>
        <w:ind w:firstLine="720"/>
        <w:jc w:val="both"/>
        <w:rPr>
          <w:rFonts w:ascii="Times New Roman" w:hAnsi="Times New Roman" w:cs="Times New Roman"/>
          <w:sz w:val="24"/>
        </w:rPr>
      </w:pPr>
      <w:r w:rsidRPr="00622889">
        <w:rPr>
          <w:rFonts w:ascii="Times New Roman" w:hAnsi="Times New Roman" w:cs="Times New Roman"/>
          <w:sz w:val="24"/>
        </w:rPr>
        <w:t xml:space="preserve">Moreover, Purchase Intention </w:t>
      </w:r>
      <w:r>
        <w:rPr>
          <w:rFonts w:ascii="Times New Roman" w:hAnsi="Times New Roman" w:cs="Times New Roman"/>
          <w:sz w:val="24"/>
        </w:rPr>
        <w:t>shows</w:t>
      </w:r>
      <w:r w:rsidRPr="00622889">
        <w:rPr>
          <w:rFonts w:ascii="Times New Roman" w:hAnsi="Times New Roman" w:cs="Times New Roman"/>
          <w:sz w:val="24"/>
        </w:rPr>
        <w:t xml:space="preserve"> positive </w:t>
      </w:r>
      <w:r>
        <w:rPr>
          <w:rFonts w:ascii="Times New Roman" w:hAnsi="Times New Roman" w:cs="Times New Roman"/>
          <w:sz w:val="24"/>
        </w:rPr>
        <w:t xml:space="preserve">and </w:t>
      </w:r>
      <w:r w:rsidRPr="00622889">
        <w:rPr>
          <w:rFonts w:ascii="Times New Roman" w:hAnsi="Times New Roman" w:cs="Times New Roman"/>
          <w:sz w:val="24"/>
        </w:rPr>
        <w:t xml:space="preserve">significant correlation with Environmental Factors (r = 0.346, p &lt; 0.01), indicating </w:t>
      </w:r>
      <w:r>
        <w:rPr>
          <w:rFonts w:ascii="Times New Roman" w:hAnsi="Times New Roman" w:cs="Times New Roman"/>
          <w:sz w:val="24"/>
        </w:rPr>
        <w:t>e</w:t>
      </w:r>
      <w:r w:rsidRPr="00622889">
        <w:rPr>
          <w:rFonts w:ascii="Times New Roman" w:hAnsi="Times New Roman" w:cs="Times New Roman"/>
          <w:sz w:val="24"/>
        </w:rPr>
        <w:t xml:space="preserve">nvironmentally conscious individuals </w:t>
      </w:r>
      <w:r>
        <w:rPr>
          <w:rFonts w:ascii="Times New Roman" w:hAnsi="Times New Roman" w:cs="Times New Roman"/>
          <w:sz w:val="24"/>
        </w:rPr>
        <w:t xml:space="preserve">have higher intention </w:t>
      </w:r>
      <w:r w:rsidRPr="00622889">
        <w:rPr>
          <w:rFonts w:ascii="Times New Roman" w:hAnsi="Times New Roman" w:cs="Times New Roman"/>
          <w:sz w:val="24"/>
        </w:rPr>
        <w:t>to purchase environmentally friendly products. Finally, Economic Factors and Environmental Factors (r = 0.250, p &lt; 0.01)</w:t>
      </w:r>
      <w:r>
        <w:rPr>
          <w:rFonts w:ascii="Times New Roman" w:hAnsi="Times New Roman" w:cs="Times New Roman"/>
          <w:sz w:val="24"/>
        </w:rPr>
        <w:t xml:space="preserve"> also have positive significant results</w:t>
      </w:r>
      <w:r w:rsidRPr="00622889">
        <w:rPr>
          <w:rFonts w:ascii="Times New Roman" w:hAnsi="Times New Roman" w:cs="Times New Roman"/>
          <w:sz w:val="24"/>
        </w:rPr>
        <w:t xml:space="preserve">, indicating that individuals who consider economic factors in their purchasing decisions are also likely to </w:t>
      </w:r>
      <w:r>
        <w:rPr>
          <w:rFonts w:ascii="Times New Roman" w:hAnsi="Times New Roman" w:cs="Times New Roman"/>
          <w:sz w:val="24"/>
        </w:rPr>
        <w:t>consider environmental factors.</w:t>
      </w:r>
    </w:p>
    <w:p w:rsidR="00C46D2B" w:rsidRDefault="00C46D2B" w:rsidP="00C46D2B">
      <w:pPr>
        <w:spacing w:line="360" w:lineRule="auto"/>
        <w:jc w:val="both"/>
        <w:rPr>
          <w:rFonts w:ascii="Times New Roman" w:hAnsi="Times New Roman" w:cs="Times New Roman"/>
          <w:sz w:val="24"/>
        </w:rPr>
      </w:pPr>
    </w:p>
    <w:p w:rsidR="00C46D2B" w:rsidRPr="00622889" w:rsidRDefault="00C46D2B" w:rsidP="006F4CF8">
      <w:pPr>
        <w:pStyle w:val="Heading2"/>
        <w:rPr>
          <w:sz w:val="24"/>
        </w:rPr>
      </w:pPr>
      <w:bookmarkStart w:id="87" w:name="_Toc137729132"/>
      <w:r w:rsidRPr="00622889">
        <w:t>4.4 Regression An</w:t>
      </w:r>
      <w:r>
        <w:t>alysis and Hypothese</w:t>
      </w:r>
      <w:r w:rsidRPr="00622889">
        <w:t>s Testing</w:t>
      </w:r>
      <w:bookmarkEnd w:id="87"/>
    </w:p>
    <w:p w:rsidR="00C46D2B" w:rsidRPr="00622889" w:rsidRDefault="00C46D2B" w:rsidP="00917630">
      <w:pPr>
        <w:spacing w:line="360" w:lineRule="auto"/>
        <w:ind w:firstLine="720"/>
        <w:jc w:val="both"/>
        <w:rPr>
          <w:rFonts w:ascii="Times New Roman" w:hAnsi="Times New Roman" w:cs="Times New Roman"/>
          <w:sz w:val="24"/>
        </w:rPr>
      </w:pPr>
      <w:r w:rsidRPr="00622889">
        <w:rPr>
          <w:rFonts w:ascii="Times New Roman" w:hAnsi="Times New Roman" w:cs="Times New Roman"/>
          <w:sz w:val="24"/>
        </w:rPr>
        <w:t xml:space="preserve">The regression analysis of our research model was done using </w:t>
      </w:r>
      <w:r>
        <w:rPr>
          <w:rFonts w:ascii="Times New Roman" w:hAnsi="Times New Roman" w:cs="Times New Roman"/>
          <w:sz w:val="24"/>
        </w:rPr>
        <w:t>SPSS Process M</w:t>
      </w:r>
      <w:r w:rsidRPr="00622889">
        <w:rPr>
          <w:rFonts w:ascii="Times New Roman" w:hAnsi="Times New Roman" w:cs="Times New Roman"/>
          <w:sz w:val="24"/>
        </w:rPr>
        <w:t xml:space="preserve">acro (model 4, Preacher and Hayes, 2008). We </w:t>
      </w:r>
      <w:proofErr w:type="spellStart"/>
      <w:r w:rsidRPr="00622889">
        <w:rPr>
          <w:rFonts w:ascii="Times New Roman" w:hAnsi="Times New Roman" w:cs="Times New Roman"/>
          <w:sz w:val="24"/>
        </w:rPr>
        <w:t>analysed</w:t>
      </w:r>
      <w:proofErr w:type="spellEnd"/>
      <w:r w:rsidRPr="00622889">
        <w:rPr>
          <w:rFonts w:ascii="Times New Roman" w:hAnsi="Times New Roman" w:cs="Times New Roman"/>
          <w:sz w:val="24"/>
        </w:rPr>
        <w:t xml:space="preserve"> those results in line with our proposed hypotheses. The </w:t>
      </w:r>
      <w:r>
        <w:rPr>
          <w:rFonts w:ascii="Times New Roman" w:hAnsi="Times New Roman" w:cs="Times New Roman"/>
          <w:sz w:val="24"/>
        </w:rPr>
        <w:t>outcomes</w:t>
      </w:r>
      <w:r w:rsidRPr="00622889">
        <w:rPr>
          <w:rFonts w:ascii="Times New Roman" w:hAnsi="Times New Roman" w:cs="Times New Roman"/>
          <w:sz w:val="24"/>
        </w:rPr>
        <w:t xml:space="preserve"> of </w:t>
      </w:r>
      <w:r>
        <w:rPr>
          <w:rFonts w:ascii="Times New Roman" w:hAnsi="Times New Roman" w:cs="Times New Roman"/>
          <w:sz w:val="24"/>
        </w:rPr>
        <w:t xml:space="preserve">our data </w:t>
      </w:r>
      <w:r w:rsidRPr="00622889">
        <w:rPr>
          <w:rFonts w:ascii="Times New Roman" w:hAnsi="Times New Roman" w:cs="Times New Roman"/>
          <w:sz w:val="24"/>
        </w:rPr>
        <w:t xml:space="preserve">are shown in Table 4.7, Table 4.8, and Table 4.9 below. To enhance the robustness of the findings, a 2000 bootstrap resampling procedure was </w:t>
      </w:r>
      <w:r>
        <w:rPr>
          <w:rFonts w:ascii="Times New Roman" w:hAnsi="Times New Roman" w:cs="Times New Roman"/>
          <w:sz w:val="24"/>
        </w:rPr>
        <w:t xml:space="preserve">also </w:t>
      </w:r>
      <w:r w:rsidRPr="00622889">
        <w:rPr>
          <w:rFonts w:ascii="Times New Roman" w:hAnsi="Times New Roman" w:cs="Times New Roman"/>
          <w:sz w:val="24"/>
        </w:rPr>
        <w:t xml:space="preserve">performed. The confidence level </w:t>
      </w:r>
      <w:r>
        <w:rPr>
          <w:rFonts w:ascii="Times New Roman" w:hAnsi="Times New Roman" w:cs="Times New Roman"/>
          <w:sz w:val="24"/>
        </w:rPr>
        <w:t xml:space="preserve">that was </w:t>
      </w:r>
      <w:r w:rsidRPr="00622889">
        <w:rPr>
          <w:rFonts w:ascii="Times New Roman" w:hAnsi="Times New Roman" w:cs="Times New Roman"/>
          <w:sz w:val="24"/>
        </w:rPr>
        <w:t>used wa</w:t>
      </w:r>
      <w:r>
        <w:rPr>
          <w:rFonts w:ascii="Times New Roman" w:hAnsi="Times New Roman" w:cs="Times New Roman"/>
          <w:sz w:val="24"/>
        </w:rPr>
        <w:t>s set at 90%. This analysis aimed</w:t>
      </w:r>
      <w:r w:rsidRPr="00622889">
        <w:rPr>
          <w:rFonts w:ascii="Times New Roman" w:hAnsi="Times New Roman" w:cs="Times New Roman"/>
          <w:sz w:val="24"/>
        </w:rPr>
        <w:t xml:space="preserve"> to investigate the extent to which each independent variable, namely health consciousness, economic factor</w:t>
      </w:r>
      <w:r>
        <w:rPr>
          <w:rFonts w:ascii="Times New Roman" w:hAnsi="Times New Roman" w:cs="Times New Roman"/>
          <w:sz w:val="24"/>
        </w:rPr>
        <w:t>s, and environmental factors have</w:t>
      </w:r>
      <w:r w:rsidRPr="00622889">
        <w:rPr>
          <w:rFonts w:ascii="Times New Roman" w:hAnsi="Times New Roman" w:cs="Times New Roman"/>
          <w:sz w:val="24"/>
        </w:rPr>
        <w:t xml:space="preserve"> an impact on the dependent variable, purchase intention (directly and indirectly) towards sustainable food consumption. The findings also provide insights into the significance of each factor in affecting consumer behavior towards sustainable food consumption </w:t>
      </w:r>
      <w:proofErr w:type="gramStart"/>
      <w:r>
        <w:rPr>
          <w:rFonts w:ascii="Times New Roman" w:hAnsi="Times New Roman" w:cs="Times New Roman"/>
          <w:sz w:val="24"/>
        </w:rPr>
        <w:t>however,</w:t>
      </w:r>
      <w:proofErr w:type="gramEnd"/>
      <w:r>
        <w:rPr>
          <w:rFonts w:ascii="Times New Roman" w:hAnsi="Times New Roman" w:cs="Times New Roman"/>
          <w:sz w:val="24"/>
        </w:rPr>
        <w:t xml:space="preserve"> this is</w:t>
      </w:r>
      <w:r w:rsidRPr="00622889">
        <w:rPr>
          <w:rFonts w:ascii="Times New Roman" w:hAnsi="Times New Roman" w:cs="Times New Roman"/>
          <w:sz w:val="24"/>
        </w:rPr>
        <w:t xml:space="preserve"> discussed in </w:t>
      </w:r>
      <w:r>
        <w:rPr>
          <w:rFonts w:ascii="Times New Roman" w:hAnsi="Times New Roman" w:cs="Times New Roman"/>
          <w:sz w:val="24"/>
        </w:rPr>
        <w:t xml:space="preserve">more </w:t>
      </w:r>
      <w:r w:rsidRPr="00622889">
        <w:rPr>
          <w:rFonts w:ascii="Times New Roman" w:hAnsi="Times New Roman" w:cs="Times New Roman"/>
          <w:sz w:val="24"/>
        </w:rPr>
        <w:t xml:space="preserve">detail in the subsequent </w:t>
      </w:r>
      <w:r>
        <w:rPr>
          <w:rFonts w:ascii="Times New Roman" w:hAnsi="Times New Roman" w:cs="Times New Roman"/>
          <w:sz w:val="24"/>
        </w:rPr>
        <w:t>chapter</w:t>
      </w:r>
      <w:r w:rsidRPr="00622889">
        <w:rPr>
          <w:rFonts w:ascii="Times New Roman" w:hAnsi="Times New Roman" w:cs="Times New Roman"/>
          <w:sz w:val="24"/>
        </w:rPr>
        <w:t>.</w:t>
      </w:r>
    </w:p>
    <w:tbl>
      <w:tblPr>
        <w:tblStyle w:val="TableGrid1"/>
        <w:tblpPr w:leftFromText="180" w:rightFromText="180" w:vertAnchor="page" w:horzAnchor="margin" w:tblpY="1417"/>
        <w:tblW w:w="9267" w:type="dxa"/>
        <w:tblLook w:val="04A0" w:firstRow="1" w:lastRow="0" w:firstColumn="1" w:lastColumn="0" w:noHBand="0" w:noVBand="1"/>
      </w:tblPr>
      <w:tblGrid>
        <w:gridCol w:w="1710"/>
        <w:gridCol w:w="1215"/>
        <w:gridCol w:w="1223"/>
        <w:gridCol w:w="1277"/>
        <w:gridCol w:w="1285"/>
        <w:gridCol w:w="1270"/>
        <w:gridCol w:w="1287"/>
      </w:tblGrid>
      <w:tr w:rsidR="00C46D2B" w:rsidRPr="00622889" w:rsidTr="00DD026E">
        <w:trPr>
          <w:trHeight w:val="302"/>
        </w:trPr>
        <w:tc>
          <w:tcPr>
            <w:tcW w:w="9267" w:type="dxa"/>
            <w:gridSpan w:val="7"/>
            <w:tcBorders>
              <w:top w:val="nil"/>
              <w:left w:val="nil"/>
              <w:right w:val="nil"/>
            </w:tcBorders>
            <w:shd w:val="clear" w:color="auto" w:fill="auto"/>
          </w:tcPr>
          <w:p w:rsidR="00C46D2B" w:rsidRPr="00622889" w:rsidRDefault="00C46D2B" w:rsidP="00DD026E">
            <w:pPr>
              <w:jc w:val="center"/>
              <w:rPr>
                <w:rFonts w:ascii="Times New Roman" w:hAnsi="Times New Roman" w:cs="Times New Roman"/>
                <w:b/>
                <w:sz w:val="24"/>
                <w:szCs w:val="24"/>
              </w:rPr>
            </w:pPr>
            <w:r w:rsidRPr="00622889">
              <w:rPr>
                <w:rFonts w:ascii="Times New Roman" w:hAnsi="Times New Roman" w:cs="Times New Roman"/>
                <w:b/>
                <w:sz w:val="24"/>
                <w:szCs w:val="24"/>
              </w:rPr>
              <w:t>Table 4.7</w:t>
            </w:r>
          </w:p>
          <w:p w:rsidR="00C46D2B" w:rsidRPr="00622889" w:rsidRDefault="00C46D2B" w:rsidP="00DD026E">
            <w:pPr>
              <w:jc w:val="center"/>
              <w:rPr>
                <w:rFonts w:ascii="Times New Roman" w:hAnsi="Times New Roman" w:cs="Times New Roman"/>
                <w:b/>
                <w:sz w:val="24"/>
                <w:szCs w:val="24"/>
              </w:rPr>
            </w:pPr>
            <w:r w:rsidRPr="00622889">
              <w:rPr>
                <w:rFonts w:ascii="Times New Roman" w:hAnsi="Times New Roman" w:cs="Times New Roman"/>
                <w:b/>
                <w:sz w:val="24"/>
                <w:szCs w:val="24"/>
              </w:rPr>
              <w:t>Results of Simple Mediation Model Regressing Consumer Attitude as a Mediator and</w:t>
            </w:r>
          </w:p>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b/>
                <w:sz w:val="24"/>
                <w:szCs w:val="24"/>
              </w:rPr>
              <w:t>Health Consciousness as an Independent Variable</w:t>
            </w:r>
            <w:r w:rsidRPr="00622889">
              <w:rPr>
                <w:rFonts w:ascii="Times New Roman" w:hAnsi="Times New Roman" w:cs="Times New Roman"/>
                <w:sz w:val="24"/>
                <w:szCs w:val="24"/>
              </w:rPr>
              <w:t xml:space="preserve"> </w:t>
            </w:r>
          </w:p>
        </w:tc>
      </w:tr>
      <w:tr w:rsidR="00C46D2B" w:rsidRPr="00622889" w:rsidTr="00DD026E">
        <w:trPr>
          <w:trHeight w:val="302"/>
        </w:trPr>
        <w:tc>
          <w:tcPr>
            <w:tcW w:w="9267" w:type="dxa"/>
            <w:gridSpan w:val="7"/>
            <w:shd w:val="clear" w:color="auto" w:fill="BFBFBF" w:themeFill="background1" w:themeFillShade="BF"/>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Direct Effect Model</w:t>
            </w:r>
          </w:p>
        </w:tc>
      </w:tr>
      <w:tr w:rsidR="00C46D2B" w:rsidRPr="00622889" w:rsidTr="00DD026E">
        <w:trPr>
          <w:trHeight w:val="302"/>
        </w:trPr>
        <w:tc>
          <w:tcPr>
            <w:tcW w:w="1710" w:type="dxa"/>
          </w:tcPr>
          <w:p w:rsidR="00C46D2B" w:rsidRPr="00622889" w:rsidRDefault="00C46D2B" w:rsidP="00DD026E">
            <w:pPr>
              <w:rPr>
                <w:rFonts w:ascii="Times New Roman" w:hAnsi="Times New Roman" w:cs="Times New Roman"/>
                <w:b/>
                <w:bCs/>
                <w:sz w:val="24"/>
                <w:szCs w:val="24"/>
              </w:rPr>
            </w:pPr>
            <w:r w:rsidRPr="00622889">
              <w:rPr>
                <w:rFonts w:ascii="Times New Roman" w:hAnsi="Times New Roman" w:cs="Times New Roman"/>
                <w:b/>
                <w:bCs/>
                <w:sz w:val="24"/>
                <w:szCs w:val="24"/>
              </w:rPr>
              <w:t>Predictor</w:t>
            </w:r>
          </w:p>
        </w:tc>
        <w:tc>
          <w:tcPr>
            <w:tcW w:w="7557" w:type="dxa"/>
            <w:gridSpan w:val="6"/>
          </w:tcPr>
          <w:p w:rsidR="00C46D2B" w:rsidRPr="00622889" w:rsidRDefault="00C46D2B" w:rsidP="00DD026E">
            <w:pPr>
              <w:jc w:val="center"/>
              <w:rPr>
                <w:rFonts w:ascii="Times New Roman" w:hAnsi="Times New Roman" w:cs="Times New Roman"/>
                <w:b/>
                <w:bCs/>
                <w:sz w:val="24"/>
                <w:szCs w:val="24"/>
              </w:rPr>
            </w:pPr>
            <w:r w:rsidRPr="00622889">
              <w:rPr>
                <w:rFonts w:ascii="Times New Roman" w:hAnsi="Times New Roman" w:cs="Times New Roman"/>
                <w:b/>
                <w:bCs/>
                <w:sz w:val="24"/>
                <w:szCs w:val="24"/>
              </w:rPr>
              <w:t>Outcome=M (Consumer Attitude)</w:t>
            </w:r>
          </w:p>
        </w:tc>
      </w:tr>
      <w:tr w:rsidR="00C46D2B" w:rsidRPr="00622889" w:rsidTr="00DD026E">
        <w:trPr>
          <w:trHeight w:val="289"/>
        </w:trPr>
        <w:tc>
          <w:tcPr>
            <w:tcW w:w="1710" w:type="dxa"/>
          </w:tcPr>
          <w:p w:rsidR="00C46D2B" w:rsidRPr="00622889" w:rsidRDefault="00C46D2B" w:rsidP="00DD026E">
            <w:pPr>
              <w:rPr>
                <w:rFonts w:ascii="Times New Roman" w:hAnsi="Times New Roman" w:cs="Times New Roman"/>
                <w:sz w:val="24"/>
                <w:szCs w:val="24"/>
              </w:rPr>
            </w:pPr>
          </w:p>
        </w:tc>
        <w:tc>
          <w:tcPr>
            <w:tcW w:w="1215" w:type="dxa"/>
          </w:tcPr>
          <w:p w:rsidR="00C46D2B" w:rsidRPr="00622889" w:rsidRDefault="00C46D2B" w:rsidP="00DD026E">
            <w:pPr>
              <w:jc w:val="center"/>
              <w:rPr>
                <w:rFonts w:ascii="Times New Roman" w:hAnsi="Times New Roman" w:cs="Times New Roman"/>
                <w:b/>
                <w:bCs/>
                <w:sz w:val="24"/>
                <w:szCs w:val="24"/>
              </w:rPr>
            </w:pPr>
            <w:r w:rsidRPr="00622889">
              <w:rPr>
                <w:rFonts w:ascii="Times New Roman" w:hAnsi="Times New Roman" w:cs="Times New Roman"/>
                <w:b/>
                <w:bCs/>
                <w:sz w:val="24"/>
                <w:szCs w:val="24"/>
              </w:rPr>
              <w:t>β</w:t>
            </w:r>
          </w:p>
        </w:tc>
        <w:tc>
          <w:tcPr>
            <w:tcW w:w="1223" w:type="dxa"/>
          </w:tcPr>
          <w:p w:rsidR="00C46D2B" w:rsidRPr="00622889" w:rsidRDefault="00C46D2B" w:rsidP="00DD026E">
            <w:pPr>
              <w:jc w:val="center"/>
              <w:rPr>
                <w:rFonts w:ascii="Times New Roman" w:hAnsi="Times New Roman" w:cs="Times New Roman"/>
                <w:b/>
                <w:bCs/>
                <w:sz w:val="24"/>
                <w:szCs w:val="24"/>
              </w:rPr>
            </w:pPr>
            <w:r w:rsidRPr="00622889">
              <w:rPr>
                <w:rFonts w:ascii="Times New Roman" w:hAnsi="Times New Roman" w:cs="Times New Roman"/>
                <w:b/>
                <w:bCs/>
                <w:sz w:val="24"/>
                <w:szCs w:val="24"/>
              </w:rPr>
              <w:t>SE</w:t>
            </w:r>
          </w:p>
        </w:tc>
        <w:tc>
          <w:tcPr>
            <w:tcW w:w="1277" w:type="dxa"/>
          </w:tcPr>
          <w:p w:rsidR="00C46D2B" w:rsidRPr="00622889" w:rsidRDefault="00C46D2B" w:rsidP="00DD026E">
            <w:pPr>
              <w:jc w:val="center"/>
              <w:rPr>
                <w:rFonts w:ascii="Times New Roman" w:hAnsi="Times New Roman" w:cs="Times New Roman"/>
                <w:b/>
                <w:bCs/>
                <w:sz w:val="24"/>
                <w:szCs w:val="24"/>
              </w:rPr>
            </w:pPr>
            <w:r w:rsidRPr="00622889">
              <w:rPr>
                <w:rFonts w:ascii="Times New Roman" w:hAnsi="Times New Roman" w:cs="Times New Roman"/>
                <w:b/>
                <w:bCs/>
                <w:sz w:val="24"/>
                <w:szCs w:val="24"/>
              </w:rPr>
              <w:t>t</w:t>
            </w:r>
          </w:p>
        </w:tc>
        <w:tc>
          <w:tcPr>
            <w:tcW w:w="1285" w:type="dxa"/>
          </w:tcPr>
          <w:p w:rsidR="00C46D2B" w:rsidRPr="00622889" w:rsidRDefault="00C46D2B" w:rsidP="00DD026E">
            <w:pPr>
              <w:jc w:val="center"/>
              <w:rPr>
                <w:rFonts w:ascii="Times New Roman" w:hAnsi="Times New Roman" w:cs="Times New Roman"/>
                <w:b/>
                <w:bCs/>
                <w:sz w:val="24"/>
                <w:szCs w:val="24"/>
              </w:rPr>
            </w:pPr>
            <w:r w:rsidRPr="00622889">
              <w:rPr>
                <w:rFonts w:ascii="Times New Roman" w:hAnsi="Times New Roman" w:cs="Times New Roman"/>
                <w:b/>
                <w:bCs/>
                <w:sz w:val="24"/>
                <w:szCs w:val="24"/>
              </w:rPr>
              <w:t>p</w:t>
            </w:r>
          </w:p>
        </w:tc>
        <w:tc>
          <w:tcPr>
            <w:tcW w:w="1270" w:type="dxa"/>
          </w:tcPr>
          <w:p w:rsidR="00C46D2B" w:rsidRPr="00622889" w:rsidRDefault="00C46D2B" w:rsidP="00DD026E">
            <w:pPr>
              <w:jc w:val="center"/>
              <w:rPr>
                <w:rFonts w:ascii="Times New Roman" w:hAnsi="Times New Roman" w:cs="Times New Roman"/>
                <w:b/>
                <w:bCs/>
                <w:sz w:val="24"/>
                <w:szCs w:val="24"/>
              </w:rPr>
            </w:pPr>
            <w:r w:rsidRPr="00622889">
              <w:rPr>
                <w:rFonts w:ascii="Times New Roman" w:hAnsi="Times New Roman" w:cs="Times New Roman"/>
                <w:b/>
                <w:bCs/>
                <w:sz w:val="24"/>
                <w:szCs w:val="24"/>
              </w:rPr>
              <w:t>LLCI</w:t>
            </w:r>
          </w:p>
        </w:tc>
        <w:tc>
          <w:tcPr>
            <w:tcW w:w="1287" w:type="dxa"/>
          </w:tcPr>
          <w:p w:rsidR="00C46D2B" w:rsidRPr="00622889" w:rsidRDefault="00C46D2B" w:rsidP="00DD026E">
            <w:pPr>
              <w:jc w:val="center"/>
              <w:rPr>
                <w:rFonts w:ascii="Times New Roman" w:hAnsi="Times New Roman" w:cs="Times New Roman"/>
                <w:b/>
                <w:bCs/>
                <w:sz w:val="24"/>
                <w:szCs w:val="24"/>
              </w:rPr>
            </w:pPr>
            <w:r w:rsidRPr="00622889">
              <w:rPr>
                <w:rFonts w:ascii="Times New Roman" w:hAnsi="Times New Roman" w:cs="Times New Roman"/>
                <w:b/>
                <w:bCs/>
                <w:sz w:val="24"/>
                <w:szCs w:val="24"/>
              </w:rPr>
              <w:t>ULCI</w:t>
            </w:r>
          </w:p>
        </w:tc>
      </w:tr>
      <w:tr w:rsidR="00C46D2B" w:rsidRPr="00622889" w:rsidTr="00DD026E">
        <w:trPr>
          <w:trHeight w:val="302"/>
        </w:trPr>
        <w:tc>
          <w:tcPr>
            <w:tcW w:w="1710" w:type="dxa"/>
          </w:tcPr>
          <w:p w:rsidR="00C46D2B" w:rsidRPr="00622889" w:rsidRDefault="00C46D2B" w:rsidP="00DD026E">
            <w:pPr>
              <w:rPr>
                <w:rFonts w:ascii="Times New Roman" w:hAnsi="Times New Roman" w:cs="Times New Roman"/>
                <w:sz w:val="24"/>
                <w:szCs w:val="24"/>
              </w:rPr>
            </w:pPr>
            <w:r w:rsidRPr="00622889">
              <w:rPr>
                <w:rFonts w:ascii="Times New Roman" w:hAnsi="Times New Roman" w:cs="Times New Roman"/>
                <w:sz w:val="24"/>
                <w:szCs w:val="24"/>
              </w:rPr>
              <w:t>Constant</w:t>
            </w:r>
          </w:p>
        </w:tc>
        <w:tc>
          <w:tcPr>
            <w:tcW w:w="1215"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2.699</w:t>
            </w:r>
          </w:p>
        </w:tc>
        <w:tc>
          <w:tcPr>
            <w:tcW w:w="1223"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0.180</w:t>
            </w:r>
          </w:p>
        </w:tc>
        <w:tc>
          <w:tcPr>
            <w:tcW w:w="1277"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14.981</w:t>
            </w:r>
          </w:p>
        </w:tc>
        <w:tc>
          <w:tcPr>
            <w:tcW w:w="1285"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0.000</w:t>
            </w:r>
          </w:p>
        </w:tc>
        <w:tc>
          <w:tcPr>
            <w:tcW w:w="1270"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2.401</w:t>
            </w:r>
          </w:p>
        </w:tc>
        <w:tc>
          <w:tcPr>
            <w:tcW w:w="1287"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2.997</w:t>
            </w:r>
          </w:p>
        </w:tc>
      </w:tr>
      <w:tr w:rsidR="00C46D2B" w:rsidRPr="00622889" w:rsidTr="00DD026E">
        <w:trPr>
          <w:trHeight w:val="302"/>
        </w:trPr>
        <w:tc>
          <w:tcPr>
            <w:tcW w:w="1710" w:type="dxa"/>
          </w:tcPr>
          <w:p w:rsidR="00C46D2B" w:rsidRPr="00622889" w:rsidRDefault="00C46D2B" w:rsidP="00DD026E">
            <w:pPr>
              <w:rPr>
                <w:rFonts w:ascii="Times New Roman" w:hAnsi="Times New Roman" w:cs="Times New Roman"/>
                <w:sz w:val="24"/>
                <w:szCs w:val="24"/>
              </w:rPr>
            </w:pPr>
            <w:r w:rsidRPr="00622889">
              <w:rPr>
                <w:rFonts w:ascii="Times New Roman" w:hAnsi="Times New Roman" w:cs="Times New Roman"/>
                <w:sz w:val="24"/>
                <w:szCs w:val="24"/>
              </w:rPr>
              <w:t>Health Consciousness</w:t>
            </w:r>
          </w:p>
        </w:tc>
        <w:tc>
          <w:tcPr>
            <w:tcW w:w="1215"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0.308</w:t>
            </w:r>
          </w:p>
        </w:tc>
        <w:tc>
          <w:tcPr>
            <w:tcW w:w="1223"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0.049</w:t>
            </w:r>
          </w:p>
        </w:tc>
        <w:tc>
          <w:tcPr>
            <w:tcW w:w="1277"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6.348</w:t>
            </w:r>
          </w:p>
        </w:tc>
        <w:tc>
          <w:tcPr>
            <w:tcW w:w="1285"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0.000</w:t>
            </w:r>
          </w:p>
        </w:tc>
        <w:tc>
          <w:tcPr>
            <w:tcW w:w="1270"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0.228</w:t>
            </w:r>
          </w:p>
        </w:tc>
        <w:tc>
          <w:tcPr>
            <w:tcW w:w="1287"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0.389</w:t>
            </w:r>
          </w:p>
        </w:tc>
      </w:tr>
      <w:tr w:rsidR="00C46D2B" w:rsidRPr="00622889" w:rsidTr="00DD026E">
        <w:trPr>
          <w:trHeight w:val="302"/>
        </w:trPr>
        <w:tc>
          <w:tcPr>
            <w:tcW w:w="9267" w:type="dxa"/>
            <w:gridSpan w:val="7"/>
            <w:shd w:val="clear" w:color="auto" w:fill="BFBFBF" w:themeFill="background1" w:themeFillShade="BF"/>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Direct Effect Model</w:t>
            </w:r>
          </w:p>
        </w:tc>
      </w:tr>
      <w:tr w:rsidR="00C46D2B" w:rsidRPr="00622889" w:rsidTr="00DD026E">
        <w:trPr>
          <w:trHeight w:val="341"/>
        </w:trPr>
        <w:tc>
          <w:tcPr>
            <w:tcW w:w="1710" w:type="dxa"/>
          </w:tcPr>
          <w:p w:rsidR="00C46D2B" w:rsidRPr="00622889" w:rsidRDefault="00C46D2B" w:rsidP="00DD026E">
            <w:pPr>
              <w:rPr>
                <w:rFonts w:ascii="Times New Roman" w:hAnsi="Times New Roman" w:cs="Times New Roman"/>
                <w:b/>
                <w:bCs/>
                <w:sz w:val="24"/>
                <w:szCs w:val="24"/>
              </w:rPr>
            </w:pPr>
            <w:r w:rsidRPr="00622889">
              <w:rPr>
                <w:rFonts w:ascii="Times New Roman" w:hAnsi="Times New Roman" w:cs="Times New Roman"/>
                <w:b/>
                <w:bCs/>
                <w:sz w:val="24"/>
                <w:szCs w:val="24"/>
              </w:rPr>
              <w:t>Predictor</w:t>
            </w:r>
          </w:p>
        </w:tc>
        <w:tc>
          <w:tcPr>
            <w:tcW w:w="7557" w:type="dxa"/>
            <w:gridSpan w:val="6"/>
          </w:tcPr>
          <w:p w:rsidR="00C46D2B" w:rsidRPr="00622889" w:rsidRDefault="00C46D2B" w:rsidP="00DD026E">
            <w:pPr>
              <w:jc w:val="center"/>
              <w:rPr>
                <w:rFonts w:ascii="Times New Roman" w:hAnsi="Times New Roman" w:cs="Times New Roman"/>
                <w:b/>
                <w:bCs/>
                <w:sz w:val="24"/>
                <w:szCs w:val="24"/>
              </w:rPr>
            </w:pPr>
            <w:r w:rsidRPr="00622889">
              <w:rPr>
                <w:rFonts w:ascii="Times New Roman" w:hAnsi="Times New Roman" w:cs="Times New Roman"/>
                <w:b/>
                <w:bCs/>
                <w:sz w:val="24"/>
                <w:szCs w:val="24"/>
              </w:rPr>
              <w:t>Outcome=Y (Purchase Intention)</w:t>
            </w:r>
          </w:p>
        </w:tc>
      </w:tr>
      <w:tr w:rsidR="00C46D2B" w:rsidRPr="00622889" w:rsidTr="00DD026E">
        <w:trPr>
          <w:trHeight w:val="302"/>
        </w:trPr>
        <w:tc>
          <w:tcPr>
            <w:tcW w:w="1710" w:type="dxa"/>
          </w:tcPr>
          <w:p w:rsidR="00C46D2B" w:rsidRPr="00622889" w:rsidRDefault="00C46D2B" w:rsidP="00DD026E">
            <w:pPr>
              <w:rPr>
                <w:rFonts w:ascii="Times New Roman" w:hAnsi="Times New Roman" w:cs="Times New Roman"/>
                <w:sz w:val="24"/>
                <w:szCs w:val="24"/>
              </w:rPr>
            </w:pPr>
          </w:p>
        </w:tc>
        <w:tc>
          <w:tcPr>
            <w:tcW w:w="1215" w:type="dxa"/>
          </w:tcPr>
          <w:p w:rsidR="00C46D2B" w:rsidRPr="00622889" w:rsidRDefault="00C46D2B" w:rsidP="00DD026E">
            <w:pPr>
              <w:jc w:val="center"/>
              <w:rPr>
                <w:rFonts w:ascii="Times New Roman" w:hAnsi="Times New Roman" w:cs="Times New Roman"/>
                <w:b/>
                <w:bCs/>
                <w:sz w:val="24"/>
                <w:szCs w:val="24"/>
              </w:rPr>
            </w:pPr>
            <w:r w:rsidRPr="00622889">
              <w:rPr>
                <w:rFonts w:ascii="Times New Roman" w:hAnsi="Times New Roman" w:cs="Times New Roman"/>
                <w:b/>
                <w:bCs/>
                <w:sz w:val="24"/>
                <w:szCs w:val="24"/>
              </w:rPr>
              <w:t>β</w:t>
            </w:r>
          </w:p>
        </w:tc>
        <w:tc>
          <w:tcPr>
            <w:tcW w:w="1223" w:type="dxa"/>
          </w:tcPr>
          <w:p w:rsidR="00C46D2B" w:rsidRPr="00622889" w:rsidRDefault="00C46D2B" w:rsidP="00DD026E">
            <w:pPr>
              <w:jc w:val="center"/>
              <w:rPr>
                <w:rFonts w:ascii="Times New Roman" w:hAnsi="Times New Roman" w:cs="Times New Roman"/>
                <w:b/>
                <w:bCs/>
                <w:sz w:val="24"/>
                <w:szCs w:val="24"/>
              </w:rPr>
            </w:pPr>
            <w:r w:rsidRPr="00622889">
              <w:rPr>
                <w:rFonts w:ascii="Times New Roman" w:hAnsi="Times New Roman" w:cs="Times New Roman"/>
                <w:b/>
                <w:bCs/>
                <w:sz w:val="24"/>
                <w:szCs w:val="24"/>
              </w:rPr>
              <w:t>SE</w:t>
            </w:r>
          </w:p>
        </w:tc>
        <w:tc>
          <w:tcPr>
            <w:tcW w:w="1277" w:type="dxa"/>
          </w:tcPr>
          <w:p w:rsidR="00C46D2B" w:rsidRPr="00622889" w:rsidRDefault="00C46D2B" w:rsidP="00DD026E">
            <w:pPr>
              <w:jc w:val="center"/>
              <w:rPr>
                <w:rFonts w:ascii="Times New Roman" w:hAnsi="Times New Roman" w:cs="Times New Roman"/>
                <w:b/>
                <w:bCs/>
                <w:sz w:val="24"/>
                <w:szCs w:val="24"/>
              </w:rPr>
            </w:pPr>
            <w:r w:rsidRPr="00622889">
              <w:rPr>
                <w:rFonts w:ascii="Times New Roman" w:hAnsi="Times New Roman" w:cs="Times New Roman"/>
                <w:b/>
                <w:bCs/>
                <w:sz w:val="24"/>
                <w:szCs w:val="24"/>
              </w:rPr>
              <w:t>t</w:t>
            </w:r>
          </w:p>
        </w:tc>
        <w:tc>
          <w:tcPr>
            <w:tcW w:w="1285" w:type="dxa"/>
          </w:tcPr>
          <w:p w:rsidR="00C46D2B" w:rsidRPr="00622889" w:rsidRDefault="00C46D2B" w:rsidP="00DD026E">
            <w:pPr>
              <w:jc w:val="center"/>
              <w:rPr>
                <w:rFonts w:ascii="Times New Roman" w:hAnsi="Times New Roman" w:cs="Times New Roman"/>
                <w:b/>
                <w:bCs/>
                <w:sz w:val="24"/>
                <w:szCs w:val="24"/>
              </w:rPr>
            </w:pPr>
            <w:r w:rsidRPr="00622889">
              <w:rPr>
                <w:rFonts w:ascii="Times New Roman" w:hAnsi="Times New Roman" w:cs="Times New Roman"/>
                <w:b/>
                <w:bCs/>
                <w:sz w:val="24"/>
                <w:szCs w:val="24"/>
              </w:rPr>
              <w:t>p</w:t>
            </w:r>
          </w:p>
        </w:tc>
        <w:tc>
          <w:tcPr>
            <w:tcW w:w="1270" w:type="dxa"/>
          </w:tcPr>
          <w:p w:rsidR="00C46D2B" w:rsidRPr="00622889" w:rsidRDefault="00C46D2B" w:rsidP="00DD026E">
            <w:pPr>
              <w:jc w:val="center"/>
              <w:rPr>
                <w:rFonts w:ascii="Times New Roman" w:hAnsi="Times New Roman" w:cs="Times New Roman"/>
                <w:b/>
                <w:bCs/>
                <w:sz w:val="24"/>
                <w:szCs w:val="24"/>
              </w:rPr>
            </w:pPr>
            <w:r w:rsidRPr="00622889">
              <w:rPr>
                <w:rFonts w:ascii="Times New Roman" w:hAnsi="Times New Roman" w:cs="Times New Roman"/>
                <w:b/>
                <w:bCs/>
                <w:sz w:val="24"/>
                <w:szCs w:val="24"/>
              </w:rPr>
              <w:t>LLCI</w:t>
            </w:r>
          </w:p>
        </w:tc>
        <w:tc>
          <w:tcPr>
            <w:tcW w:w="1287" w:type="dxa"/>
          </w:tcPr>
          <w:p w:rsidR="00C46D2B" w:rsidRPr="00622889" w:rsidRDefault="00C46D2B" w:rsidP="00DD026E">
            <w:pPr>
              <w:jc w:val="center"/>
              <w:rPr>
                <w:rFonts w:ascii="Times New Roman" w:hAnsi="Times New Roman" w:cs="Times New Roman"/>
                <w:b/>
                <w:bCs/>
                <w:sz w:val="24"/>
                <w:szCs w:val="24"/>
              </w:rPr>
            </w:pPr>
            <w:r w:rsidRPr="00622889">
              <w:rPr>
                <w:rFonts w:ascii="Times New Roman" w:hAnsi="Times New Roman" w:cs="Times New Roman"/>
                <w:b/>
                <w:bCs/>
                <w:sz w:val="24"/>
                <w:szCs w:val="24"/>
              </w:rPr>
              <w:t>ULCI</w:t>
            </w:r>
          </w:p>
        </w:tc>
      </w:tr>
      <w:tr w:rsidR="00C46D2B" w:rsidRPr="00622889" w:rsidTr="00DD026E">
        <w:trPr>
          <w:trHeight w:val="289"/>
        </w:trPr>
        <w:tc>
          <w:tcPr>
            <w:tcW w:w="1710" w:type="dxa"/>
          </w:tcPr>
          <w:p w:rsidR="00C46D2B" w:rsidRPr="00622889" w:rsidRDefault="00C46D2B" w:rsidP="00DD026E">
            <w:pPr>
              <w:rPr>
                <w:rFonts w:ascii="Times New Roman" w:hAnsi="Times New Roman" w:cs="Times New Roman"/>
                <w:sz w:val="24"/>
                <w:szCs w:val="24"/>
              </w:rPr>
            </w:pPr>
            <w:r w:rsidRPr="00622889">
              <w:rPr>
                <w:rFonts w:ascii="Times New Roman" w:hAnsi="Times New Roman" w:cs="Times New Roman"/>
                <w:sz w:val="24"/>
                <w:szCs w:val="24"/>
              </w:rPr>
              <w:t>Constant</w:t>
            </w:r>
          </w:p>
        </w:tc>
        <w:tc>
          <w:tcPr>
            <w:tcW w:w="1215"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1.391</w:t>
            </w:r>
          </w:p>
        </w:tc>
        <w:tc>
          <w:tcPr>
            <w:tcW w:w="1223"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0.387</w:t>
            </w:r>
          </w:p>
        </w:tc>
        <w:tc>
          <w:tcPr>
            <w:tcW w:w="1277"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3.590</w:t>
            </w:r>
          </w:p>
        </w:tc>
        <w:tc>
          <w:tcPr>
            <w:tcW w:w="1285"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0.000</w:t>
            </w:r>
          </w:p>
        </w:tc>
        <w:tc>
          <w:tcPr>
            <w:tcW w:w="1270"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0.751</w:t>
            </w:r>
          </w:p>
        </w:tc>
        <w:tc>
          <w:tcPr>
            <w:tcW w:w="1287"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2.031</w:t>
            </w:r>
          </w:p>
        </w:tc>
      </w:tr>
      <w:tr w:rsidR="00C46D2B" w:rsidRPr="00622889" w:rsidTr="00DD026E">
        <w:trPr>
          <w:trHeight w:val="302"/>
        </w:trPr>
        <w:tc>
          <w:tcPr>
            <w:tcW w:w="1710" w:type="dxa"/>
          </w:tcPr>
          <w:p w:rsidR="00C46D2B" w:rsidRPr="00622889" w:rsidRDefault="00C46D2B" w:rsidP="00DD026E">
            <w:pPr>
              <w:rPr>
                <w:rFonts w:ascii="Times New Roman" w:hAnsi="Times New Roman" w:cs="Times New Roman"/>
                <w:sz w:val="24"/>
                <w:szCs w:val="24"/>
              </w:rPr>
            </w:pPr>
            <w:r w:rsidRPr="00622889">
              <w:rPr>
                <w:rFonts w:ascii="Times New Roman" w:hAnsi="Times New Roman" w:cs="Times New Roman"/>
                <w:sz w:val="24"/>
                <w:szCs w:val="24"/>
              </w:rPr>
              <w:t>X (Health Consciousness)</w:t>
            </w:r>
          </w:p>
        </w:tc>
        <w:tc>
          <w:tcPr>
            <w:tcW w:w="1215"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0.282</w:t>
            </w:r>
          </w:p>
        </w:tc>
        <w:tc>
          <w:tcPr>
            <w:tcW w:w="1223"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0.080</w:t>
            </w:r>
          </w:p>
        </w:tc>
        <w:tc>
          <w:tcPr>
            <w:tcW w:w="1277"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3.526</w:t>
            </w:r>
          </w:p>
        </w:tc>
        <w:tc>
          <w:tcPr>
            <w:tcW w:w="1285"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0.001</w:t>
            </w:r>
          </w:p>
        </w:tc>
        <w:tc>
          <w:tcPr>
            <w:tcW w:w="1270"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0.150</w:t>
            </w:r>
          </w:p>
        </w:tc>
        <w:tc>
          <w:tcPr>
            <w:tcW w:w="1287"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0.414</w:t>
            </w:r>
          </w:p>
        </w:tc>
      </w:tr>
      <w:tr w:rsidR="00C46D2B" w:rsidRPr="00622889" w:rsidTr="00DD026E">
        <w:trPr>
          <w:trHeight w:val="302"/>
        </w:trPr>
        <w:tc>
          <w:tcPr>
            <w:tcW w:w="1710" w:type="dxa"/>
          </w:tcPr>
          <w:p w:rsidR="00C46D2B" w:rsidRPr="00622889" w:rsidRDefault="00C46D2B" w:rsidP="00DD026E">
            <w:pPr>
              <w:rPr>
                <w:rFonts w:ascii="Times New Roman" w:hAnsi="Times New Roman" w:cs="Times New Roman"/>
                <w:sz w:val="24"/>
                <w:szCs w:val="24"/>
              </w:rPr>
            </w:pPr>
            <w:r w:rsidRPr="00622889">
              <w:rPr>
                <w:rFonts w:ascii="Times New Roman" w:hAnsi="Times New Roman" w:cs="Times New Roman"/>
                <w:sz w:val="24"/>
                <w:szCs w:val="24"/>
              </w:rPr>
              <w:t>M (Consumer Attitude)</w:t>
            </w:r>
          </w:p>
        </w:tc>
        <w:tc>
          <w:tcPr>
            <w:tcW w:w="1215"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0.209</w:t>
            </w:r>
          </w:p>
        </w:tc>
        <w:tc>
          <w:tcPr>
            <w:tcW w:w="1223"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0.102</w:t>
            </w:r>
          </w:p>
        </w:tc>
        <w:tc>
          <w:tcPr>
            <w:tcW w:w="1277"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2.042</w:t>
            </w:r>
          </w:p>
        </w:tc>
        <w:tc>
          <w:tcPr>
            <w:tcW w:w="1285"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0.042</w:t>
            </w:r>
          </w:p>
        </w:tc>
        <w:tc>
          <w:tcPr>
            <w:tcW w:w="1270"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0.040</w:t>
            </w:r>
          </w:p>
        </w:tc>
        <w:tc>
          <w:tcPr>
            <w:tcW w:w="1287"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0.378</w:t>
            </w:r>
          </w:p>
        </w:tc>
      </w:tr>
      <w:tr w:rsidR="00C46D2B" w:rsidRPr="00622889" w:rsidTr="00DD026E">
        <w:trPr>
          <w:trHeight w:val="302"/>
        </w:trPr>
        <w:tc>
          <w:tcPr>
            <w:tcW w:w="9267" w:type="dxa"/>
            <w:gridSpan w:val="7"/>
            <w:shd w:val="clear" w:color="auto" w:fill="BFBFBF" w:themeFill="background1" w:themeFillShade="BF"/>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Total Effect Model</w:t>
            </w:r>
          </w:p>
        </w:tc>
      </w:tr>
      <w:tr w:rsidR="00C46D2B" w:rsidRPr="00622889" w:rsidTr="00DD026E">
        <w:trPr>
          <w:trHeight w:val="302"/>
        </w:trPr>
        <w:tc>
          <w:tcPr>
            <w:tcW w:w="1710" w:type="dxa"/>
          </w:tcPr>
          <w:p w:rsidR="00C46D2B" w:rsidRPr="00622889" w:rsidRDefault="00C46D2B" w:rsidP="00DD026E">
            <w:pPr>
              <w:rPr>
                <w:rFonts w:ascii="Times New Roman" w:hAnsi="Times New Roman" w:cs="Times New Roman"/>
                <w:b/>
                <w:bCs/>
                <w:sz w:val="24"/>
                <w:szCs w:val="24"/>
              </w:rPr>
            </w:pPr>
            <w:r w:rsidRPr="00622889">
              <w:rPr>
                <w:rFonts w:ascii="Times New Roman" w:hAnsi="Times New Roman" w:cs="Times New Roman"/>
                <w:b/>
                <w:bCs/>
                <w:sz w:val="24"/>
                <w:szCs w:val="24"/>
              </w:rPr>
              <w:t>Predictor</w:t>
            </w:r>
          </w:p>
        </w:tc>
        <w:tc>
          <w:tcPr>
            <w:tcW w:w="7557" w:type="dxa"/>
            <w:gridSpan w:val="6"/>
          </w:tcPr>
          <w:p w:rsidR="00C46D2B" w:rsidRPr="00622889" w:rsidRDefault="00C46D2B" w:rsidP="00DD026E">
            <w:pPr>
              <w:jc w:val="center"/>
              <w:rPr>
                <w:rFonts w:ascii="Times New Roman" w:hAnsi="Times New Roman" w:cs="Times New Roman"/>
                <w:b/>
                <w:bCs/>
                <w:sz w:val="24"/>
                <w:szCs w:val="24"/>
              </w:rPr>
            </w:pPr>
            <w:r w:rsidRPr="00622889">
              <w:rPr>
                <w:rFonts w:ascii="Times New Roman" w:hAnsi="Times New Roman" w:cs="Times New Roman"/>
                <w:b/>
                <w:bCs/>
                <w:sz w:val="24"/>
                <w:szCs w:val="24"/>
              </w:rPr>
              <w:t>Outcome= Y (Purchase Intention)</w:t>
            </w:r>
          </w:p>
        </w:tc>
      </w:tr>
      <w:tr w:rsidR="00C46D2B" w:rsidRPr="00622889" w:rsidTr="00DD026E">
        <w:trPr>
          <w:trHeight w:val="302"/>
        </w:trPr>
        <w:tc>
          <w:tcPr>
            <w:tcW w:w="1710" w:type="dxa"/>
          </w:tcPr>
          <w:p w:rsidR="00C46D2B" w:rsidRPr="00622889" w:rsidRDefault="00C46D2B" w:rsidP="00DD026E">
            <w:pPr>
              <w:rPr>
                <w:rFonts w:ascii="Times New Roman" w:hAnsi="Times New Roman" w:cs="Times New Roman"/>
                <w:sz w:val="24"/>
                <w:szCs w:val="24"/>
              </w:rPr>
            </w:pPr>
          </w:p>
        </w:tc>
        <w:tc>
          <w:tcPr>
            <w:tcW w:w="1215" w:type="dxa"/>
          </w:tcPr>
          <w:p w:rsidR="00C46D2B" w:rsidRPr="00622889" w:rsidRDefault="00C46D2B" w:rsidP="00DD026E">
            <w:pPr>
              <w:jc w:val="center"/>
              <w:rPr>
                <w:rFonts w:ascii="Times New Roman" w:hAnsi="Times New Roman" w:cs="Times New Roman"/>
                <w:b/>
                <w:bCs/>
                <w:sz w:val="24"/>
                <w:szCs w:val="24"/>
              </w:rPr>
            </w:pPr>
            <w:r w:rsidRPr="00622889">
              <w:rPr>
                <w:rFonts w:ascii="Times New Roman" w:hAnsi="Times New Roman" w:cs="Times New Roman"/>
                <w:b/>
                <w:bCs/>
                <w:sz w:val="24"/>
                <w:szCs w:val="24"/>
              </w:rPr>
              <w:t>β</w:t>
            </w:r>
          </w:p>
        </w:tc>
        <w:tc>
          <w:tcPr>
            <w:tcW w:w="1223" w:type="dxa"/>
          </w:tcPr>
          <w:p w:rsidR="00C46D2B" w:rsidRPr="00622889" w:rsidRDefault="00C46D2B" w:rsidP="00DD026E">
            <w:pPr>
              <w:jc w:val="center"/>
              <w:rPr>
                <w:rFonts w:ascii="Times New Roman" w:hAnsi="Times New Roman" w:cs="Times New Roman"/>
                <w:b/>
                <w:bCs/>
                <w:sz w:val="24"/>
                <w:szCs w:val="24"/>
              </w:rPr>
            </w:pPr>
            <w:r w:rsidRPr="00622889">
              <w:rPr>
                <w:rFonts w:ascii="Times New Roman" w:hAnsi="Times New Roman" w:cs="Times New Roman"/>
                <w:b/>
                <w:bCs/>
                <w:sz w:val="24"/>
                <w:szCs w:val="24"/>
              </w:rPr>
              <w:t>SE</w:t>
            </w:r>
          </w:p>
        </w:tc>
        <w:tc>
          <w:tcPr>
            <w:tcW w:w="1277" w:type="dxa"/>
          </w:tcPr>
          <w:p w:rsidR="00C46D2B" w:rsidRPr="00622889" w:rsidRDefault="00C46D2B" w:rsidP="00DD026E">
            <w:pPr>
              <w:jc w:val="center"/>
              <w:rPr>
                <w:rFonts w:ascii="Times New Roman" w:hAnsi="Times New Roman" w:cs="Times New Roman"/>
                <w:b/>
                <w:bCs/>
                <w:sz w:val="24"/>
                <w:szCs w:val="24"/>
              </w:rPr>
            </w:pPr>
            <w:r w:rsidRPr="00622889">
              <w:rPr>
                <w:rFonts w:ascii="Times New Roman" w:hAnsi="Times New Roman" w:cs="Times New Roman"/>
                <w:b/>
                <w:bCs/>
                <w:sz w:val="24"/>
                <w:szCs w:val="24"/>
              </w:rPr>
              <w:t>t</w:t>
            </w:r>
          </w:p>
        </w:tc>
        <w:tc>
          <w:tcPr>
            <w:tcW w:w="1285" w:type="dxa"/>
          </w:tcPr>
          <w:p w:rsidR="00C46D2B" w:rsidRPr="00622889" w:rsidRDefault="00C46D2B" w:rsidP="00DD026E">
            <w:pPr>
              <w:jc w:val="center"/>
              <w:rPr>
                <w:rFonts w:ascii="Times New Roman" w:hAnsi="Times New Roman" w:cs="Times New Roman"/>
                <w:b/>
                <w:bCs/>
                <w:sz w:val="24"/>
                <w:szCs w:val="24"/>
              </w:rPr>
            </w:pPr>
            <w:r w:rsidRPr="00622889">
              <w:rPr>
                <w:rFonts w:ascii="Times New Roman" w:hAnsi="Times New Roman" w:cs="Times New Roman"/>
                <w:b/>
                <w:bCs/>
                <w:sz w:val="24"/>
                <w:szCs w:val="24"/>
              </w:rPr>
              <w:t>p</w:t>
            </w:r>
          </w:p>
        </w:tc>
        <w:tc>
          <w:tcPr>
            <w:tcW w:w="1270" w:type="dxa"/>
          </w:tcPr>
          <w:p w:rsidR="00C46D2B" w:rsidRPr="00622889" w:rsidRDefault="00C46D2B" w:rsidP="00DD026E">
            <w:pPr>
              <w:jc w:val="center"/>
              <w:rPr>
                <w:rFonts w:ascii="Times New Roman" w:hAnsi="Times New Roman" w:cs="Times New Roman"/>
                <w:b/>
                <w:bCs/>
                <w:sz w:val="24"/>
                <w:szCs w:val="24"/>
              </w:rPr>
            </w:pPr>
            <w:r w:rsidRPr="00622889">
              <w:rPr>
                <w:rFonts w:ascii="Times New Roman" w:hAnsi="Times New Roman" w:cs="Times New Roman"/>
                <w:b/>
                <w:bCs/>
                <w:sz w:val="24"/>
                <w:szCs w:val="24"/>
              </w:rPr>
              <w:t>LLCI</w:t>
            </w:r>
          </w:p>
        </w:tc>
        <w:tc>
          <w:tcPr>
            <w:tcW w:w="1287" w:type="dxa"/>
          </w:tcPr>
          <w:p w:rsidR="00C46D2B" w:rsidRPr="00622889" w:rsidRDefault="00C46D2B" w:rsidP="00DD026E">
            <w:pPr>
              <w:jc w:val="center"/>
              <w:rPr>
                <w:rFonts w:ascii="Times New Roman" w:hAnsi="Times New Roman" w:cs="Times New Roman"/>
                <w:b/>
                <w:bCs/>
                <w:sz w:val="24"/>
                <w:szCs w:val="24"/>
              </w:rPr>
            </w:pPr>
            <w:r w:rsidRPr="00622889">
              <w:rPr>
                <w:rFonts w:ascii="Times New Roman" w:hAnsi="Times New Roman" w:cs="Times New Roman"/>
                <w:b/>
                <w:bCs/>
                <w:sz w:val="24"/>
                <w:szCs w:val="24"/>
              </w:rPr>
              <w:t>ULCI</w:t>
            </w:r>
          </w:p>
        </w:tc>
      </w:tr>
      <w:tr w:rsidR="00C46D2B" w:rsidRPr="00622889" w:rsidTr="00DD026E">
        <w:trPr>
          <w:trHeight w:val="289"/>
        </w:trPr>
        <w:tc>
          <w:tcPr>
            <w:tcW w:w="1710" w:type="dxa"/>
          </w:tcPr>
          <w:p w:rsidR="00C46D2B" w:rsidRPr="00622889" w:rsidRDefault="00C46D2B" w:rsidP="00DD026E">
            <w:pPr>
              <w:rPr>
                <w:rFonts w:ascii="Times New Roman" w:hAnsi="Times New Roman" w:cs="Times New Roman"/>
                <w:sz w:val="24"/>
                <w:szCs w:val="24"/>
              </w:rPr>
            </w:pPr>
            <w:r w:rsidRPr="00622889">
              <w:rPr>
                <w:rFonts w:ascii="Times New Roman" w:hAnsi="Times New Roman" w:cs="Times New Roman"/>
                <w:sz w:val="24"/>
                <w:szCs w:val="24"/>
              </w:rPr>
              <w:t>Constant</w:t>
            </w:r>
          </w:p>
        </w:tc>
        <w:tc>
          <w:tcPr>
            <w:tcW w:w="1215"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1.955</w:t>
            </w:r>
          </w:p>
        </w:tc>
        <w:tc>
          <w:tcPr>
            <w:tcW w:w="1223"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0.274</w:t>
            </w:r>
          </w:p>
        </w:tc>
        <w:tc>
          <w:tcPr>
            <w:tcW w:w="1277"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7.135</w:t>
            </w:r>
          </w:p>
        </w:tc>
        <w:tc>
          <w:tcPr>
            <w:tcW w:w="1285"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0.000</w:t>
            </w:r>
          </w:p>
        </w:tc>
        <w:tc>
          <w:tcPr>
            <w:tcW w:w="1270"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1.502</w:t>
            </w:r>
          </w:p>
        </w:tc>
        <w:tc>
          <w:tcPr>
            <w:tcW w:w="1287"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2.407</w:t>
            </w:r>
          </w:p>
        </w:tc>
      </w:tr>
      <w:tr w:rsidR="00C46D2B" w:rsidRPr="00622889" w:rsidTr="00DD026E">
        <w:trPr>
          <w:trHeight w:val="302"/>
        </w:trPr>
        <w:tc>
          <w:tcPr>
            <w:tcW w:w="1710" w:type="dxa"/>
          </w:tcPr>
          <w:p w:rsidR="00C46D2B" w:rsidRPr="00622889" w:rsidRDefault="00C46D2B" w:rsidP="00DD026E">
            <w:pPr>
              <w:rPr>
                <w:rFonts w:ascii="Times New Roman" w:hAnsi="Times New Roman" w:cs="Times New Roman"/>
                <w:sz w:val="24"/>
                <w:szCs w:val="24"/>
              </w:rPr>
            </w:pPr>
            <w:r w:rsidRPr="00622889">
              <w:rPr>
                <w:rFonts w:ascii="Times New Roman" w:hAnsi="Times New Roman" w:cs="Times New Roman"/>
                <w:sz w:val="24"/>
                <w:szCs w:val="24"/>
              </w:rPr>
              <w:t>X (Health Consciousness)</w:t>
            </w:r>
          </w:p>
        </w:tc>
        <w:tc>
          <w:tcPr>
            <w:tcW w:w="1215"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0.346</w:t>
            </w:r>
          </w:p>
        </w:tc>
        <w:tc>
          <w:tcPr>
            <w:tcW w:w="1223"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0.074</w:t>
            </w:r>
          </w:p>
        </w:tc>
        <w:tc>
          <w:tcPr>
            <w:tcW w:w="1277"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4.683</w:t>
            </w:r>
          </w:p>
        </w:tc>
        <w:tc>
          <w:tcPr>
            <w:tcW w:w="1285"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0.000</w:t>
            </w:r>
          </w:p>
        </w:tc>
        <w:tc>
          <w:tcPr>
            <w:tcW w:w="1270"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0.224</w:t>
            </w:r>
          </w:p>
        </w:tc>
        <w:tc>
          <w:tcPr>
            <w:tcW w:w="1287"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0.468</w:t>
            </w:r>
          </w:p>
        </w:tc>
      </w:tr>
      <w:tr w:rsidR="00C46D2B" w:rsidRPr="00622889" w:rsidTr="00DD026E">
        <w:trPr>
          <w:trHeight w:val="302"/>
        </w:trPr>
        <w:tc>
          <w:tcPr>
            <w:tcW w:w="9267" w:type="dxa"/>
            <w:gridSpan w:val="7"/>
            <w:shd w:val="clear" w:color="auto" w:fill="BFBFBF" w:themeFill="background1" w:themeFillShade="BF"/>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Indirect Effect and Significance Using the Normal Distribution</w:t>
            </w:r>
          </w:p>
        </w:tc>
      </w:tr>
      <w:tr w:rsidR="00C46D2B" w:rsidRPr="00622889" w:rsidTr="00DD026E">
        <w:trPr>
          <w:trHeight w:val="302"/>
        </w:trPr>
        <w:tc>
          <w:tcPr>
            <w:tcW w:w="1710" w:type="dxa"/>
          </w:tcPr>
          <w:p w:rsidR="00C46D2B" w:rsidRPr="00622889" w:rsidRDefault="00C46D2B" w:rsidP="00DD026E">
            <w:pPr>
              <w:rPr>
                <w:rFonts w:ascii="Times New Roman" w:hAnsi="Times New Roman" w:cs="Times New Roman"/>
                <w:sz w:val="24"/>
                <w:szCs w:val="24"/>
              </w:rPr>
            </w:pPr>
          </w:p>
        </w:tc>
        <w:tc>
          <w:tcPr>
            <w:tcW w:w="1215" w:type="dxa"/>
          </w:tcPr>
          <w:p w:rsidR="00C46D2B" w:rsidRPr="00622889" w:rsidRDefault="00C46D2B" w:rsidP="00DD026E">
            <w:pPr>
              <w:jc w:val="center"/>
              <w:rPr>
                <w:rFonts w:ascii="Times New Roman" w:hAnsi="Times New Roman" w:cs="Times New Roman"/>
                <w:b/>
                <w:bCs/>
                <w:sz w:val="24"/>
                <w:szCs w:val="24"/>
              </w:rPr>
            </w:pPr>
            <w:r w:rsidRPr="00622889">
              <w:rPr>
                <w:rFonts w:ascii="Times New Roman" w:hAnsi="Times New Roman" w:cs="Times New Roman"/>
                <w:b/>
                <w:bCs/>
                <w:sz w:val="24"/>
                <w:szCs w:val="24"/>
              </w:rPr>
              <w:t>Value</w:t>
            </w:r>
          </w:p>
        </w:tc>
        <w:tc>
          <w:tcPr>
            <w:tcW w:w="1223" w:type="dxa"/>
          </w:tcPr>
          <w:p w:rsidR="00C46D2B" w:rsidRPr="00622889" w:rsidRDefault="00C46D2B" w:rsidP="00DD026E">
            <w:pPr>
              <w:jc w:val="center"/>
              <w:rPr>
                <w:rFonts w:ascii="Times New Roman" w:hAnsi="Times New Roman" w:cs="Times New Roman"/>
                <w:b/>
                <w:bCs/>
                <w:sz w:val="24"/>
                <w:szCs w:val="24"/>
              </w:rPr>
            </w:pPr>
            <w:r w:rsidRPr="00622889">
              <w:rPr>
                <w:rFonts w:ascii="Times New Roman" w:hAnsi="Times New Roman" w:cs="Times New Roman"/>
                <w:b/>
                <w:bCs/>
                <w:sz w:val="24"/>
                <w:szCs w:val="24"/>
              </w:rPr>
              <w:t>SE</w:t>
            </w:r>
          </w:p>
        </w:tc>
        <w:tc>
          <w:tcPr>
            <w:tcW w:w="1277" w:type="dxa"/>
          </w:tcPr>
          <w:p w:rsidR="00C46D2B" w:rsidRPr="00622889" w:rsidRDefault="00C46D2B" w:rsidP="00DD026E">
            <w:pPr>
              <w:jc w:val="center"/>
              <w:rPr>
                <w:rFonts w:ascii="Times New Roman" w:hAnsi="Times New Roman" w:cs="Times New Roman"/>
                <w:b/>
                <w:bCs/>
                <w:sz w:val="24"/>
                <w:szCs w:val="24"/>
              </w:rPr>
            </w:pPr>
            <w:r w:rsidRPr="00622889">
              <w:rPr>
                <w:rFonts w:ascii="Times New Roman" w:hAnsi="Times New Roman" w:cs="Times New Roman"/>
                <w:b/>
                <w:bCs/>
                <w:sz w:val="24"/>
                <w:szCs w:val="24"/>
              </w:rPr>
              <w:t>LLCI</w:t>
            </w:r>
          </w:p>
        </w:tc>
        <w:tc>
          <w:tcPr>
            <w:tcW w:w="1285" w:type="dxa"/>
          </w:tcPr>
          <w:p w:rsidR="00C46D2B" w:rsidRPr="00622889" w:rsidRDefault="00C46D2B" w:rsidP="00DD026E">
            <w:pPr>
              <w:jc w:val="center"/>
              <w:rPr>
                <w:rFonts w:ascii="Times New Roman" w:hAnsi="Times New Roman" w:cs="Times New Roman"/>
                <w:b/>
                <w:bCs/>
                <w:sz w:val="24"/>
                <w:szCs w:val="24"/>
              </w:rPr>
            </w:pPr>
            <w:r w:rsidRPr="00622889">
              <w:rPr>
                <w:rFonts w:ascii="Times New Roman" w:hAnsi="Times New Roman" w:cs="Times New Roman"/>
                <w:b/>
                <w:bCs/>
                <w:sz w:val="24"/>
                <w:szCs w:val="24"/>
              </w:rPr>
              <w:t>ULCI</w:t>
            </w:r>
          </w:p>
        </w:tc>
        <w:tc>
          <w:tcPr>
            <w:tcW w:w="1270" w:type="dxa"/>
          </w:tcPr>
          <w:p w:rsidR="00C46D2B" w:rsidRPr="00622889" w:rsidRDefault="00C46D2B" w:rsidP="00DD026E">
            <w:pPr>
              <w:jc w:val="center"/>
              <w:rPr>
                <w:rFonts w:ascii="Times New Roman" w:hAnsi="Times New Roman" w:cs="Times New Roman"/>
                <w:b/>
                <w:bCs/>
                <w:sz w:val="24"/>
                <w:szCs w:val="24"/>
              </w:rPr>
            </w:pPr>
            <w:r w:rsidRPr="00622889">
              <w:rPr>
                <w:rFonts w:ascii="Times New Roman" w:hAnsi="Times New Roman" w:cs="Times New Roman"/>
                <w:b/>
                <w:bCs/>
                <w:sz w:val="24"/>
                <w:szCs w:val="24"/>
              </w:rPr>
              <w:t>z</w:t>
            </w:r>
          </w:p>
        </w:tc>
        <w:tc>
          <w:tcPr>
            <w:tcW w:w="1287" w:type="dxa"/>
          </w:tcPr>
          <w:p w:rsidR="00C46D2B" w:rsidRPr="00622889" w:rsidRDefault="00C46D2B" w:rsidP="00DD026E">
            <w:pPr>
              <w:jc w:val="center"/>
              <w:rPr>
                <w:rFonts w:ascii="Times New Roman" w:hAnsi="Times New Roman" w:cs="Times New Roman"/>
                <w:b/>
                <w:bCs/>
                <w:sz w:val="24"/>
                <w:szCs w:val="24"/>
              </w:rPr>
            </w:pPr>
            <w:r w:rsidRPr="00622889">
              <w:rPr>
                <w:rFonts w:ascii="Times New Roman" w:hAnsi="Times New Roman" w:cs="Times New Roman"/>
                <w:b/>
                <w:bCs/>
                <w:sz w:val="24"/>
                <w:szCs w:val="24"/>
              </w:rPr>
              <w:t>p</w:t>
            </w:r>
          </w:p>
        </w:tc>
      </w:tr>
      <w:tr w:rsidR="00C46D2B" w:rsidRPr="00622889" w:rsidTr="00DD026E">
        <w:trPr>
          <w:trHeight w:val="302"/>
        </w:trPr>
        <w:tc>
          <w:tcPr>
            <w:tcW w:w="1710" w:type="dxa"/>
          </w:tcPr>
          <w:p w:rsidR="00C46D2B" w:rsidRPr="00622889" w:rsidRDefault="00C46D2B" w:rsidP="00DD026E">
            <w:pPr>
              <w:rPr>
                <w:rFonts w:ascii="Times New Roman" w:hAnsi="Times New Roman" w:cs="Times New Roman"/>
                <w:sz w:val="24"/>
                <w:szCs w:val="24"/>
              </w:rPr>
            </w:pPr>
            <w:proofErr w:type="spellStart"/>
            <w:r w:rsidRPr="00622889">
              <w:rPr>
                <w:rFonts w:ascii="Times New Roman" w:hAnsi="Times New Roman" w:cs="Times New Roman"/>
                <w:sz w:val="24"/>
                <w:szCs w:val="24"/>
              </w:rPr>
              <w:t>Sobel</w:t>
            </w:r>
            <w:proofErr w:type="spellEnd"/>
          </w:p>
        </w:tc>
        <w:tc>
          <w:tcPr>
            <w:tcW w:w="1215"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0.064</w:t>
            </w:r>
          </w:p>
        </w:tc>
        <w:tc>
          <w:tcPr>
            <w:tcW w:w="1223"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0.034</w:t>
            </w:r>
          </w:p>
        </w:tc>
        <w:tc>
          <w:tcPr>
            <w:tcW w:w="1277"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0.013</w:t>
            </w:r>
          </w:p>
        </w:tc>
        <w:tc>
          <w:tcPr>
            <w:tcW w:w="1285"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0.138</w:t>
            </w:r>
          </w:p>
        </w:tc>
        <w:tc>
          <w:tcPr>
            <w:tcW w:w="1270"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1.923</w:t>
            </w:r>
          </w:p>
        </w:tc>
        <w:tc>
          <w:tcPr>
            <w:tcW w:w="1287"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0.055</w:t>
            </w:r>
          </w:p>
        </w:tc>
      </w:tr>
      <w:tr w:rsidR="00C46D2B" w:rsidRPr="00622889" w:rsidTr="00DD026E">
        <w:trPr>
          <w:trHeight w:val="302"/>
        </w:trPr>
        <w:tc>
          <w:tcPr>
            <w:tcW w:w="9267" w:type="dxa"/>
            <w:gridSpan w:val="7"/>
            <w:shd w:val="clear" w:color="auto" w:fill="BFBFBF" w:themeFill="background1" w:themeFillShade="BF"/>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Bootstrap Results for Indirect Effect of X on Y</w:t>
            </w:r>
          </w:p>
        </w:tc>
      </w:tr>
      <w:tr w:rsidR="00C46D2B" w:rsidRPr="00622889" w:rsidTr="00DD026E">
        <w:trPr>
          <w:trHeight w:val="289"/>
        </w:trPr>
        <w:tc>
          <w:tcPr>
            <w:tcW w:w="1710" w:type="dxa"/>
          </w:tcPr>
          <w:p w:rsidR="00C46D2B" w:rsidRPr="00622889" w:rsidRDefault="00C46D2B" w:rsidP="00DD026E">
            <w:pPr>
              <w:rPr>
                <w:rFonts w:ascii="Times New Roman" w:hAnsi="Times New Roman" w:cs="Times New Roman"/>
                <w:sz w:val="24"/>
                <w:szCs w:val="24"/>
              </w:rPr>
            </w:pPr>
          </w:p>
        </w:tc>
        <w:tc>
          <w:tcPr>
            <w:tcW w:w="1215" w:type="dxa"/>
          </w:tcPr>
          <w:p w:rsidR="00C46D2B" w:rsidRPr="00622889" w:rsidRDefault="00C46D2B" w:rsidP="00DD026E">
            <w:pPr>
              <w:rPr>
                <w:rFonts w:ascii="Times New Roman" w:hAnsi="Times New Roman" w:cs="Times New Roman"/>
                <w:b/>
                <w:bCs/>
                <w:sz w:val="24"/>
                <w:szCs w:val="24"/>
              </w:rPr>
            </w:pPr>
          </w:p>
        </w:tc>
        <w:tc>
          <w:tcPr>
            <w:tcW w:w="1223" w:type="dxa"/>
          </w:tcPr>
          <w:p w:rsidR="00C46D2B" w:rsidRPr="00622889" w:rsidRDefault="00C46D2B" w:rsidP="00DD026E">
            <w:pPr>
              <w:jc w:val="center"/>
              <w:rPr>
                <w:rFonts w:ascii="Times New Roman" w:hAnsi="Times New Roman" w:cs="Times New Roman"/>
                <w:b/>
                <w:bCs/>
                <w:sz w:val="24"/>
                <w:szCs w:val="24"/>
              </w:rPr>
            </w:pPr>
          </w:p>
        </w:tc>
        <w:tc>
          <w:tcPr>
            <w:tcW w:w="1277" w:type="dxa"/>
          </w:tcPr>
          <w:p w:rsidR="00C46D2B" w:rsidRPr="00622889" w:rsidRDefault="00C46D2B" w:rsidP="00DD026E">
            <w:pPr>
              <w:jc w:val="center"/>
              <w:rPr>
                <w:rFonts w:ascii="Times New Roman" w:hAnsi="Times New Roman" w:cs="Times New Roman"/>
                <w:b/>
                <w:bCs/>
                <w:sz w:val="24"/>
                <w:szCs w:val="24"/>
              </w:rPr>
            </w:pPr>
            <w:r w:rsidRPr="00622889">
              <w:rPr>
                <w:rFonts w:ascii="Times New Roman" w:hAnsi="Times New Roman" w:cs="Times New Roman"/>
                <w:b/>
                <w:bCs/>
                <w:sz w:val="24"/>
                <w:szCs w:val="24"/>
              </w:rPr>
              <w:t>M</w:t>
            </w:r>
          </w:p>
        </w:tc>
        <w:tc>
          <w:tcPr>
            <w:tcW w:w="1285" w:type="dxa"/>
          </w:tcPr>
          <w:p w:rsidR="00C46D2B" w:rsidRPr="00622889" w:rsidRDefault="00C46D2B" w:rsidP="00DD026E">
            <w:pPr>
              <w:jc w:val="center"/>
              <w:rPr>
                <w:rFonts w:ascii="Times New Roman" w:hAnsi="Times New Roman" w:cs="Times New Roman"/>
                <w:b/>
                <w:bCs/>
                <w:sz w:val="24"/>
                <w:szCs w:val="24"/>
              </w:rPr>
            </w:pPr>
            <w:r w:rsidRPr="00622889">
              <w:rPr>
                <w:rFonts w:ascii="Times New Roman" w:hAnsi="Times New Roman" w:cs="Times New Roman"/>
                <w:b/>
                <w:bCs/>
                <w:sz w:val="24"/>
                <w:szCs w:val="24"/>
              </w:rPr>
              <w:t>SE</w:t>
            </w:r>
          </w:p>
        </w:tc>
        <w:tc>
          <w:tcPr>
            <w:tcW w:w="1270" w:type="dxa"/>
          </w:tcPr>
          <w:p w:rsidR="00C46D2B" w:rsidRPr="00622889" w:rsidRDefault="00C46D2B" w:rsidP="00DD026E">
            <w:pPr>
              <w:jc w:val="center"/>
              <w:rPr>
                <w:rFonts w:ascii="Times New Roman" w:hAnsi="Times New Roman" w:cs="Times New Roman"/>
                <w:b/>
                <w:bCs/>
                <w:sz w:val="24"/>
                <w:szCs w:val="24"/>
              </w:rPr>
            </w:pPr>
            <w:r w:rsidRPr="00622889">
              <w:rPr>
                <w:rFonts w:ascii="Times New Roman" w:hAnsi="Times New Roman" w:cs="Times New Roman"/>
                <w:b/>
                <w:bCs/>
                <w:sz w:val="24"/>
                <w:szCs w:val="24"/>
              </w:rPr>
              <w:t>LLCI</w:t>
            </w:r>
          </w:p>
        </w:tc>
        <w:tc>
          <w:tcPr>
            <w:tcW w:w="1287" w:type="dxa"/>
          </w:tcPr>
          <w:p w:rsidR="00C46D2B" w:rsidRPr="00622889" w:rsidRDefault="00C46D2B" w:rsidP="00DD026E">
            <w:pPr>
              <w:jc w:val="center"/>
              <w:rPr>
                <w:rFonts w:ascii="Times New Roman" w:hAnsi="Times New Roman" w:cs="Times New Roman"/>
                <w:b/>
                <w:bCs/>
                <w:sz w:val="24"/>
                <w:szCs w:val="24"/>
              </w:rPr>
            </w:pPr>
            <w:r w:rsidRPr="00622889">
              <w:rPr>
                <w:rFonts w:ascii="Times New Roman" w:hAnsi="Times New Roman" w:cs="Times New Roman"/>
                <w:b/>
                <w:bCs/>
                <w:sz w:val="24"/>
                <w:szCs w:val="24"/>
              </w:rPr>
              <w:t>ULCI</w:t>
            </w:r>
          </w:p>
        </w:tc>
      </w:tr>
      <w:tr w:rsidR="00C46D2B" w:rsidRPr="00622889" w:rsidTr="00DD026E">
        <w:trPr>
          <w:trHeight w:val="302"/>
        </w:trPr>
        <w:tc>
          <w:tcPr>
            <w:tcW w:w="1710" w:type="dxa"/>
            <w:tcBorders>
              <w:bottom w:val="single" w:sz="4" w:space="0" w:color="auto"/>
            </w:tcBorders>
          </w:tcPr>
          <w:p w:rsidR="00C46D2B" w:rsidRPr="00622889" w:rsidRDefault="00C46D2B" w:rsidP="00DD026E">
            <w:pPr>
              <w:rPr>
                <w:rFonts w:ascii="Times New Roman" w:hAnsi="Times New Roman" w:cs="Times New Roman"/>
                <w:sz w:val="24"/>
                <w:szCs w:val="24"/>
              </w:rPr>
            </w:pPr>
            <w:r w:rsidRPr="00622889">
              <w:rPr>
                <w:rFonts w:ascii="Times New Roman" w:hAnsi="Times New Roman" w:cs="Times New Roman"/>
                <w:sz w:val="24"/>
                <w:szCs w:val="24"/>
              </w:rPr>
              <w:t>Effect</w:t>
            </w:r>
          </w:p>
        </w:tc>
        <w:tc>
          <w:tcPr>
            <w:tcW w:w="1215" w:type="dxa"/>
            <w:tcBorders>
              <w:bottom w:val="single" w:sz="4" w:space="0" w:color="auto"/>
            </w:tcBorders>
          </w:tcPr>
          <w:p w:rsidR="00C46D2B" w:rsidRPr="00622889" w:rsidRDefault="00C46D2B" w:rsidP="00DD026E">
            <w:pPr>
              <w:rPr>
                <w:rFonts w:ascii="Times New Roman" w:hAnsi="Times New Roman" w:cs="Times New Roman"/>
                <w:sz w:val="24"/>
                <w:szCs w:val="24"/>
              </w:rPr>
            </w:pPr>
          </w:p>
        </w:tc>
        <w:tc>
          <w:tcPr>
            <w:tcW w:w="1223" w:type="dxa"/>
            <w:tcBorders>
              <w:bottom w:val="single" w:sz="4" w:space="0" w:color="auto"/>
            </w:tcBorders>
          </w:tcPr>
          <w:p w:rsidR="00C46D2B" w:rsidRPr="00622889" w:rsidRDefault="00C46D2B" w:rsidP="00DD026E">
            <w:pPr>
              <w:rPr>
                <w:rFonts w:ascii="Times New Roman" w:hAnsi="Times New Roman" w:cs="Times New Roman"/>
                <w:sz w:val="24"/>
                <w:szCs w:val="24"/>
              </w:rPr>
            </w:pPr>
          </w:p>
        </w:tc>
        <w:tc>
          <w:tcPr>
            <w:tcW w:w="1277" w:type="dxa"/>
            <w:tcBorders>
              <w:bottom w:val="single" w:sz="4" w:space="0" w:color="auto"/>
            </w:tcBorders>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0.064</w:t>
            </w:r>
          </w:p>
        </w:tc>
        <w:tc>
          <w:tcPr>
            <w:tcW w:w="1285" w:type="dxa"/>
            <w:tcBorders>
              <w:bottom w:val="single" w:sz="4" w:space="0" w:color="auto"/>
            </w:tcBorders>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0.037</w:t>
            </w:r>
          </w:p>
        </w:tc>
        <w:tc>
          <w:tcPr>
            <w:tcW w:w="1270" w:type="dxa"/>
            <w:tcBorders>
              <w:bottom w:val="single" w:sz="4" w:space="0" w:color="auto"/>
            </w:tcBorders>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0.013</w:t>
            </w:r>
          </w:p>
        </w:tc>
        <w:tc>
          <w:tcPr>
            <w:tcW w:w="1287" w:type="dxa"/>
            <w:tcBorders>
              <w:bottom w:val="single" w:sz="4" w:space="0" w:color="auto"/>
            </w:tcBorders>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0.138</w:t>
            </w:r>
          </w:p>
        </w:tc>
      </w:tr>
      <w:tr w:rsidR="00C46D2B" w:rsidRPr="00622889" w:rsidTr="00DD026E">
        <w:trPr>
          <w:trHeight w:val="302"/>
        </w:trPr>
        <w:tc>
          <w:tcPr>
            <w:tcW w:w="9267" w:type="dxa"/>
            <w:gridSpan w:val="7"/>
            <w:tcBorders>
              <w:left w:val="nil"/>
              <w:bottom w:val="nil"/>
              <w:right w:val="nil"/>
            </w:tcBorders>
            <w:vAlign w:val="center"/>
          </w:tcPr>
          <w:p w:rsidR="00C46D2B" w:rsidRPr="00622889" w:rsidRDefault="00C46D2B" w:rsidP="00DD026E">
            <w:pPr>
              <w:rPr>
                <w:rFonts w:ascii="Times New Roman" w:hAnsi="Times New Roman" w:cs="Times New Roman"/>
                <w:i/>
                <w:sz w:val="24"/>
                <w:szCs w:val="24"/>
              </w:rPr>
            </w:pPr>
            <w:r w:rsidRPr="00622889">
              <w:rPr>
                <w:rFonts w:ascii="Times New Roman" w:hAnsi="Times New Roman" w:cs="Times New Roman"/>
                <w:i/>
                <w:sz w:val="24"/>
                <w:szCs w:val="24"/>
              </w:rPr>
              <w:t xml:space="preserve">Note: n = 220; β = Unstandardized Regression Coefficient; SE = Standard Error; </w:t>
            </w:r>
          </w:p>
          <w:p w:rsidR="00C46D2B" w:rsidRPr="00622889" w:rsidRDefault="00C46D2B" w:rsidP="00DD026E">
            <w:pPr>
              <w:rPr>
                <w:rFonts w:ascii="Times New Roman" w:hAnsi="Times New Roman" w:cs="Times New Roman"/>
                <w:i/>
                <w:sz w:val="24"/>
                <w:szCs w:val="24"/>
              </w:rPr>
            </w:pPr>
            <w:r w:rsidRPr="00622889">
              <w:rPr>
                <w:rFonts w:ascii="Times New Roman" w:hAnsi="Times New Roman" w:cs="Times New Roman"/>
                <w:i/>
                <w:sz w:val="24"/>
                <w:szCs w:val="24"/>
              </w:rPr>
              <w:t xml:space="preserve">Bootstrap Sample Size = 2000; LL = Lower Limit; CI = Confidence Interval; UL = </w:t>
            </w:r>
          </w:p>
          <w:p w:rsidR="00C46D2B" w:rsidRPr="00622889" w:rsidRDefault="00C46D2B" w:rsidP="00DD026E">
            <w:pPr>
              <w:rPr>
                <w:rFonts w:ascii="Times New Roman" w:hAnsi="Times New Roman" w:cs="Times New Roman"/>
                <w:sz w:val="24"/>
                <w:szCs w:val="24"/>
              </w:rPr>
            </w:pPr>
            <w:r w:rsidRPr="00622889">
              <w:rPr>
                <w:rFonts w:ascii="Times New Roman" w:hAnsi="Times New Roman" w:cs="Times New Roman"/>
                <w:i/>
                <w:sz w:val="24"/>
                <w:szCs w:val="24"/>
              </w:rPr>
              <w:t>Upper Limit</w:t>
            </w:r>
          </w:p>
        </w:tc>
      </w:tr>
    </w:tbl>
    <w:p w:rsidR="00C46D2B" w:rsidRPr="00622889" w:rsidRDefault="00C46D2B" w:rsidP="00917630">
      <w:pPr>
        <w:spacing w:after="0" w:line="240" w:lineRule="auto"/>
        <w:jc w:val="both"/>
        <w:rPr>
          <w:rFonts w:ascii="Times New Roman" w:hAnsi="Times New Roman" w:cs="Times New Roman"/>
          <w:sz w:val="24"/>
        </w:rPr>
      </w:pPr>
    </w:p>
    <w:p w:rsidR="00C46D2B" w:rsidRPr="00622889" w:rsidRDefault="00C46D2B" w:rsidP="00917630">
      <w:pPr>
        <w:spacing w:after="0" w:line="360" w:lineRule="auto"/>
        <w:jc w:val="both"/>
        <w:rPr>
          <w:rFonts w:ascii="Times New Roman" w:hAnsi="Times New Roman" w:cs="Times New Roman"/>
          <w:b/>
          <w:sz w:val="24"/>
        </w:rPr>
      </w:pPr>
      <w:r w:rsidRPr="00622889">
        <w:rPr>
          <w:rFonts w:ascii="Times New Roman" w:hAnsi="Times New Roman" w:cs="Times New Roman"/>
          <w:b/>
          <w:sz w:val="24"/>
        </w:rPr>
        <w:t>Model 1 Summary:</w:t>
      </w:r>
    </w:p>
    <w:p w:rsidR="00C46D2B" w:rsidRPr="00622889" w:rsidRDefault="00C46D2B" w:rsidP="00917630">
      <w:pPr>
        <w:spacing w:line="360" w:lineRule="auto"/>
        <w:ind w:firstLine="720"/>
        <w:jc w:val="both"/>
        <w:rPr>
          <w:rFonts w:ascii="Times New Roman" w:hAnsi="Times New Roman" w:cs="Times New Roman"/>
          <w:sz w:val="24"/>
        </w:rPr>
      </w:pPr>
      <w:r>
        <w:rPr>
          <w:rFonts w:ascii="Times New Roman" w:hAnsi="Times New Roman" w:cs="Times New Roman"/>
          <w:sz w:val="24"/>
        </w:rPr>
        <w:t>This</w:t>
      </w:r>
      <w:r w:rsidRPr="00622889">
        <w:rPr>
          <w:rFonts w:ascii="Times New Roman" w:hAnsi="Times New Roman" w:cs="Times New Roman"/>
          <w:sz w:val="24"/>
        </w:rPr>
        <w:t xml:space="preserve"> model </w:t>
      </w:r>
      <w:r>
        <w:rPr>
          <w:rFonts w:ascii="Times New Roman" w:hAnsi="Times New Roman" w:cs="Times New Roman"/>
          <w:sz w:val="24"/>
        </w:rPr>
        <w:t xml:space="preserve">shows </w:t>
      </w:r>
      <w:r w:rsidRPr="00622889">
        <w:rPr>
          <w:rFonts w:ascii="Times New Roman" w:hAnsi="Times New Roman" w:cs="Times New Roman"/>
          <w:sz w:val="24"/>
        </w:rPr>
        <w:t xml:space="preserve">consumer attitude as a mediator and health consciousness as an independent variable </w:t>
      </w:r>
      <w:r>
        <w:rPr>
          <w:rFonts w:ascii="Times New Roman" w:hAnsi="Times New Roman" w:cs="Times New Roman"/>
          <w:sz w:val="24"/>
        </w:rPr>
        <w:t xml:space="preserve">and the outcomes </w:t>
      </w:r>
      <w:r w:rsidRPr="00622889">
        <w:rPr>
          <w:rFonts w:ascii="Times New Roman" w:hAnsi="Times New Roman" w:cs="Times New Roman"/>
          <w:sz w:val="24"/>
        </w:rPr>
        <w:t xml:space="preserve">are presented in Table 4.7. The direct effect model </w:t>
      </w:r>
      <w:r>
        <w:rPr>
          <w:rFonts w:ascii="Times New Roman" w:hAnsi="Times New Roman" w:cs="Times New Roman"/>
          <w:sz w:val="24"/>
        </w:rPr>
        <w:t>reveals</w:t>
      </w:r>
      <w:r w:rsidRPr="00622889">
        <w:rPr>
          <w:rFonts w:ascii="Times New Roman" w:hAnsi="Times New Roman" w:cs="Times New Roman"/>
          <w:sz w:val="24"/>
        </w:rPr>
        <w:t xml:space="preserve"> health consciousness has positive significant effect on purchase intention (β = 0.282, p = 0.001). </w:t>
      </w:r>
      <w:r>
        <w:rPr>
          <w:rFonts w:ascii="Times New Roman" w:hAnsi="Times New Roman" w:cs="Times New Roman"/>
          <w:sz w:val="24"/>
        </w:rPr>
        <w:t>Moreover, t</w:t>
      </w:r>
      <w:r w:rsidRPr="00622889">
        <w:rPr>
          <w:rFonts w:ascii="Times New Roman" w:hAnsi="Times New Roman" w:cs="Times New Roman"/>
          <w:sz w:val="24"/>
        </w:rPr>
        <w:t xml:space="preserve">he direct effect of consumer attitude </w:t>
      </w:r>
      <w:r>
        <w:rPr>
          <w:rFonts w:ascii="Times New Roman" w:hAnsi="Times New Roman" w:cs="Times New Roman"/>
          <w:sz w:val="24"/>
        </w:rPr>
        <w:t>and</w:t>
      </w:r>
      <w:r w:rsidRPr="00622889">
        <w:rPr>
          <w:rFonts w:ascii="Times New Roman" w:hAnsi="Times New Roman" w:cs="Times New Roman"/>
          <w:sz w:val="24"/>
        </w:rPr>
        <w:t xml:space="preserve"> purchase</w:t>
      </w:r>
      <w:r>
        <w:rPr>
          <w:rFonts w:ascii="Times New Roman" w:hAnsi="Times New Roman" w:cs="Times New Roman"/>
          <w:sz w:val="24"/>
        </w:rPr>
        <w:t xml:space="preserve"> intention is also significant and positive </w:t>
      </w:r>
      <w:r w:rsidRPr="00622889">
        <w:rPr>
          <w:rFonts w:ascii="Times New Roman" w:hAnsi="Times New Roman" w:cs="Times New Roman"/>
          <w:sz w:val="24"/>
        </w:rPr>
        <w:t xml:space="preserve">(β = 0.209, p = 0.042). The total effect model further supports the positive and significant </w:t>
      </w:r>
      <w:r>
        <w:rPr>
          <w:rFonts w:ascii="Times New Roman" w:hAnsi="Times New Roman" w:cs="Times New Roman"/>
          <w:sz w:val="24"/>
        </w:rPr>
        <w:t>link</w:t>
      </w:r>
      <w:r w:rsidRPr="00622889">
        <w:rPr>
          <w:rFonts w:ascii="Times New Roman" w:hAnsi="Times New Roman" w:cs="Times New Roman"/>
          <w:sz w:val="24"/>
        </w:rPr>
        <w:t xml:space="preserve"> </w:t>
      </w:r>
      <w:r>
        <w:rPr>
          <w:rFonts w:ascii="Times New Roman" w:hAnsi="Times New Roman" w:cs="Times New Roman"/>
          <w:sz w:val="24"/>
        </w:rPr>
        <w:t xml:space="preserve">amongst </w:t>
      </w:r>
      <w:r w:rsidRPr="00622889">
        <w:rPr>
          <w:rFonts w:ascii="Times New Roman" w:hAnsi="Times New Roman" w:cs="Times New Roman"/>
          <w:sz w:val="24"/>
        </w:rPr>
        <w:t xml:space="preserve">health consciousness and purchase intention (β = 0.346, p = 0.000). Additionally, </w:t>
      </w:r>
      <w:r>
        <w:rPr>
          <w:rFonts w:ascii="Times New Roman" w:hAnsi="Times New Roman" w:cs="Times New Roman"/>
          <w:sz w:val="24"/>
        </w:rPr>
        <w:t xml:space="preserve">in the indirect effect model, a </w:t>
      </w:r>
      <w:r w:rsidRPr="00622889">
        <w:rPr>
          <w:rFonts w:ascii="Times New Roman" w:hAnsi="Times New Roman" w:cs="Times New Roman"/>
          <w:sz w:val="24"/>
        </w:rPr>
        <w:t xml:space="preserve">2000 bootstrap resampling was performed to test the significance of health consciousness on purchase intention through </w:t>
      </w:r>
      <w:r>
        <w:rPr>
          <w:rFonts w:ascii="Times New Roman" w:hAnsi="Times New Roman" w:cs="Times New Roman"/>
          <w:sz w:val="24"/>
        </w:rPr>
        <w:t xml:space="preserve">the mediation of </w:t>
      </w:r>
      <w:r w:rsidRPr="00622889">
        <w:rPr>
          <w:rFonts w:ascii="Times New Roman" w:hAnsi="Times New Roman" w:cs="Times New Roman"/>
          <w:sz w:val="24"/>
        </w:rPr>
        <w:t xml:space="preserve">consumer attitude. </w:t>
      </w:r>
      <w:r>
        <w:rPr>
          <w:rFonts w:ascii="Times New Roman" w:hAnsi="Times New Roman" w:cs="Times New Roman"/>
          <w:sz w:val="24"/>
        </w:rPr>
        <w:t>Hence,</w:t>
      </w:r>
      <w:r w:rsidRPr="00622889">
        <w:rPr>
          <w:rFonts w:ascii="Times New Roman" w:hAnsi="Times New Roman" w:cs="Times New Roman"/>
          <w:sz w:val="24"/>
        </w:rPr>
        <w:t xml:space="preserve"> </w:t>
      </w:r>
      <w:proofErr w:type="spellStart"/>
      <w:r w:rsidRPr="00622889">
        <w:rPr>
          <w:rFonts w:ascii="Times New Roman" w:hAnsi="Times New Roman" w:cs="Times New Roman"/>
          <w:sz w:val="24"/>
        </w:rPr>
        <w:t>Sobel</w:t>
      </w:r>
      <w:proofErr w:type="spellEnd"/>
      <w:r w:rsidRPr="00622889">
        <w:rPr>
          <w:rFonts w:ascii="Times New Roman" w:hAnsi="Times New Roman" w:cs="Times New Roman"/>
          <w:sz w:val="24"/>
        </w:rPr>
        <w:t xml:space="preserve"> test result </w:t>
      </w:r>
      <w:r>
        <w:rPr>
          <w:rFonts w:ascii="Times New Roman" w:hAnsi="Times New Roman" w:cs="Times New Roman"/>
          <w:sz w:val="24"/>
        </w:rPr>
        <w:t>reveals</w:t>
      </w:r>
      <w:r w:rsidRPr="00622889">
        <w:rPr>
          <w:rFonts w:ascii="Times New Roman" w:hAnsi="Times New Roman" w:cs="Times New Roman"/>
          <w:sz w:val="24"/>
        </w:rPr>
        <w:t xml:space="preserve"> that indirect effect is significant (z = 1.923, p = 0.055), and</w:t>
      </w:r>
      <w:r>
        <w:rPr>
          <w:rFonts w:ascii="Times New Roman" w:hAnsi="Times New Roman" w:cs="Times New Roman"/>
          <w:sz w:val="24"/>
        </w:rPr>
        <w:t xml:space="preserve"> also,</w:t>
      </w:r>
      <w:r w:rsidRPr="00622889">
        <w:rPr>
          <w:rFonts w:ascii="Times New Roman" w:hAnsi="Times New Roman" w:cs="Times New Roman"/>
          <w:sz w:val="24"/>
        </w:rPr>
        <w:t xml:space="preserve"> the bootstrap analysis yields a similar result (LLCI = 0.013, ULCI = 0.138). These findings suggest that consumer attitude </w:t>
      </w:r>
      <w:r>
        <w:rPr>
          <w:rFonts w:ascii="Times New Roman" w:hAnsi="Times New Roman" w:cs="Times New Roman"/>
          <w:sz w:val="24"/>
        </w:rPr>
        <w:t>mediates relation</w:t>
      </w:r>
      <w:r w:rsidRPr="00622889">
        <w:rPr>
          <w:rFonts w:ascii="Times New Roman" w:hAnsi="Times New Roman" w:cs="Times New Roman"/>
          <w:sz w:val="24"/>
        </w:rPr>
        <w:t xml:space="preserve"> </w:t>
      </w:r>
      <w:r>
        <w:rPr>
          <w:rFonts w:ascii="Times New Roman" w:hAnsi="Times New Roman" w:cs="Times New Roman"/>
          <w:sz w:val="24"/>
        </w:rPr>
        <w:t xml:space="preserve">among </w:t>
      </w:r>
      <w:r w:rsidRPr="00622889">
        <w:rPr>
          <w:rFonts w:ascii="Times New Roman" w:hAnsi="Times New Roman" w:cs="Times New Roman"/>
          <w:sz w:val="24"/>
        </w:rPr>
        <w:t>health consciousness and purchase intention towards sustainable consumption</w:t>
      </w:r>
      <w:r>
        <w:rPr>
          <w:rFonts w:ascii="Times New Roman" w:hAnsi="Times New Roman" w:cs="Times New Roman"/>
          <w:sz w:val="24"/>
        </w:rPr>
        <w:t xml:space="preserve"> of food</w:t>
      </w:r>
      <w:r w:rsidRPr="00622889">
        <w:rPr>
          <w:rFonts w:ascii="Times New Roman" w:hAnsi="Times New Roman" w:cs="Times New Roman"/>
          <w:sz w:val="24"/>
        </w:rPr>
        <w:t>.</w:t>
      </w:r>
    </w:p>
    <w:tbl>
      <w:tblPr>
        <w:tblStyle w:val="TableGrid1"/>
        <w:tblW w:w="9255" w:type="dxa"/>
        <w:tblLook w:val="04A0" w:firstRow="1" w:lastRow="0" w:firstColumn="1" w:lastColumn="0" w:noHBand="0" w:noVBand="1"/>
      </w:tblPr>
      <w:tblGrid>
        <w:gridCol w:w="9255"/>
      </w:tblGrid>
      <w:tr w:rsidR="00C46D2B" w:rsidRPr="00622889" w:rsidTr="00DD026E">
        <w:trPr>
          <w:trHeight w:val="3301"/>
        </w:trPr>
        <w:tc>
          <w:tcPr>
            <w:tcW w:w="9255" w:type="dxa"/>
            <w:tcBorders>
              <w:bottom w:val="single" w:sz="4" w:space="0" w:color="auto"/>
            </w:tcBorders>
          </w:tcPr>
          <w:p w:rsidR="00C46D2B" w:rsidRPr="00622889" w:rsidRDefault="00C46D2B" w:rsidP="00FD08EC">
            <w:pPr>
              <w:keepNext/>
              <w:spacing w:line="360" w:lineRule="auto"/>
              <w:jc w:val="both"/>
              <w:rPr>
                <w:rFonts w:ascii="Times New Roman" w:hAnsi="Times New Roman" w:cs="Times New Roman"/>
                <w:sz w:val="24"/>
              </w:rPr>
            </w:pPr>
            <w:r w:rsidRPr="00622889">
              <w:rPr>
                <w:rFonts w:ascii="Times New Roman" w:hAnsi="Times New Roman" w:cs="Times New Roman"/>
                <w:noProof/>
                <w:sz w:val="24"/>
              </w:rPr>
              <w:drawing>
                <wp:anchor distT="0" distB="0" distL="114300" distR="114300" simplePos="0" relativeHeight="251684864" behindDoc="0" locked="0" layoutInCell="1" allowOverlap="1" wp14:anchorId="18FA7FBF" wp14:editId="5D038CA4">
                  <wp:simplePos x="0" y="0"/>
                  <wp:positionH relativeFrom="column">
                    <wp:posOffset>2040890</wp:posOffset>
                  </wp:positionH>
                  <wp:positionV relativeFrom="paragraph">
                    <wp:posOffset>135466</wp:posOffset>
                  </wp:positionV>
                  <wp:extent cx="1508760" cy="670560"/>
                  <wp:effectExtent l="0" t="0" r="0" b="0"/>
                  <wp:wrapNone/>
                  <wp:docPr id="194" name="Picture 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508760" cy="670560"/>
                          </a:xfrm>
                          <a:prstGeom prst="rect">
                            <a:avLst/>
                          </a:prstGeom>
                          <a:noFill/>
                        </pic:spPr>
                      </pic:pic>
                    </a:graphicData>
                  </a:graphic>
                </wp:anchor>
              </w:drawing>
            </w:r>
            <w:r w:rsidRPr="00622889">
              <w:rPr>
                <w:rFonts w:ascii="Times New Roman" w:hAnsi="Times New Roman" w:cs="Times New Roman"/>
                <w:noProof/>
                <w:sz w:val="24"/>
              </w:rPr>
              <mc:AlternateContent>
                <mc:Choice Requires="wps">
                  <w:drawing>
                    <wp:anchor distT="45720" distB="45720" distL="114300" distR="114300" simplePos="0" relativeHeight="251692032" behindDoc="0" locked="0" layoutInCell="1" allowOverlap="1" wp14:anchorId="6C3749A4" wp14:editId="2010FF28">
                      <wp:simplePos x="0" y="0"/>
                      <wp:positionH relativeFrom="column">
                        <wp:posOffset>3823970</wp:posOffset>
                      </wp:positionH>
                      <wp:positionV relativeFrom="paragraph">
                        <wp:posOffset>630555</wp:posOffset>
                      </wp:positionV>
                      <wp:extent cx="426720" cy="243840"/>
                      <wp:effectExtent l="38100" t="114300" r="30480" b="118110"/>
                      <wp:wrapNone/>
                      <wp:docPr id="5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2350682">
                                <a:off x="0" y="0"/>
                                <a:ext cx="426720" cy="243840"/>
                              </a:xfrm>
                              <a:prstGeom prst="rect">
                                <a:avLst/>
                              </a:prstGeom>
                              <a:solidFill>
                                <a:srgbClr val="FFFFFF"/>
                              </a:solidFill>
                              <a:ln w="9525">
                                <a:noFill/>
                                <a:miter lim="800000"/>
                                <a:headEnd/>
                                <a:tailEnd/>
                              </a:ln>
                            </wps:spPr>
                            <wps:txbx>
                              <w:txbxContent>
                                <w:p w:rsidR="00BE0BBC" w:rsidRPr="009F0B4C" w:rsidRDefault="00BE0BBC" w:rsidP="00C46D2B">
                                  <w:pPr>
                                    <w:rPr>
                                      <w:b/>
                                    </w:rPr>
                                  </w:pPr>
                                  <w:r w:rsidRPr="009F0B4C">
                                    <w:rPr>
                                      <w:b/>
                                    </w:rPr>
                                    <w:t>H4a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384781E1" id="_x0000_s1041" type="#_x0000_t202" style="position:absolute;left:0;text-align:left;margin-left:301.1pt;margin-top:49.65pt;width:33.6pt;height:19.2pt;rotation:2567572fd;z-index:25169203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" stroked="f">
                      <v:textbox>
                        <w:txbxContent>
                          <w:p w:rsidR="00DD43B4" w:rsidRPr="009F0B4C" w:rsidRDefault="00DD43B4" w:rsidP="00C46D2B">
                            <w:pPr>
                              <w:rPr>
                                <w:b/>
                              </w:rPr>
                            </w:pPr>
                            <w:r w:rsidRPr="009F0B4C">
                              <w:rPr>
                                <w:b/>
                              </w:rPr>
                              <w:t>H4a</w:t>
                            </w:r>
                          </w:p>
                        </w:txbxContent>
                      </v:textbox>
                    </v:shape>
                  </w:pict>
                </mc:Fallback>
              </mc:AlternateContent>
            </w:r>
            <w:r w:rsidRPr="00622889">
              <w:rPr>
                <w:rFonts w:ascii="Times New Roman" w:hAnsi="Times New Roman" w:cs="Times New Roman"/>
                <w:noProof/>
                <w:sz w:val="24"/>
              </w:rPr>
              <mc:AlternateContent>
                <mc:Choice Requires="wps">
                  <w:drawing>
                    <wp:anchor distT="45720" distB="45720" distL="114300" distR="114300" simplePos="0" relativeHeight="251691008" behindDoc="0" locked="0" layoutInCell="1" allowOverlap="1" wp14:anchorId="47196EA2" wp14:editId="35B6132B">
                      <wp:simplePos x="0" y="0"/>
                      <wp:positionH relativeFrom="column">
                        <wp:posOffset>1184910</wp:posOffset>
                      </wp:positionH>
                      <wp:positionV relativeFrom="paragraph">
                        <wp:posOffset>857885</wp:posOffset>
                      </wp:positionV>
                      <wp:extent cx="411480" cy="243840"/>
                      <wp:effectExtent l="38100" t="114300" r="26670" b="118110"/>
                      <wp:wrapNone/>
                      <wp:docPr id="5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9234110">
                                <a:off x="0" y="0"/>
                                <a:ext cx="411480" cy="243840"/>
                              </a:xfrm>
                              <a:prstGeom prst="rect">
                                <a:avLst/>
                              </a:prstGeom>
                              <a:solidFill>
                                <a:srgbClr val="FFFFFF"/>
                              </a:solidFill>
                              <a:ln w="9525">
                                <a:noFill/>
                                <a:miter lim="800000"/>
                                <a:headEnd/>
                                <a:tailEnd/>
                              </a:ln>
                            </wps:spPr>
                            <wps:txbx>
                              <w:txbxContent>
                                <w:p w:rsidR="00BE0BBC" w:rsidRPr="009F0B4C" w:rsidRDefault="00BE0BBC" w:rsidP="00C46D2B">
                                  <w:pPr>
                                    <w:rPr>
                                      <w:b/>
                                    </w:rPr>
                                  </w:pPr>
                                  <w:r w:rsidRPr="009F0B4C">
                                    <w:rPr>
                                      <w:b/>
                                    </w:rPr>
                                    <w:t>H4</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1ACA59E9" id="_x0000_s1042" type="#_x0000_t202" style="position:absolute;left:0;text-align:left;margin-left:93.3pt;margin-top:67.55pt;width:32.4pt;height:19.2pt;rotation:-2584183fd;z-index:25169100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" stroked="f">
                      <v:textbox>
                        <w:txbxContent>
                          <w:p w:rsidR="00DD43B4" w:rsidRPr="009F0B4C" w:rsidRDefault="00DD43B4" w:rsidP="00C46D2B">
                            <w:pPr>
                              <w:rPr>
                                <w:b/>
                              </w:rPr>
                            </w:pPr>
                            <w:r w:rsidRPr="009F0B4C">
                              <w:rPr>
                                <w:b/>
                              </w:rPr>
                              <w:t>H4</w:t>
                            </w:r>
                          </w:p>
                        </w:txbxContent>
                      </v:textbox>
                    </v:shape>
                  </w:pict>
                </mc:Fallback>
              </mc:AlternateContent>
            </w:r>
            <w:r w:rsidRPr="00622889">
              <w:rPr>
                <w:rFonts w:ascii="Times New Roman" w:hAnsi="Times New Roman" w:cs="Times New Roman"/>
                <w:noProof/>
                <w:sz w:val="24"/>
              </w:rPr>
              <mc:AlternateContent>
                <mc:Choice Requires="wps">
                  <w:drawing>
                    <wp:anchor distT="45720" distB="45720" distL="114300" distR="114300" simplePos="0" relativeHeight="251689984" behindDoc="0" locked="0" layoutInCell="1" allowOverlap="1" wp14:anchorId="250A3C0E" wp14:editId="14AE99FD">
                      <wp:simplePos x="0" y="0"/>
                      <wp:positionH relativeFrom="column">
                        <wp:posOffset>2584450</wp:posOffset>
                      </wp:positionH>
                      <wp:positionV relativeFrom="paragraph">
                        <wp:posOffset>1469621</wp:posOffset>
                      </wp:positionV>
                      <wp:extent cx="411480" cy="243840"/>
                      <wp:effectExtent l="0" t="0" r="7620" b="3810"/>
                      <wp:wrapNone/>
                      <wp:docPr id="5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1480" cy="243840"/>
                              </a:xfrm>
                              <a:prstGeom prst="rect">
                                <a:avLst/>
                              </a:prstGeom>
                              <a:solidFill>
                                <a:srgbClr val="FFFFFF"/>
                              </a:solidFill>
                              <a:ln w="9525">
                                <a:noFill/>
                                <a:miter lim="800000"/>
                                <a:headEnd/>
                                <a:tailEnd/>
                              </a:ln>
                            </wps:spPr>
                            <wps:txbx>
                              <w:txbxContent>
                                <w:p w:rsidR="00BE0BBC" w:rsidRPr="009F0B4C" w:rsidRDefault="00BE0BBC" w:rsidP="00C46D2B">
                                  <w:pPr>
                                    <w:rPr>
                                      <w:b/>
                                    </w:rPr>
                                  </w:pPr>
                                  <w:r w:rsidRPr="009F0B4C">
                                    <w:rPr>
                                      <w:b/>
                                    </w:rPr>
                                    <w:t>H1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6204AB4F" id="_x0000_s1043" type="#_x0000_t202" style="position:absolute;left:0;text-align:left;margin-left:203.5pt;margin-top:115.7pt;width:32.4pt;height:19.2pt;z-index:25168998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" stroked="f">
                      <v:textbox>
                        <w:txbxContent>
                          <w:p w:rsidR="00DD43B4" w:rsidRPr="009F0B4C" w:rsidRDefault="00DD43B4" w:rsidP="00C46D2B">
                            <w:pPr>
                              <w:rPr>
                                <w:b/>
                              </w:rPr>
                            </w:pPr>
                            <w:r w:rsidRPr="009F0B4C">
                              <w:rPr>
                                <w:b/>
                              </w:rPr>
                              <w:t>H1</w:t>
                            </w:r>
                          </w:p>
                        </w:txbxContent>
                      </v:textbox>
                    </v:shape>
                  </w:pict>
                </mc:Fallback>
              </mc:AlternateContent>
            </w:r>
            <w:r w:rsidRPr="00622889">
              <w:rPr>
                <w:rFonts w:ascii="Times New Roman" w:hAnsi="Times New Roman" w:cs="Times New Roman"/>
                <w:noProof/>
                <w:sz w:val="24"/>
              </w:rPr>
              <mc:AlternateContent>
                <mc:Choice Requires="wps">
                  <w:drawing>
                    <wp:anchor distT="0" distB="0" distL="114300" distR="114300" simplePos="0" relativeHeight="251688960" behindDoc="0" locked="0" layoutInCell="1" allowOverlap="1" wp14:anchorId="09563B88" wp14:editId="4C3681DC">
                      <wp:simplePos x="0" y="0"/>
                      <wp:positionH relativeFrom="column">
                        <wp:posOffset>1618501</wp:posOffset>
                      </wp:positionH>
                      <wp:positionV relativeFrom="paragraph">
                        <wp:posOffset>1593216</wp:posOffset>
                      </wp:positionV>
                      <wp:extent cx="2507268" cy="45719"/>
                      <wp:effectExtent l="19050" t="57150" r="0" b="107315"/>
                      <wp:wrapNone/>
                      <wp:docPr id="54" name="Straight Arrow Connector 54"/>
                      <wp:cNvGraphicFramePr/>
                      <a:graphic xmlns:a="http://schemas.openxmlformats.org/drawingml/2006/main">
                        <a:graphicData uri="http://schemas.microsoft.com/office/word/2010/wordprocessingShape">
                          <wps:wsp>
                            <wps:cNvCnPr/>
                            <wps:spPr>
                              <a:xfrm>
                                <a:off x="0" y="0"/>
                                <a:ext cx="2507268" cy="45719"/>
                              </a:xfrm>
                              <a:prstGeom prst="straightConnector1">
                                <a:avLst/>
                              </a:prstGeom>
                              <a:noFill/>
                              <a:ln w="28575" cap="flat" cmpd="sng" algn="ctr">
                                <a:solidFill>
                                  <a:srgbClr val="5B9BD5"/>
                                </a:solidFill>
                                <a:prstDash val="solid"/>
                                <a:miter lim="800000"/>
                                <a:tailEnd type="stealth"/>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type w14:anchorId="03E93E35" id="_x0000_t32" coordsize="21600,21600" o:spt="32" o:oned="t" path="m,l21600,21600e" filled="f">
                      <v:path arrowok="t" fillok="f" o:connecttype="none"/>
                      <o:lock v:ext="edit" shapetype="t"/>
                    </v:shapetype>
                    <v:shape id="Straight Arrow Connector 54" o:spid="_x0000_s1026" type="#_x0000_t32" style="position:absolute;margin-left:127.45pt;margin-top:125.45pt;width:197.4pt;height:3.6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" strokecolor="#5b9bd5" strokeweight="2.25pt">
                      <v:stroke endarrow="classic" joinstyle="miter"/>
                    </v:shape>
                  </w:pict>
                </mc:Fallback>
              </mc:AlternateContent>
            </w:r>
            <w:r w:rsidRPr="00622889">
              <w:rPr>
                <w:rFonts w:ascii="Times New Roman" w:hAnsi="Times New Roman" w:cs="Times New Roman"/>
                <w:noProof/>
                <w:sz w:val="24"/>
              </w:rPr>
              <mc:AlternateContent>
                <mc:Choice Requires="wps">
                  <w:drawing>
                    <wp:anchor distT="0" distB="0" distL="114300" distR="114300" simplePos="0" relativeHeight="251687936" behindDoc="0" locked="0" layoutInCell="1" allowOverlap="1" wp14:anchorId="6220AA43" wp14:editId="1A30C846">
                      <wp:simplePos x="0" y="0"/>
                      <wp:positionH relativeFrom="column">
                        <wp:posOffset>3509645</wp:posOffset>
                      </wp:positionH>
                      <wp:positionV relativeFrom="paragraph">
                        <wp:posOffset>395431</wp:posOffset>
                      </wp:positionV>
                      <wp:extent cx="1302327" cy="879763"/>
                      <wp:effectExtent l="0" t="0" r="69850" b="53975"/>
                      <wp:wrapNone/>
                      <wp:docPr id="55" name="Straight Arrow Connector 55"/>
                      <wp:cNvGraphicFramePr/>
                      <a:graphic xmlns:a="http://schemas.openxmlformats.org/drawingml/2006/main">
                        <a:graphicData uri="http://schemas.microsoft.com/office/word/2010/wordprocessingShape">
                          <wps:wsp>
                            <wps:cNvCnPr/>
                            <wps:spPr>
                              <a:xfrm>
                                <a:off x="0" y="0"/>
                                <a:ext cx="1302327" cy="879763"/>
                              </a:xfrm>
                              <a:prstGeom prst="straightConnector1">
                                <a:avLst/>
                              </a:prstGeom>
                              <a:noFill/>
                              <a:ln w="19050" cap="flat" cmpd="sng" algn="ctr">
                                <a:solidFill>
                                  <a:srgbClr val="5B9BD5"/>
                                </a:solidFill>
                                <a:prstDash val="sysDash"/>
                                <a:miter lim="800000"/>
                                <a:tailEnd type="stealth"/>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114E58ED" id="Straight Arrow Connector 55" o:spid="_x0000_s1026" type="#_x0000_t32" style="position:absolute;margin-left:276.35pt;margin-top:31.15pt;width:102.55pt;height:69.2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" strokecolor="#5b9bd5" strokeweight="1.5pt">
                      <v:stroke dashstyle="3 1" endarrow="classic" joinstyle="miter"/>
                    </v:shape>
                  </w:pict>
                </mc:Fallback>
              </mc:AlternateContent>
            </w:r>
            <w:r w:rsidRPr="00622889">
              <w:rPr>
                <w:rFonts w:ascii="Times New Roman" w:hAnsi="Times New Roman" w:cs="Times New Roman"/>
                <w:noProof/>
                <w:sz w:val="24"/>
              </w:rPr>
              <w:drawing>
                <wp:anchor distT="0" distB="0" distL="114300" distR="114300" simplePos="0" relativeHeight="251685888" behindDoc="0" locked="0" layoutInCell="1" allowOverlap="1" wp14:anchorId="5C7FE98A" wp14:editId="322F313E">
                  <wp:simplePos x="0" y="0"/>
                  <wp:positionH relativeFrom="column">
                    <wp:posOffset>4105275</wp:posOffset>
                  </wp:positionH>
                  <wp:positionV relativeFrom="paragraph">
                    <wp:posOffset>1288472</wp:posOffset>
                  </wp:positionV>
                  <wp:extent cx="1432560" cy="609600"/>
                  <wp:effectExtent l="0" t="0" r="0" b="0"/>
                  <wp:wrapNone/>
                  <wp:docPr id="193" name="Picture 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432560" cy="609600"/>
                          </a:xfrm>
                          <a:prstGeom prst="rect">
                            <a:avLst/>
                          </a:prstGeom>
                          <a:noFill/>
                        </pic:spPr>
                      </pic:pic>
                    </a:graphicData>
                  </a:graphic>
                </wp:anchor>
              </w:drawing>
            </w:r>
            <w:r w:rsidRPr="00622889">
              <w:rPr>
                <w:rFonts w:ascii="Times New Roman" w:hAnsi="Times New Roman" w:cs="Times New Roman"/>
                <w:noProof/>
                <w:sz w:val="24"/>
              </w:rPr>
              <mc:AlternateContent>
                <mc:Choice Requires="wps">
                  <w:drawing>
                    <wp:anchor distT="0" distB="0" distL="114300" distR="114300" simplePos="0" relativeHeight="251686912" behindDoc="0" locked="0" layoutInCell="1" allowOverlap="1" wp14:anchorId="5780F6C2" wp14:editId="09874526">
                      <wp:simplePos x="0" y="0"/>
                      <wp:positionH relativeFrom="column">
                        <wp:posOffset>877280</wp:posOffset>
                      </wp:positionH>
                      <wp:positionV relativeFrom="paragraph">
                        <wp:posOffset>540905</wp:posOffset>
                      </wp:positionV>
                      <wp:extent cx="1136073" cy="880456"/>
                      <wp:effectExtent l="0" t="38100" r="64135" b="34290"/>
                      <wp:wrapNone/>
                      <wp:docPr id="56" name="Straight Arrow Connector 56"/>
                      <wp:cNvGraphicFramePr/>
                      <a:graphic xmlns:a="http://schemas.openxmlformats.org/drawingml/2006/main">
                        <a:graphicData uri="http://schemas.microsoft.com/office/word/2010/wordprocessingShape">
                          <wps:wsp>
                            <wps:cNvCnPr/>
                            <wps:spPr>
                              <a:xfrm flipV="1">
                                <a:off x="0" y="0"/>
                                <a:ext cx="1136073" cy="880456"/>
                              </a:xfrm>
                              <a:prstGeom prst="straightConnector1">
                                <a:avLst/>
                              </a:prstGeom>
                              <a:noFill/>
                              <a:ln w="19050" cap="flat" cmpd="sng" algn="ctr">
                                <a:solidFill>
                                  <a:srgbClr val="ED7D31"/>
                                </a:solidFill>
                                <a:prstDash val="sysDash"/>
                                <a:miter lim="800000"/>
                                <a:tailEnd type="stealth"/>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61459419" id="Straight Arrow Connector 56" o:spid="_x0000_s1026" type="#_x0000_t32" style="position:absolute;margin-left:69.1pt;margin-top:42.6pt;width:89.45pt;height:69.35pt;flip:y;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" strokecolor="#ed7d31" strokeweight="1.5pt">
                      <v:stroke dashstyle="3 1" endarrow="classic" joinstyle="miter"/>
                    </v:shape>
                  </w:pict>
                </mc:Fallback>
              </mc:AlternateContent>
            </w:r>
            <w:r w:rsidRPr="00622889">
              <w:rPr>
                <w:rFonts w:ascii="Times New Roman" w:hAnsi="Times New Roman" w:cs="Times New Roman"/>
                <w:noProof/>
                <w:sz w:val="24"/>
              </w:rPr>
              <w:drawing>
                <wp:anchor distT="0" distB="0" distL="114300" distR="114300" simplePos="0" relativeHeight="251683840" behindDoc="0" locked="0" layoutInCell="1" allowOverlap="1" wp14:anchorId="25748006" wp14:editId="01602905">
                  <wp:simplePos x="0" y="0"/>
                  <wp:positionH relativeFrom="column">
                    <wp:posOffset>149860</wp:posOffset>
                  </wp:positionH>
                  <wp:positionV relativeFrom="paragraph">
                    <wp:posOffset>1447800</wp:posOffset>
                  </wp:positionV>
                  <wp:extent cx="1508760" cy="304800"/>
                  <wp:effectExtent l="0" t="0" r="0" b="0"/>
                  <wp:wrapNone/>
                  <wp:docPr id="195" name="Picture 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508760" cy="304800"/>
                          </a:xfrm>
                          <a:prstGeom prst="rect">
                            <a:avLst/>
                          </a:prstGeom>
                          <a:noFill/>
                        </pic:spPr>
                      </pic:pic>
                    </a:graphicData>
                  </a:graphic>
                </wp:anchor>
              </w:drawing>
            </w:r>
          </w:p>
        </w:tc>
      </w:tr>
    </w:tbl>
    <w:p w:rsidR="00C46D2B" w:rsidRDefault="00FD08EC" w:rsidP="00FD08EC">
      <w:pPr>
        <w:pStyle w:val="Caption"/>
        <w:jc w:val="center"/>
        <w:rPr>
          <w:rFonts w:ascii="Times New Roman" w:hAnsi="Times New Roman" w:cs="Times New Roman"/>
          <w:b/>
          <w:i w:val="0"/>
          <w:color w:val="auto"/>
          <w:sz w:val="24"/>
        </w:rPr>
      </w:pPr>
      <w:bookmarkStart w:id="88" w:name="_Toc135188209"/>
      <w:bookmarkStart w:id="89" w:name="_Toc135188432"/>
      <w:proofErr w:type="gramStart"/>
      <w:r w:rsidRPr="00FD08EC">
        <w:rPr>
          <w:rFonts w:ascii="Times New Roman" w:hAnsi="Times New Roman" w:cs="Times New Roman"/>
          <w:b/>
          <w:i w:val="0"/>
          <w:color w:val="auto"/>
          <w:sz w:val="24"/>
        </w:rPr>
        <w:t>Figure 4.</w:t>
      </w:r>
      <w:proofErr w:type="gramEnd"/>
      <w:r w:rsidRPr="00FD08EC">
        <w:rPr>
          <w:rFonts w:ascii="Times New Roman" w:hAnsi="Times New Roman" w:cs="Times New Roman"/>
          <w:b/>
          <w:i w:val="0"/>
          <w:color w:val="auto"/>
          <w:sz w:val="24"/>
        </w:rPr>
        <w:t xml:space="preserve"> </w:t>
      </w:r>
      <w:r w:rsidRPr="00FD08EC">
        <w:rPr>
          <w:rFonts w:ascii="Times New Roman" w:hAnsi="Times New Roman" w:cs="Times New Roman"/>
          <w:b/>
          <w:i w:val="0"/>
          <w:color w:val="auto"/>
          <w:sz w:val="24"/>
        </w:rPr>
        <w:fldChar w:fldCharType="begin"/>
      </w:r>
      <w:r w:rsidRPr="00FD08EC">
        <w:rPr>
          <w:rFonts w:ascii="Times New Roman" w:hAnsi="Times New Roman" w:cs="Times New Roman"/>
          <w:b/>
          <w:i w:val="0"/>
          <w:color w:val="auto"/>
          <w:sz w:val="24"/>
        </w:rPr>
        <w:instrText xml:space="preserve"> SEQ Figure_4. \* ARABIC </w:instrText>
      </w:r>
      <w:r w:rsidRPr="00FD08EC">
        <w:rPr>
          <w:rFonts w:ascii="Times New Roman" w:hAnsi="Times New Roman" w:cs="Times New Roman"/>
          <w:b/>
          <w:i w:val="0"/>
          <w:color w:val="auto"/>
          <w:sz w:val="24"/>
        </w:rPr>
        <w:fldChar w:fldCharType="separate"/>
      </w:r>
      <w:r w:rsidR="00AA1151">
        <w:rPr>
          <w:rFonts w:ascii="Times New Roman" w:hAnsi="Times New Roman" w:cs="Times New Roman"/>
          <w:b/>
          <w:i w:val="0"/>
          <w:noProof/>
          <w:color w:val="auto"/>
          <w:sz w:val="24"/>
        </w:rPr>
        <w:t>1</w:t>
      </w:r>
      <w:r w:rsidRPr="00FD08EC">
        <w:rPr>
          <w:rFonts w:ascii="Times New Roman" w:hAnsi="Times New Roman" w:cs="Times New Roman"/>
          <w:b/>
          <w:i w:val="0"/>
          <w:color w:val="auto"/>
          <w:sz w:val="24"/>
        </w:rPr>
        <w:fldChar w:fldCharType="end"/>
      </w:r>
      <w:r w:rsidRPr="00FD08EC">
        <w:rPr>
          <w:rFonts w:ascii="Times New Roman" w:hAnsi="Times New Roman" w:cs="Times New Roman"/>
          <w:b/>
          <w:i w:val="0"/>
          <w:color w:val="auto"/>
          <w:sz w:val="24"/>
        </w:rPr>
        <w:t xml:space="preserve"> Mediation Model 1 for Hypotheses 1, 4 and 4a</w:t>
      </w:r>
      <w:bookmarkEnd w:id="88"/>
      <w:bookmarkEnd w:id="89"/>
    </w:p>
    <w:p w:rsidR="00C46D2B" w:rsidRPr="00622889" w:rsidRDefault="00C46D2B" w:rsidP="002E5022">
      <w:pPr>
        <w:spacing w:after="0" w:line="360" w:lineRule="auto"/>
        <w:jc w:val="both"/>
        <w:rPr>
          <w:rFonts w:ascii="Times New Roman" w:hAnsi="Times New Roman" w:cs="Times New Roman"/>
          <w:i/>
          <w:sz w:val="24"/>
        </w:rPr>
      </w:pPr>
      <w:r w:rsidRPr="00622889">
        <w:rPr>
          <w:rFonts w:ascii="Times New Roman" w:hAnsi="Times New Roman" w:cs="Times New Roman"/>
          <w:b/>
          <w:sz w:val="24"/>
        </w:rPr>
        <w:t>Hypothesis 1:</w:t>
      </w:r>
    </w:p>
    <w:p w:rsidR="00C46D2B" w:rsidRPr="00622889" w:rsidRDefault="00C46D2B" w:rsidP="00917630">
      <w:pPr>
        <w:spacing w:after="0" w:line="360" w:lineRule="auto"/>
        <w:ind w:firstLine="720"/>
        <w:jc w:val="both"/>
        <w:rPr>
          <w:rFonts w:ascii="Times New Roman" w:hAnsi="Times New Roman" w:cs="Times New Roman"/>
          <w:sz w:val="24"/>
        </w:rPr>
      </w:pPr>
      <w:r>
        <w:rPr>
          <w:rFonts w:ascii="Times New Roman" w:hAnsi="Times New Roman" w:cs="Times New Roman"/>
          <w:sz w:val="24"/>
        </w:rPr>
        <w:t xml:space="preserve">Outcome shown in </w:t>
      </w:r>
      <w:r w:rsidRPr="00622889">
        <w:rPr>
          <w:rFonts w:ascii="Times New Roman" w:hAnsi="Times New Roman" w:cs="Times New Roman"/>
          <w:sz w:val="24"/>
        </w:rPr>
        <w:t>Table 4.7 support</w:t>
      </w:r>
      <w:r>
        <w:rPr>
          <w:rFonts w:ascii="Times New Roman" w:hAnsi="Times New Roman" w:cs="Times New Roman"/>
          <w:sz w:val="24"/>
        </w:rPr>
        <w:t>s</w:t>
      </w:r>
      <w:r w:rsidRPr="00622889">
        <w:rPr>
          <w:rFonts w:ascii="Times New Roman" w:hAnsi="Times New Roman" w:cs="Times New Roman"/>
          <w:sz w:val="24"/>
        </w:rPr>
        <w:t xml:space="preserve"> hypothesis </w:t>
      </w:r>
      <w:r>
        <w:rPr>
          <w:rFonts w:ascii="Times New Roman" w:hAnsi="Times New Roman" w:cs="Times New Roman"/>
          <w:sz w:val="24"/>
        </w:rPr>
        <w:t xml:space="preserve">1 </w:t>
      </w:r>
      <w:r w:rsidRPr="00622889">
        <w:rPr>
          <w:rFonts w:ascii="Times New Roman" w:hAnsi="Times New Roman" w:cs="Times New Roman"/>
          <w:sz w:val="24"/>
        </w:rPr>
        <w:t>which states h</w:t>
      </w:r>
      <w:r>
        <w:rPr>
          <w:rFonts w:ascii="Times New Roman" w:hAnsi="Times New Roman" w:cs="Times New Roman"/>
          <w:sz w:val="24"/>
        </w:rPr>
        <w:t xml:space="preserve">ealth consciousness will have positive </w:t>
      </w:r>
      <w:r w:rsidRPr="00622889">
        <w:rPr>
          <w:rFonts w:ascii="Times New Roman" w:hAnsi="Times New Roman" w:cs="Times New Roman"/>
          <w:sz w:val="24"/>
        </w:rPr>
        <w:t xml:space="preserve">significant effect on </w:t>
      </w:r>
      <w:r>
        <w:rPr>
          <w:rFonts w:ascii="Times New Roman" w:hAnsi="Times New Roman" w:cs="Times New Roman"/>
          <w:sz w:val="24"/>
        </w:rPr>
        <w:t xml:space="preserve">a consumer’s buying </w:t>
      </w:r>
      <w:r w:rsidRPr="00622889">
        <w:rPr>
          <w:rFonts w:ascii="Times New Roman" w:hAnsi="Times New Roman" w:cs="Times New Roman"/>
          <w:sz w:val="24"/>
        </w:rPr>
        <w:t xml:space="preserve">intention </w:t>
      </w:r>
      <w:r>
        <w:rPr>
          <w:rFonts w:ascii="Times New Roman" w:hAnsi="Times New Roman" w:cs="Times New Roman"/>
          <w:sz w:val="24"/>
        </w:rPr>
        <w:t xml:space="preserve">for </w:t>
      </w:r>
      <w:r w:rsidRPr="00622889">
        <w:rPr>
          <w:rFonts w:ascii="Times New Roman" w:hAnsi="Times New Roman" w:cs="Times New Roman"/>
          <w:sz w:val="24"/>
        </w:rPr>
        <w:t xml:space="preserve">sustainable consumption. </w:t>
      </w:r>
      <w:r>
        <w:rPr>
          <w:rFonts w:ascii="Times New Roman" w:hAnsi="Times New Roman" w:cs="Times New Roman"/>
          <w:sz w:val="24"/>
        </w:rPr>
        <w:t>D</w:t>
      </w:r>
      <w:r w:rsidRPr="00622889">
        <w:rPr>
          <w:rFonts w:ascii="Times New Roman" w:hAnsi="Times New Roman" w:cs="Times New Roman"/>
          <w:sz w:val="24"/>
        </w:rPr>
        <w:t>irect effect model shows that health consciousness significant</w:t>
      </w:r>
      <w:r>
        <w:rPr>
          <w:rFonts w:ascii="Times New Roman" w:hAnsi="Times New Roman" w:cs="Times New Roman"/>
          <w:sz w:val="24"/>
        </w:rPr>
        <w:t>ly and</w:t>
      </w:r>
      <w:r w:rsidRPr="00622889">
        <w:rPr>
          <w:rFonts w:ascii="Times New Roman" w:hAnsi="Times New Roman" w:cs="Times New Roman"/>
          <w:sz w:val="24"/>
        </w:rPr>
        <w:t xml:space="preserve"> positive</w:t>
      </w:r>
      <w:r>
        <w:rPr>
          <w:rFonts w:ascii="Times New Roman" w:hAnsi="Times New Roman" w:cs="Times New Roman"/>
          <w:sz w:val="24"/>
        </w:rPr>
        <w:t>ly a</w:t>
      </w:r>
      <w:r w:rsidRPr="00622889">
        <w:rPr>
          <w:rFonts w:ascii="Times New Roman" w:hAnsi="Times New Roman" w:cs="Times New Roman"/>
          <w:sz w:val="24"/>
        </w:rPr>
        <w:t>ffect</w:t>
      </w:r>
      <w:r>
        <w:rPr>
          <w:rFonts w:ascii="Times New Roman" w:hAnsi="Times New Roman" w:cs="Times New Roman"/>
          <w:sz w:val="24"/>
        </w:rPr>
        <w:t>s</w:t>
      </w:r>
      <w:r w:rsidRPr="00622889">
        <w:rPr>
          <w:rFonts w:ascii="Times New Roman" w:hAnsi="Times New Roman" w:cs="Times New Roman"/>
          <w:sz w:val="24"/>
        </w:rPr>
        <w:t xml:space="preserve"> purchase intention (β = 0.282, p = 0.001), indicating health-conscious</w:t>
      </w:r>
      <w:r>
        <w:rPr>
          <w:rFonts w:ascii="Times New Roman" w:hAnsi="Times New Roman" w:cs="Times New Roman"/>
          <w:sz w:val="24"/>
        </w:rPr>
        <w:t xml:space="preserve"> individuals will be more probable of having an </w:t>
      </w:r>
      <w:r w:rsidRPr="00622889">
        <w:rPr>
          <w:rFonts w:ascii="Times New Roman" w:hAnsi="Times New Roman" w:cs="Times New Roman"/>
          <w:sz w:val="24"/>
        </w:rPr>
        <w:t xml:space="preserve">intention </w:t>
      </w:r>
      <w:r>
        <w:rPr>
          <w:rFonts w:ascii="Times New Roman" w:hAnsi="Times New Roman" w:cs="Times New Roman"/>
          <w:sz w:val="24"/>
        </w:rPr>
        <w:t xml:space="preserve">to purchase </w:t>
      </w:r>
      <w:r w:rsidRPr="00622889">
        <w:rPr>
          <w:rFonts w:ascii="Times New Roman" w:hAnsi="Times New Roman" w:cs="Times New Roman"/>
          <w:sz w:val="24"/>
        </w:rPr>
        <w:t xml:space="preserve">sustainable food </w:t>
      </w:r>
      <w:r>
        <w:rPr>
          <w:rFonts w:ascii="Times New Roman" w:hAnsi="Times New Roman" w:cs="Times New Roman"/>
          <w:sz w:val="24"/>
        </w:rPr>
        <w:t>products</w:t>
      </w:r>
      <w:r w:rsidRPr="00622889">
        <w:rPr>
          <w:rFonts w:ascii="Times New Roman" w:hAnsi="Times New Roman" w:cs="Times New Roman"/>
          <w:sz w:val="24"/>
        </w:rPr>
        <w:t>.</w:t>
      </w:r>
    </w:p>
    <w:p w:rsidR="00C46D2B" w:rsidRPr="00622889" w:rsidRDefault="00C46D2B" w:rsidP="002E5022">
      <w:pPr>
        <w:spacing w:after="0" w:line="360" w:lineRule="auto"/>
        <w:jc w:val="both"/>
        <w:rPr>
          <w:rFonts w:ascii="Times New Roman" w:hAnsi="Times New Roman" w:cs="Times New Roman"/>
          <w:i/>
          <w:sz w:val="24"/>
        </w:rPr>
      </w:pPr>
      <w:r w:rsidRPr="00622889">
        <w:rPr>
          <w:rFonts w:ascii="Times New Roman" w:hAnsi="Times New Roman" w:cs="Times New Roman"/>
          <w:b/>
          <w:sz w:val="24"/>
        </w:rPr>
        <w:t>Hypothesis 4:</w:t>
      </w:r>
    </w:p>
    <w:p w:rsidR="00C46D2B" w:rsidRPr="00622889" w:rsidRDefault="00C46D2B" w:rsidP="00917630">
      <w:pPr>
        <w:spacing w:after="0" w:line="360" w:lineRule="auto"/>
        <w:ind w:firstLine="720"/>
        <w:jc w:val="both"/>
        <w:rPr>
          <w:rFonts w:ascii="Times New Roman" w:hAnsi="Times New Roman" w:cs="Times New Roman"/>
          <w:sz w:val="24"/>
        </w:rPr>
      </w:pPr>
      <w:r>
        <w:rPr>
          <w:rFonts w:ascii="Times New Roman" w:hAnsi="Times New Roman" w:cs="Times New Roman"/>
          <w:sz w:val="24"/>
        </w:rPr>
        <w:t>R</w:t>
      </w:r>
      <w:r w:rsidRPr="00622889">
        <w:rPr>
          <w:rFonts w:ascii="Times New Roman" w:hAnsi="Times New Roman" w:cs="Times New Roman"/>
          <w:sz w:val="24"/>
        </w:rPr>
        <w:t>esults in Table 4.7 show that health consciousness significant</w:t>
      </w:r>
      <w:r>
        <w:rPr>
          <w:rFonts w:ascii="Times New Roman" w:hAnsi="Times New Roman" w:cs="Times New Roman"/>
          <w:sz w:val="24"/>
        </w:rPr>
        <w:t>ly</w:t>
      </w:r>
      <w:r w:rsidRPr="00622889">
        <w:rPr>
          <w:rFonts w:ascii="Times New Roman" w:hAnsi="Times New Roman" w:cs="Times New Roman"/>
          <w:sz w:val="24"/>
        </w:rPr>
        <w:t xml:space="preserve"> effect</w:t>
      </w:r>
      <w:r>
        <w:rPr>
          <w:rFonts w:ascii="Times New Roman" w:hAnsi="Times New Roman" w:cs="Times New Roman"/>
          <w:sz w:val="24"/>
        </w:rPr>
        <w:t>s</w:t>
      </w:r>
      <w:r w:rsidRPr="00622889">
        <w:rPr>
          <w:rFonts w:ascii="Times New Roman" w:hAnsi="Times New Roman" w:cs="Times New Roman"/>
          <w:sz w:val="24"/>
        </w:rPr>
        <w:t xml:space="preserve"> consumer attitude towards consumption </w:t>
      </w:r>
      <w:r>
        <w:rPr>
          <w:rFonts w:ascii="Times New Roman" w:hAnsi="Times New Roman" w:cs="Times New Roman"/>
          <w:sz w:val="24"/>
        </w:rPr>
        <w:t xml:space="preserve">of </w:t>
      </w:r>
      <w:r w:rsidRPr="00622889">
        <w:rPr>
          <w:rFonts w:ascii="Times New Roman" w:hAnsi="Times New Roman" w:cs="Times New Roman"/>
          <w:sz w:val="24"/>
        </w:rPr>
        <w:t>sustainable food (β= 0.308, p &lt; 0.001). This indicates that</w:t>
      </w:r>
      <w:r>
        <w:rPr>
          <w:rFonts w:ascii="Times New Roman" w:hAnsi="Times New Roman" w:cs="Times New Roman"/>
          <w:sz w:val="24"/>
        </w:rPr>
        <w:t xml:space="preserve"> there is a higher probability that</w:t>
      </w:r>
      <w:r w:rsidRPr="00622889">
        <w:rPr>
          <w:rFonts w:ascii="Times New Roman" w:hAnsi="Times New Roman" w:cs="Times New Roman"/>
          <w:sz w:val="24"/>
        </w:rPr>
        <w:t xml:space="preserve"> individuals who are health-conscious</w:t>
      </w:r>
      <w:r>
        <w:rPr>
          <w:rFonts w:ascii="Times New Roman" w:hAnsi="Times New Roman" w:cs="Times New Roman"/>
          <w:sz w:val="24"/>
        </w:rPr>
        <w:t xml:space="preserve"> will be inclined to consume </w:t>
      </w:r>
      <w:r w:rsidRPr="00622889">
        <w:rPr>
          <w:rFonts w:ascii="Times New Roman" w:hAnsi="Times New Roman" w:cs="Times New Roman"/>
          <w:sz w:val="24"/>
        </w:rPr>
        <w:t xml:space="preserve">sustainable food. Therefore, </w:t>
      </w:r>
      <w:r>
        <w:rPr>
          <w:rFonts w:ascii="Times New Roman" w:hAnsi="Times New Roman" w:cs="Times New Roman"/>
          <w:sz w:val="24"/>
        </w:rPr>
        <w:t>outcome</w:t>
      </w:r>
      <w:r w:rsidRPr="00622889">
        <w:rPr>
          <w:rFonts w:ascii="Times New Roman" w:hAnsi="Times New Roman" w:cs="Times New Roman"/>
          <w:sz w:val="24"/>
        </w:rPr>
        <w:t xml:space="preserve"> support</w:t>
      </w:r>
      <w:r>
        <w:rPr>
          <w:rFonts w:ascii="Times New Roman" w:hAnsi="Times New Roman" w:cs="Times New Roman"/>
          <w:sz w:val="24"/>
        </w:rPr>
        <w:t>s proposed</w:t>
      </w:r>
      <w:r w:rsidRPr="00622889">
        <w:rPr>
          <w:rFonts w:ascii="Times New Roman" w:hAnsi="Times New Roman" w:cs="Times New Roman"/>
          <w:sz w:val="24"/>
        </w:rPr>
        <w:t xml:space="preserve"> hypothesis</w:t>
      </w:r>
      <w:r>
        <w:rPr>
          <w:rFonts w:ascii="Times New Roman" w:hAnsi="Times New Roman" w:cs="Times New Roman"/>
          <w:sz w:val="24"/>
        </w:rPr>
        <w:t xml:space="preserve"> 4</w:t>
      </w:r>
      <w:r w:rsidRPr="00622889">
        <w:rPr>
          <w:rFonts w:ascii="Times New Roman" w:hAnsi="Times New Roman" w:cs="Times New Roman"/>
          <w:sz w:val="24"/>
        </w:rPr>
        <w:t xml:space="preserve"> stating</w:t>
      </w:r>
      <w:r>
        <w:rPr>
          <w:rFonts w:ascii="Times New Roman" w:hAnsi="Times New Roman" w:cs="Times New Roman"/>
          <w:sz w:val="24"/>
        </w:rPr>
        <w:t xml:space="preserve">, </w:t>
      </w:r>
      <w:r w:rsidRPr="00622889">
        <w:rPr>
          <w:rFonts w:ascii="Times New Roman" w:hAnsi="Times New Roman" w:cs="Times New Roman"/>
          <w:sz w:val="24"/>
        </w:rPr>
        <w:t>health consciousness positive and significant</w:t>
      </w:r>
      <w:r>
        <w:rPr>
          <w:rFonts w:ascii="Times New Roman" w:hAnsi="Times New Roman" w:cs="Times New Roman"/>
          <w:sz w:val="24"/>
        </w:rPr>
        <w:t>ly impacts</w:t>
      </w:r>
      <w:r w:rsidRPr="00622889">
        <w:rPr>
          <w:rFonts w:ascii="Times New Roman" w:hAnsi="Times New Roman" w:cs="Times New Roman"/>
          <w:sz w:val="24"/>
        </w:rPr>
        <w:t xml:space="preserve"> consumer attitude </w:t>
      </w:r>
      <w:r>
        <w:rPr>
          <w:rFonts w:ascii="Times New Roman" w:hAnsi="Times New Roman" w:cs="Times New Roman"/>
          <w:sz w:val="24"/>
        </w:rPr>
        <w:t>for</w:t>
      </w:r>
      <w:r w:rsidRPr="00622889">
        <w:rPr>
          <w:rFonts w:ascii="Times New Roman" w:hAnsi="Times New Roman" w:cs="Times New Roman"/>
          <w:sz w:val="24"/>
        </w:rPr>
        <w:t xml:space="preserve"> sustainable consumption.</w:t>
      </w:r>
    </w:p>
    <w:p w:rsidR="00C46D2B" w:rsidRPr="00622889" w:rsidRDefault="00C46D2B" w:rsidP="002E5022">
      <w:pPr>
        <w:spacing w:after="0" w:line="360" w:lineRule="auto"/>
        <w:jc w:val="both"/>
        <w:rPr>
          <w:rFonts w:ascii="Times New Roman" w:hAnsi="Times New Roman" w:cs="Times New Roman"/>
          <w:i/>
          <w:sz w:val="24"/>
        </w:rPr>
      </w:pPr>
      <w:r>
        <w:rPr>
          <w:rFonts w:ascii="Times New Roman" w:hAnsi="Times New Roman" w:cs="Times New Roman"/>
          <w:b/>
          <w:sz w:val="24"/>
        </w:rPr>
        <w:t>Hypothesis 4a:</w:t>
      </w:r>
    </w:p>
    <w:p w:rsidR="00C46D2B" w:rsidRPr="00917630" w:rsidRDefault="00C46D2B" w:rsidP="00917630">
      <w:pPr>
        <w:spacing w:line="360" w:lineRule="auto"/>
        <w:ind w:firstLine="720"/>
        <w:jc w:val="both"/>
        <w:rPr>
          <w:rFonts w:ascii="Times New Roman" w:hAnsi="Times New Roman" w:cs="Times New Roman"/>
          <w:sz w:val="24"/>
        </w:rPr>
      </w:pPr>
      <w:r w:rsidRPr="00622889">
        <w:rPr>
          <w:rFonts w:ascii="Times New Roman" w:hAnsi="Times New Roman" w:cs="Times New Roman"/>
          <w:sz w:val="24"/>
        </w:rPr>
        <w:t xml:space="preserve">The results of Table 4.7 show that health consciousness </w:t>
      </w:r>
      <w:r>
        <w:rPr>
          <w:rFonts w:ascii="Times New Roman" w:hAnsi="Times New Roman" w:cs="Times New Roman"/>
          <w:sz w:val="24"/>
        </w:rPr>
        <w:t>significantly a</w:t>
      </w:r>
      <w:r w:rsidRPr="00622889">
        <w:rPr>
          <w:rFonts w:ascii="Times New Roman" w:hAnsi="Times New Roman" w:cs="Times New Roman"/>
          <w:sz w:val="24"/>
        </w:rPr>
        <w:t>ffect</w:t>
      </w:r>
      <w:r>
        <w:rPr>
          <w:rFonts w:ascii="Times New Roman" w:hAnsi="Times New Roman" w:cs="Times New Roman"/>
          <w:sz w:val="24"/>
        </w:rPr>
        <w:t>s</w:t>
      </w:r>
      <w:r w:rsidRPr="00622889">
        <w:rPr>
          <w:rFonts w:ascii="Times New Roman" w:hAnsi="Times New Roman" w:cs="Times New Roman"/>
          <w:sz w:val="24"/>
        </w:rPr>
        <w:t xml:space="preserve"> purchase intention (β = 0.282, p = 0.001) when consumer attitude is included as a mediator. Additionally, the total effect model also shows a significant positi</w:t>
      </w:r>
      <w:r>
        <w:rPr>
          <w:rFonts w:ascii="Times New Roman" w:hAnsi="Times New Roman" w:cs="Times New Roman"/>
          <w:sz w:val="24"/>
        </w:rPr>
        <w:t>ve link</w:t>
      </w:r>
      <w:r w:rsidRPr="00622889">
        <w:rPr>
          <w:rFonts w:ascii="Times New Roman" w:hAnsi="Times New Roman" w:cs="Times New Roman"/>
          <w:sz w:val="24"/>
        </w:rPr>
        <w:t xml:space="preserve"> between </w:t>
      </w:r>
      <w:r>
        <w:rPr>
          <w:rFonts w:ascii="Times New Roman" w:hAnsi="Times New Roman" w:cs="Times New Roman"/>
          <w:sz w:val="24"/>
        </w:rPr>
        <w:t xml:space="preserve">the independent </w:t>
      </w:r>
      <w:r w:rsidRPr="00622889">
        <w:rPr>
          <w:rFonts w:ascii="Times New Roman" w:hAnsi="Times New Roman" w:cs="Times New Roman"/>
          <w:sz w:val="24"/>
        </w:rPr>
        <w:t xml:space="preserve">and </w:t>
      </w:r>
      <w:r>
        <w:rPr>
          <w:rFonts w:ascii="Times New Roman" w:hAnsi="Times New Roman" w:cs="Times New Roman"/>
          <w:sz w:val="24"/>
        </w:rPr>
        <w:t xml:space="preserve">dependent variable </w:t>
      </w:r>
      <w:r w:rsidRPr="00622889">
        <w:rPr>
          <w:rFonts w:ascii="Times New Roman" w:hAnsi="Times New Roman" w:cs="Times New Roman"/>
          <w:sz w:val="24"/>
        </w:rPr>
        <w:t>towards sustainable food consumption (β = 0.346, p = 0.000), indicating that consumer attitude mediates this relationship. These findings suggest that the effect of health consciousness on purchase intention towards sustainable consumption is mediated by consumer attitude</w:t>
      </w:r>
      <w:r>
        <w:rPr>
          <w:rFonts w:ascii="Times New Roman" w:hAnsi="Times New Roman" w:cs="Times New Roman"/>
          <w:sz w:val="24"/>
        </w:rPr>
        <w:t xml:space="preserve"> hence supporting hypothesis 4a.</w:t>
      </w:r>
      <w:r w:rsidRPr="00622889">
        <w:rPr>
          <w:rFonts w:ascii="Times New Roman" w:hAnsi="Times New Roman" w:cs="Times New Roman"/>
          <w:sz w:val="24"/>
        </w:rPr>
        <w:br w:type="page"/>
      </w:r>
    </w:p>
    <w:tbl>
      <w:tblPr>
        <w:tblStyle w:val="TableGrid1"/>
        <w:tblpPr w:leftFromText="180" w:rightFromText="180" w:vertAnchor="page" w:horzAnchor="margin" w:tblpY="1165"/>
        <w:tblW w:w="9267" w:type="dxa"/>
        <w:tblLook w:val="04A0" w:firstRow="1" w:lastRow="0" w:firstColumn="1" w:lastColumn="0" w:noHBand="0" w:noVBand="1"/>
      </w:tblPr>
      <w:tblGrid>
        <w:gridCol w:w="1710"/>
        <w:gridCol w:w="1215"/>
        <w:gridCol w:w="1223"/>
        <w:gridCol w:w="1277"/>
        <w:gridCol w:w="1285"/>
        <w:gridCol w:w="1270"/>
        <w:gridCol w:w="1287"/>
      </w:tblGrid>
      <w:tr w:rsidR="00C46D2B" w:rsidRPr="00622889" w:rsidTr="00DD026E">
        <w:trPr>
          <w:trHeight w:val="302"/>
        </w:trPr>
        <w:tc>
          <w:tcPr>
            <w:tcW w:w="9267" w:type="dxa"/>
            <w:gridSpan w:val="7"/>
            <w:tcBorders>
              <w:top w:val="nil"/>
              <w:left w:val="nil"/>
              <w:right w:val="nil"/>
            </w:tcBorders>
            <w:shd w:val="clear" w:color="auto" w:fill="auto"/>
          </w:tcPr>
          <w:p w:rsidR="00C46D2B" w:rsidRPr="00622889" w:rsidRDefault="00C46D2B" w:rsidP="00DD026E">
            <w:pPr>
              <w:jc w:val="center"/>
              <w:rPr>
                <w:rFonts w:ascii="Times New Roman" w:hAnsi="Times New Roman" w:cs="Times New Roman"/>
                <w:b/>
                <w:sz w:val="24"/>
                <w:szCs w:val="24"/>
              </w:rPr>
            </w:pPr>
            <w:r w:rsidRPr="00622889">
              <w:rPr>
                <w:rFonts w:ascii="Times New Roman" w:hAnsi="Times New Roman" w:cs="Times New Roman"/>
                <w:b/>
                <w:sz w:val="24"/>
                <w:szCs w:val="24"/>
              </w:rPr>
              <w:t>Table 4.8</w:t>
            </w:r>
          </w:p>
          <w:p w:rsidR="00C46D2B" w:rsidRPr="00622889" w:rsidRDefault="00C46D2B" w:rsidP="00DD026E">
            <w:pPr>
              <w:jc w:val="center"/>
              <w:rPr>
                <w:rFonts w:ascii="Times New Roman" w:hAnsi="Times New Roman" w:cs="Times New Roman"/>
                <w:b/>
                <w:sz w:val="24"/>
                <w:szCs w:val="24"/>
              </w:rPr>
            </w:pPr>
            <w:r w:rsidRPr="00622889">
              <w:rPr>
                <w:rFonts w:ascii="Times New Roman" w:hAnsi="Times New Roman" w:cs="Times New Roman"/>
                <w:b/>
                <w:sz w:val="24"/>
                <w:szCs w:val="24"/>
              </w:rPr>
              <w:t>Results of Simple Mediation Model Regressing Consumer Attitude as a Mediator and</w:t>
            </w:r>
          </w:p>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b/>
                <w:sz w:val="24"/>
                <w:szCs w:val="24"/>
              </w:rPr>
              <w:t>Economic Factors as an Independent Variable</w:t>
            </w:r>
          </w:p>
        </w:tc>
      </w:tr>
      <w:tr w:rsidR="00C46D2B" w:rsidRPr="00622889" w:rsidTr="00DD026E">
        <w:trPr>
          <w:trHeight w:val="302"/>
        </w:trPr>
        <w:tc>
          <w:tcPr>
            <w:tcW w:w="9267" w:type="dxa"/>
            <w:gridSpan w:val="7"/>
            <w:shd w:val="clear" w:color="auto" w:fill="BFBFBF" w:themeFill="background1" w:themeFillShade="BF"/>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Direct Effect Model</w:t>
            </w:r>
          </w:p>
        </w:tc>
      </w:tr>
      <w:tr w:rsidR="00C46D2B" w:rsidRPr="00622889" w:rsidTr="00DD026E">
        <w:trPr>
          <w:trHeight w:val="302"/>
        </w:trPr>
        <w:tc>
          <w:tcPr>
            <w:tcW w:w="1710" w:type="dxa"/>
          </w:tcPr>
          <w:p w:rsidR="00C46D2B" w:rsidRPr="00622889" w:rsidRDefault="00C46D2B" w:rsidP="00DD026E">
            <w:pPr>
              <w:rPr>
                <w:rFonts w:ascii="Times New Roman" w:hAnsi="Times New Roman" w:cs="Times New Roman"/>
                <w:b/>
                <w:bCs/>
                <w:sz w:val="24"/>
                <w:szCs w:val="24"/>
              </w:rPr>
            </w:pPr>
            <w:r w:rsidRPr="00622889">
              <w:rPr>
                <w:rFonts w:ascii="Times New Roman" w:hAnsi="Times New Roman" w:cs="Times New Roman"/>
                <w:b/>
                <w:bCs/>
                <w:sz w:val="24"/>
                <w:szCs w:val="24"/>
              </w:rPr>
              <w:t>Predictor</w:t>
            </w:r>
          </w:p>
        </w:tc>
        <w:tc>
          <w:tcPr>
            <w:tcW w:w="7557" w:type="dxa"/>
            <w:gridSpan w:val="6"/>
          </w:tcPr>
          <w:p w:rsidR="00C46D2B" w:rsidRPr="00622889" w:rsidRDefault="00C46D2B" w:rsidP="00DD026E">
            <w:pPr>
              <w:jc w:val="center"/>
              <w:rPr>
                <w:rFonts w:ascii="Times New Roman" w:hAnsi="Times New Roman" w:cs="Times New Roman"/>
                <w:b/>
                <w:bCs/>
                <w:sz w:val="24"/>
                <w:szCs w:val="24"/>
              </w:rPr>
            </w:pPr>
            <w:r w:rsidRPr="00622889">
              <w:rPr>
                <w:rFonts w:ascii="Times New Roman" w:hAnsi="Times New Roman" w:cs="Times New Roman"/>
                <w:b/>
                <w:bCs/>
                <w:sz w:val="24"/>
                <w:szCs w:val="24"/>
              </w:rPr>
              <w:t>Outcome=M (Consumer Attitude)</w:t>
            </w:r>
          </w:p>
        </w:tc>
      </w:tr>
      <w:tr w:rsidR="00C46D2B" w:rsidRPr="00622889" w:rsidTr="00DD026E">
        <w:trPr>
          <w:trHeight w:val="289"/>
        </w:trPr>
        <w:tc>
          <w:tcPr>
            <w:tcW w:w="1710" w:type="dxa"/>
          </w:tcPr>
          <w:p w:rsidR="00C46D2B" w:rsidRPr="00622889" w:rsidRDefault="00C46D2B" w:rsidP="00DD026E">
            <w:pPr>
              <w:rPr>
                <w:rFonts w:ascii="Times New Roman" w:hAnsi="Times New Roman" w:cs="Times New Roman"/>
                <w:sz w:val="24"/>
                <w:szCs w:val="24"/>
              </w:rPr>
            </w:pPr>
          </w:p>
        </w:tc>
        <w:tc>
          <w:tcPr>
            <w:tcW w:w="1215" w:type="dxa"/>
          </w:tcPr>
          <w:p w:rsidR="00C46D2B" w:rsidRPr="00622889" w:rsidRDefault="00C46D2B" w:rsidP="00DD026E">
            <w:pPr>
              <w:jc w:val="center"/>
              <w:rPr>
                <w:rFonts w:ascii="Times New Roman" w:hAnsi="Times New Roman" w:cs="Times New Roman"/>
                <w:b/>
                <w:bCs/>
                <w:sz w:val="24"/>
                <w:szCs w:val="24"/>
              </w:rPr>
            </w:pPr>
            <w:r w:rsidRPr="00622889">
              <w:rPr>
                <w:rFonts w:ascii="Times New Roman" w:hAnsi="Times New Roman" w:cs="Times New Roman"/>
                <w:b/>
                <w:bCs/>
                <w:sz w:val="24"/>
                <w:szCs w:val="24"/>
              </w:rPr>
              <w:t>β</w:t>
            </w:r>
          </w:p>
        </w:tc>
        <w:tc>
          <w:tcPr>
            <w:tcW w:w="1223" w:type="dxa"/>
          </w:tcPr>
          <w:p w:rsidR="00C46D2B" w:rsidRPr="00622889" w:rsidRDefault="00C46D2B" w:rsidP="00DD026E">
            <w:pPr>
              <w:jc w:val="center"/>
              <w:rPr>
                <w:rFonts w:ascii="Times New Roman" w:hAnsi="Times New Roman" w:cs="Times New Roman"/>
                <w:b/>
                <w:bCs/>
                <w:sz w:val="24"/>
                <w:szCs w:val="24"/>
              </w:rPr>
            </w:pPr>
            <w:r w:rsidRPr="00622889">
              <w:rPr>
                <w:rFonts w:ascii="Times New Roman" w:hAnsi="Times New Roman" w:cs="Times New Roman"/>
                <w:b/>
                <w:bCs/>
                <w:sz w:val="24"/>
                <w:szCs w:val="24"/>
              </w:rPr>
              <w:t>SE</w:t>
            </w:r>
          </w:p>
        </w:tc>
        <w:tc>
          <w:tcPr>
            <w:tcW w:w="1277" w:type="dxa"/>
          </w:tcPr>
          <w:p w:rsidR="00C46D2B" w:rsidRPr="00622889" w:rsidRDefault="00C46D2B" w:rsidP="00DD026E">
            <w:pPr>
              <w:jc w:val="center"/>
              <w:rPr>
                <w:rFonts w:ascii="Times New Roman" w:hAnsi="Times New Roman" w:cs="Times New Roman"/>
                <w:b/>
                <w:bCs/>
                <w:sz w:val="24"/>
                <w:szCs w:val="24"/>
              </w:rPr>
            </w:pPr>
            <w:r w:rsidRPr="00622889">
              <w:rPr>
                <w:rFonts w:ascii="Times New Roman" w:hAnsi="Times New Roman" w:cs="Times New Roman"/>
                <w:b/>
                <w:bCs/>
                <w:sz w:val="24"/>
                <w:szCs w:val="24"/>
              </w:rPr>
              <w:t>t</w:t>
            </w:r>
          </w:p>
        </w:tc>
        <w:tc>
          <w:tcPr>
            <w:tcW w:w="1285" w:type="dxa"/>
          </w:tcPr>
          <w:p w:rsidR="00C46D2B" w:rsidRPr="00622889" w:rsidRDefault="00C46D2B" w:rsidP="00DD026E">
            <w:pPr>
              <w:jc w:val="center"/>
              <w:rPr>
                <w:rFonts w:ascii="Times New Roman" w:hAnsi="Times New Roman" w:cs="Times New Roman"/>
                <w:b/>
                <w:bCs/>
                <w:sz w:val="24"/>
                <w:szCs w:val="24"/>
              </w:rPr>
            </w:pPr>
            <w:r w:rsidRPr="00622889">
              <w:rPr>
                <w:rFonts w:ascii="Times New Roman" w:hAnsi="Times New Roman" w:cs="Times New Roman"/>
                <w:b/>
                <w:bCs/>
                <w:sz w:val="24"/>
                <w:szCs w:val="24"/>
              </w:rPr>
              <w:t>p</w:t>
            </w:r>
          </w:p>
        </w:tc>
        <w:tc>
          <w:tcPr>
            <w:tcW w:w="1270" w:type="dxa"/>
          </w:tcPr>
          <w:p w:rsidR="00C46D2B" w:rsidRPr="00622889" w:rsidRDefault="00C46D2B" w:rsidP="00DD026E">
            <w:pPr>
              <w:jc w:val="center"/>
              <w:rPr>
                <w:rFonts w:ascii="Times New Roman" w:hAnsi="Times New Roman" w:cs="Times New Roman"/>
                <w:b/>
                <w:bCs/>
                <w:sz w:val="24"/>
                <w:szCs w:val="24"/>
              </w:rPr>
            </w:pPr>
            <w:r w:rsidRPr="00622889">
              <w:rPr>
                <w:rFonts w:ascii="Times New Roman" w:hAnsi="Times New Roman" w:cs="Times New Roman"/>
                <w:b/>
                <w:bCs/>
                <w:sz w:val="24"/>
                <w:szCs w:val="24"/>
              </w:rPr>
              <w:t>LLCI</w:t>
            </w:r>
          </w:p>
        </w:tc>
        <w:tc>
          <w:tcPr>
            <w:tcW w:w="1287" w:type="dxa"/>
          </w:tcPr>
          <w:p w:rsidR="00C46D2B" w:rsidRPr="00622889" w:rsidRDefault="00C46D2B" w:rsidP="00DD026E">
            <w:pPr>
              <w:jc w:val="center"/>
              <w:rPr>
                <w:rFonts w:ascii="Times New Roman" w:hAnsi="Times New Roman" w:cs="Times New Roman"/>
                <w:b/>
                <w:bCs/>
                <w:sz w:val="24"/>
                <w:szCs w:val="24"/>
              </w:rPr>
            </w:pPr>
            <w:r w:rsidRPr="00622889">
              <w:rPr>
                <w:rFonts w:ascii="Times New Roman" w:hAnsi="Times New Roman" w:cs="Times New Roman"/>
                <w:b/>
                <w:bCs/>
                <w:sz w:val="24"/>
                <w:szCs w:val="24"/>
              </w:rPr>
              <w:t>ULCI</w:t>
            </w:r>
          </w:p>
        </w:tc>
      </w:tr>
      <w:tr w:rsidR="00C46D2B" w:rsidRPr="00622889" w:rsidTr="00DD026E">
        <w:trPr>
          <w:trHeight w:val="302"/>
        </w:trPr>
        <w:tc>
          <w:tcPr>
            <w:tcW w:w="1710" w:type="dxa"/>
          </w:tcPr>
          <w:p w:rsidR="00C46D2B" w:rsidRPr="00622889" w:rsidRDefault="00C46D2B" w:rsidP="00DD026E">
            <w:pPr>
              <w:rPr>
                <w:rFonts w:ascii="Times New Roman" w:hAnsi="Times New Roman" w:cs="Times New Roman"/>
                <w:sz w:val="24"/>
                <w:szCs w:val="24"/>
              </w:rPr>
            </w:pPr>
            <w:r w:rsidRPr="00622889">
              <w:rPr>
                <w:rFonts w:ascii="Times New Roman" w:hAnsi="Times New Roman" w:cs="Times New Roman"/>
                <w:sz w:val="24"/>
                <w:szCs w:val="24"/>
              </w:rPr>
              <w:t>Constant</w:t>
            </w:r>
          </w:p>
        </w:tc>
        <w:tc>
          <w:tcPr>
            <w:tcW w:w="1215"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2.814</w:t>
            </w:r>
          </w:p>
        </w:tc>
        <w:tc>
          <w:tcPr>
            <w:tcW w:w="1223"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0.168</w:t>
            </w:r>
          </w:p>
        </w:tc>
        <w:tc>
          <w:tcPr>
            <w:tcW w:w="1277"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16.720</w:t>
            </w:r>
          </w:p>
        </w:tc>
        <w:tc>
          <w:tcPr>
            <w:tcW w:w="1285"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0.000</w:t>
            </w:r>
          </w:p>
        </w:tc>
        <w:tc>
          <w:tcPr>
            <w:tcW w:w="1270"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2.536</w:t>
            </w:r>
          </w:p>
        </w:tc>
        <w:tc>
          <w:tcPr>
            <w:tcW w:w="1287"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3.092</w:t>
            </w:r>
          </w:p>
        </w:tc>
      </w:tr>
      <w:tr w:rsidR="00C46D2B" w:rsidRPr="00622889" w:rsidTr="00DD026E">
        <w:trPr>
          <w:trHeight w:val="302"/>
        </w:trPr>
        <w:tc>
          <w:tcPr>
            <w:tcW w:w="1710" w:type="dxa"/>
          </w:tcPr>
          <w:p w:rsidR="00C46D2B" w:rsidRPr="00622889" w:rsidRDefault="00C46D2B" w:rsidP="00DD026E">
            <w:pPr>
              <w:rPr>
                <w:rFonts w:ascii="Times New Roman" w:hAnsi="Times New Roman" w:cs="Times New Roman"/>
                <w:sz w:val="24"/>
                <w:szCs w:val="24"/>
              </w:rPr>
            </w:pPr>
            <w:r w:rsidRPr="00622889">
              <w:rPr>
                <w:rFonts w:ascii="Times New Roman" w:hAnsi="Times New Roman" w:cs="Times New Roman"/>
                <w:sz w:val="24"/>
                <w:szCs w:val="24"/>
              </w:rPr>
              <w:t>Economic Factors</w:t>
            </w:r>
          </w:p>
        </w:tc>
        <w:tc>
          <w:tcPr>
            <w:tcW w:w="1215"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0.278</w:t>
            </w:r>
          </w:p>
        </w:tc>
        <w:tc>
          <w:tcPr>
            <w:tcW w:w="1223"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0.045</w:t>
            </w:r>
          </w:p>
        </w:tc>
        <w:tc>
          <w:tcPr>
            <w:tcW w:w="1277"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6.123</w:t>
            </w:r>
          </w:p>
        </w:tc>
        <w:tc>
          <w:tcPr>
            <w:tcW w:w="1285"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0.000</w:t>
            </w:r>
          </w:p>
        </w:tc>
        <w:tc>
          <w:tcPr>
            <w:tcW w:w="1270"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0.203</w:t>
            </w:r>
          </w:p>
        </w:tc>
        <w:tc>
          <w:tcPr>
            <w:tcW w:w="1287"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0.353</w:t>
            </w:r>
          </w:p>
        </w:tc>
      </w:tr>
      <w:tr w:rsidR="00C46D2B" w:rsidRPr="00622889" w:rsidTr="00DD026E">
        <w:trPr>
          <w:trHeight w:val="302"/>
        </w:trPr>
        <w:tc>
          <w:tcPr>
            <w:tcW w:w="9267" w:type="dxa"/>
            <w:gridSpan w:val="7"/>
            <w:shd w:val="clear" w:color="auto" w:fill="BFBFBF" w:themeFill="background1" w:themeFillShade="BF"/>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Direct Effect Model</w:t>
            </w:r>
          </w:p>
        </w:tc>
      </w:tr>
      <w:tr w:rsidR="00C46D2B" w:rsidRPr="00622889" w:rsidTr="00DD026E">
        <w:trPr>
          <w:trHeight w:val="341"/>
        </w:trPr>
        <w:tc>
          <w:tcPr>
            <w:tcW w:w="1710" w:type="dxa"/>
          </w:tcPr>
          <w:p w:rsidR="00C46D2B" w:rsidRPr="00622889" w:rsidRDefault="00C46D2B" w:rsidP="00DD026E">
            <w:pPr>
              <w:rPr>
                <w:rFonts w:ascii="Times New Roman" w:hAnsi="Times New Roman" w:cs="Times New Roman"/>
                <w:b/>
                <w:bCs/>
                <w:sz w:val="24"/>
                <w:szCs w:val="24"/>
              </w:rPr>
            </w:pPr>
            <w:r w:rsidRPr="00622889">
              <w:rPr>
                <w:rFonts w:ascii="Times New Roman" w:hAnsi="Times New Roman" w:cs="Times New Roman"/>
                <w:b/>
                <w:bCs/>
                <w:sz w:val="24"/>
                <w:szCs w:val="24"/>
              </w:rPr>
              <w:t>Predictor</w:t>
            </w:r>
          </w:p>
        </w:tc>
        <w:tc>
          <w:tcPr>
            <w:tcW w:w="7557" w:type="dxa"/>
            <w:gridSpan w:val="6"/>
          </w:tcPr>
          <w:p w:rsidR="00C46D2B" w:rsidRPr="00622889" w:rsidRDefault="00C46D2B" w:rsidP="00DD026E">
            <w:pPr>
              <w:jc w:val="center"/>
              <w:rPr>
                <w:rFonts w:ascii="Times New Roman" w:hAnsi="Times New Roman" w:cs="Times New Roman"/>
                <w:b/>
                <w:bCs/>
                <w:sz w:val="24"/>
                <w:szCs w:val="24"/>
              </w:rPr>
            </w:pPr>
            <w:r w:rsidRPr="00622889">
              <w:rPr>
                <w:rFonts w:ascii="Times New Roman" w:hAnsi="Times New Roman" w:cs="Times New Roman"/>
                <w:b/>
                <w:bCs/>
                <w:sz w:val="24"/>
                <w:szCs w:val="24"/>
              </w:rPr>
              <w:t>Outcome=Y (Purchase Intention)</w:t>
            </w:r>
          </w:p>
        </w:tc>
      </w:tr>
      <w:tr w:rsidR="00C46D2B" w:rsidRPr="00622889" w:rsidTr="00DD026E">
        <w:trPr>
          <w:trHeight w:val="302"/>
        </w:trPr>
        <w:tc>
          <w:tcPr>
            <w:tcW w:w="1710" w:type="dxa"/>
          </w:tcPr>
          <w:p w:rsidR="00C46D2B" w:rsidRPr="00622889" w:rsidRDefault="00C46D2B" w:rsidP="00DD026E">
            <w:pPr>
              <w:rPr>
                <w:rFonts w:ascii="Times New Roman" w:hAnsi="Times New Roman" w:cs="Times New Roman"/>
                <w:sz w:val="24"/>
                <w:szCs w:val="24"/>
              </w:rPr>
            </w:pPr>
          </w:p>
        </w:tc>
        <w:tc>
          <w:tcPr>
            <w:tcW w:w="1215" w:type="dxa"/>
          </w:tcPr>
          <w:p w:rsidR="00C46D2B" w:rsidRPr="00622889" w:rsidRDefault="00C46D2B" w:rsidP="00DD026E">
            <w:pPr>
              <w:jc w:val="center"/>
              <w:rPr>
                <w:rFonts w:ascii="Times New Roman" w:hAnsi="Times New Roman" w:cs="Times New Roman"/>
                <w:b/>
                <w:bCs/>
                <w:sz w:val="24"/>
                <w:szCs w:val="24"/>
              </w:rPr>
            </w:pPr>
            <w:r w:rsidRPr="00622889">
              <w:rPr>
                <w:rFonts w:ascii="Times New Roman" w:hAnsi="Times New Roman" w:cs="Times New Roman"/>
                <w:b/>
                <w:bCs/>
                <w:sz w:val="24"/>
                <w:szCs w:val="24"/>
              </w:rPr>
              <w:t>β</w:t>
            </w:r>
          </w:p>
        </w:tc>
        <w:tc>
          <w:tcPr>
            <w:tcW w:w="1223" w:type="dxa"/>
          </w:tcPr>
          <w:p w:rsidR="00C46D2B" w:rsidRPr="00622889" w:rsidRDefault="00C46D2B" w:rsidP="00DD026E">
            <w:pPr>
              <w:jc w:val="center"/>
              <w:rPr>
                <w:rFonts w:ascii="Times New Roman" w:hAnsi="Times New Roman" w:cs="Times New Roman"/>
                <w:b/>
                <w:bCs/>
                <w:sz w:val="24"/>
                <w:szCs w:val="24"/>
              </w:rPr>
            </w:pPr>
            <w:r w:rsidRPr="00622889">
              <w:rPr>
                <w:rFonts w:ascii="Times New Roman" w:hAnsi="Times New Roman" w:cs="Times New Roman"/>
                <w:b/>
                <w:bCs/>
                <w:sz w:val="24"/>
                <w:szCs w:val="24"/>
              </w:rPr>
              <w:t>SE</w:t>
            </w:r>
          </w:p>
        </w:tc>
        <w:tc>
          <w:tcPr>
            <w:tcW w:w="1277" w:type="dxa"/>
          </w:tcPr>
          <w:p w:rsidR="00C46D2B" w:rsidRPr="00622889" w:rsidRDefault="00C46D2B" w:rsidP="00DD026E">
            <w:pPr>
              <w:jc w:val="center"/>
              <w:rPr>
                <w:rFonts w:ascii="Times New Roman" w:hAnsi="Times New Roman" w:cs="Times New Roman"/>
                <w:b/>
                <w:bCs/>
                <w:sz w:val="24"/>
                <w:szCs w:val="24"/>
              </w:rPr>
            </w:pPr>
            <w:r w:rsidRPr="00622889">
              <w:rPr>
                <w:rFonts w:ascii="Times New Roman" w:hAnsi="Times New Roman" w:cs="Times New Roman"/>
                <w:b/>
                <w:bCs/>
                <w:sz w:val="24"/>
                <w:szCs w:val="24"/>
              </w:rPr>
              <w:t>t</w:t>
            </w:r>
          </w:p>
        </w:tc>
        <w:tc>
          <w:tcPr>
            <w:tcW w:w="1285" w:type="dxa"/>
          </w:tcPr>
          <w:p w:rsidR="00C46D2B" w:rsidRPr="00622889" w:rsidRDefault="00C46D2B" w:rsidP="00DD026E">
            <w:pPr>
              <w:jc w:val="center"/>
              <w:rPr>
                <w:rFonts w:ascii="Times New Roman" w:hAnsi="Times New Roman" w:cs="Times New Roman"/>
                <w:b/>
                <w:bCs/>
                <w:sz w:val="24"/>
                <w:szCs w:val="24"/>
              </w:rPr>
            </w:pPr>
            <w:r w:rsidRPr="00622889">
              <w:rPr>
                <w:rFonts w:ascii="Times New Roman" w:hAnsi="Times New Roman" w:cs="Times New Roman"/>
                <w:b/>
                <w:bCs/>
                <w:sz w:val="24"/>
                <w:szCs w:val="24"/>
              </w:rPr>
              <w:t>p</w:t>
            </w:r>
          </w:p>
        </w:tc>
        <w:tc>
          <w:tcPr>
            <w:tcW w:w="1270" w:type="dxa"/>
          </w:tcPr>
          <w:p w:rsidR="00C46D2B" w:rsidRPr="00622889" w:rsidRDefault="00C46D2B" w:rsidP="00DD026E">
            <w:pPr>
              <w:jc w:val="center"/>
              <w:rPr>
                <w:rFonts w:ascii="Times New Roman" w:hAnsi="Times New Roman" w:cs="Times New Roman"/>
                <w:b/>
                <w:bCs/>
                <w:sz w:val="24"/>
                <w:szCs w:val="24"/>
              </w:rPr>
            </w:pPr>
            <w:r w:rsidRPr="00622889">
              <w:rPr>
                <w:rFonts w:ascii="Times New Roman" w:hAnsi="Times New Roman" w:cs="Times New Roman"/>
                <w:b/>
                <w:bCs/>
                <w:sz w:val="24"/>
                <w:szCs w:val="24"/>
              </w:rPr>
              <w:t>LLCI</w:t>
            </w:r>
          </w:p>
        </w:tc>
        <w:tc>
          <w:tcPr>
            <w:tcW w:w="1287" w:type="dxa"/>
          </w:tcPr>
          <w:p w:rsidR="00C46D2B" w:rsidRPr="00622889" w:rsidRDefault="00C46D2B" w:rsidP="00DD026E">
            <w:pPr>
              <w:jc w:val="center"/>
              <w:rPr>
                <w:rFonts w:ascii="Times New Roman" w:hAnsi="Times New Roman" w:cs="Times New Roman"/>
                <w:b/>
                <w:bCs/>
                <w:sz w:val="24"/>
                <w:szCs w:val="24"/>
              </w:rPr>
            </w:pPr>
            <w:r w:rsidRPr="00622889">
              <w:rPr>
                <w:rFonts w:ascii="Times New Roman" w:hAnsi="Times New Roman" w:cs="Times New Roman"/>
                <w:b/>
                <w:bCs/>
                <w:sz w:val="24"/>
                <w:szCs w:val="24"/>
              </w:rPr>
              <w:t>ULCI</w:t>
            </w:r>
          </w:p>
        </w:tc>
      </w:tr>
      <w:tr w:rsidR="00C46D2B" w:rsidRPr="00622889" w:rsidTr="00DD026E">
        <w:trPr>
          <w:trHeight w:val="289"/>
        </w:trPr>
        <w:tc>
          <w:tcPr>
            <w:tcW w:w="1710" w:type="dxa"/>
          </w:tcPr>
          <w:p w:rsidR="00C46D2B" w:rsidRPr="00622889" w:rsidRDefault="00C46D2B" w:rsidP="00DD026E">
            <w:pPr>
              <w:rPr>
                <w:rFonts w:ascii="Times New Roman" w:hAnsi="Times New Roman" w:cs="Times New Roman"/>
                <w:sz w:val="24"/>
                <w:szCs w:val="24"/>
              </w:rPr>
            </w:pPr>
            <w:r w:rsidRPr="00622889">
              <w:rPr>
                <w:rFonts w:ascii="Times New Roman" w:hAnsi="Times New Roman" w:cs="Times New Roman"/>
                <w:sz w:val="24"/>
                <w:szCs w:val="24"/>
              </w:rPr>
              <w:t>Constant</w:t>
            </w:r>
          </w:p>
        </w:tc>
        <w:tc>
          <w:tcPr>
            <w:tcW w:w="1215"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1.815</w:t>
            </w:r>
          </w:p>
        </w:tc>
        <w:tc>
          <w:tcPr>
            <w:tcW w:w="1223"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0.392</w:t>
            </w:r>
          </w:p>
        </w:tc>
        <w:tc>
          <w:tcPr>
            <w:tcW w:w="1277"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4.627</w:t>
            </w:r>
          </w:p>
        </w:tc>
        <w:tc>
          <w:tcPr>
            <w:tcW w:w="1285"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0.000</w:t>
            </w:r>
          </w:p>
        </w:tc>
        <w:tc>
          <w:tcPr>
            <w:tcW w:w="1270"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1.167</w:t>
            </w:r>
          </w:p>
        </w:tc>
        <w:tc>
          <w:tcPr>
            <w:tcW w:w="1287"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2.463</w:t>
            </w:r>
          </w:p>
        </w:tc>
      </w:tr>
      <w:tr w:rsidR="00C46D2B" w:rsidRPr="00622889" w:rsidTr="00DD026E">
        <w:trPr>
          <w:trHeight w:val="302"/>
        </w:trPr>
        <w:tc>
          <w:tcPr>
            <w:tcW w:w="1710" w:type="dxa"/>
          </w:tcPr>
          <w:p w:rsidR="00C46D2B" w:rsidRPr="00622889" w:rsidRDefault="00C46D2B" w:rsidP="00DD026E">
            <w:pPr>
              <w:rPr>
                <w:rFonts w:ascii="Times New Roman" w:hAnsi="Times New Roman" w:cs="Times New Roman"/>
                <w:sz w:val="24"/>
                <w:szCs w:val="24"/>
              </w:rPr>
            </w:pPr>
            <w:r w:rsidRPr="00622889">
              <w:rPr>
                <w:rFonts w:ascii="Times New Roman" w:hAnsi="Times New Roman" w:cs="Times New Roman"/>
                <w:sz w:val="24"/>
                <w:szCs w:val="24"/>
              </w:rPr>
              <w:t>X (Economic Factors)</w:t>
            </w:r>
          </w:p>
        </w:tc>
        <w:tc>
          <w:tcPr>
            <w:tcW w:w="1215"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0.032</w:t>
            </w:r>
          </w:p>
        </w:tc>
        <w:tc>
          <w:tcPr>
            <w:tcW w:w="1223"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0.076</w:t>
            </w:r>
          </w:p>
        </w:tc>
        <w:tc>
          <w:tcPr>
            <w:tcW w:w="1277"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0.423</w:t>
            </w:r>
          </w:p>
        </w:tc>
        <w:tc>
          <w:tcPr>
            <w:tcW w:w="1285"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0.673</w:t>
            </w:r>
          </w:p>
        </w:tc>
        <w:tc>
          <w:tcPr>
            <w:tcW w:w="1270"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-0.093</w:t>
            </w:r>
          </w:p>
        </w:tc>
        <w:tc>
          <w:tcPr>
            <w:tcW w:w="1287"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0.157</w:t>
            </w:r>
          </w:p>
        </w:tc>
      </w:tr>
      <w:tr w:rsidR="00C46D2B" w:rsidRPr="00622889" w:rsidTr="00DD026E">
        <w:trPr>
          <w:trHeight w:val="302"/>
        </w:trPr>
        <w:tc>
          <w:tcPr>
            <w:tcW w:w="1710" w:type="dxa"/>
          </w:tcPr>
          <w:p w:rsidR="00C46D2B" w:rsidRPr="00622889" w:rsidRDefault="00C46D2B" w:rsidP="00DD026E">
            <w:pPr>
              <w:rPr>
                <w:rFonts w:ascii="Times New Roman" w:hAnsi="Times New Roman" w:cs="Times New Roman"/>
                <w:sz w:val="24"/>
                <w:szCs w:val="24"/>
              </w:rPr>
            </w:pPr>
            <w:r w:rsidRPr="00622889">
              <w:rPr>
                <w:rFonts w:ascii="Times New Roman" w:hAnsi="Times New Roman" w:cs="Times New Roman"/>
                <w:sz w:val="24"/>
                <w:szCs w:val="24"/>
              </w:rPr>
              <w:t>M (Consumer Attitude)</w:t>
            </w:r>
          </w:p>
        </w:tc>
        <w:tc>
          <w:tcPr>
            <w:tcW w:w="1215"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0.334</w:t>
            </w:r>
          </w:p>
        </w:tc>
        <w:tc>
          <w:tcPr>
            <w:tcW w:w="1223"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0.105</w:t>
            </w:r>
          </w:p>
        </w:tc>
        <w:tc>
          <w:tcPr>
            <w:tcW w:w="1277"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3.199</w:t>
            </w:r>
          </w:p>
        </w:tc>
        <w:tc>
          <w:tcPr>
            <w:tcW w:w="1285"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0.002</w:t>
            </w:r>
          </w:p>
        </w:tc>
        <w:tc>
          <w:tcPr>
            <w:tcW w:w="1270"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0.162</w:t>
            </w:r>
          </w:p>
        </w:tc>
        <w:tc>
          <w:tcPr>
            <w:tcW w:w="1287"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0.507</w:t>
            </w:r>
          </w:p>
        </w:tc>
      </w:tr>
      <w:tr w:rsidR="00C46D2B" w:rsidRPr="00622889" w:rsidTr="00DD026E">
        <w:trPr>
          <w:trHeight w:val="302"/>
        </w:trPr>
        <w:tc>
          <w:tcPr>
            <w:tcW w:w="9267" w:type="dxa"/>
            <w:gridSpan w:val="7"/>
            <w:shd w:val="clear" w:color="auto" w:fill="BFBFBF" w:themeFill="background1" w:themeFillShade="BF"/>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Total Effect Model</w:t>
            </w:r>
          </w:p>
        </w:tc>
      </w:tr>
      <w:tr w:rsidR="00C46D2B" w:rsidRPr="00622889" w:rsidTr="00DD026E">
        <w:trPr>
          <w:trHeight w:val="302"/>
        </w:trPr>
        <w:tc>
          <w:tcPr>
            <w:tcW w:w="1710" w:type="dxa"/>
          </w:tcPr>
          <w:p w:rsidR="00C46D2B" w:rsidRPr="00622889" w:rsidRDefault="00C46D2B" w:rsidP="00DD026E">
            <w:pPr>
              <w:rPr>
                <w:rFonts w:ascii="Times New Roman" w:hAnsi="Times New Roman" w:cs="Times New Roman"/>
                <w:b/>
                <w:bCs/>
                <w:sz w:val="24"/>
                <w:szCs w:val="24"/>
              </w:rPr>
            </w:pPr>
            <w:r w:rsidRPr="00622889">
              <w:rPr>
                <w:rFonts w:ascii="Times New Roman" w:hAnsi="Times New Roman" w:cs="Times New Roman"/>
                <w:b/>
                <w:bCs/>
                <w:sz w:val="24"/>
                <w:szCs w:val="24"/>
              </w:rPr>
              <w:t>Predictor</w:t>
            </w:r>
          </w:p>
        </w:tc>
        <w:tc>
          <w:tcPr>
            <w:tcW w:w="7557" w:type="dxa"/>
            <w:gridSpan w:val="6"/>
          </w:tcPr>
          <w:p w:rsidR="00C46D2B" w:rsidRPr="00622889" w:rsidRDefault="00C46D2B" w:rsidP="00DD026E">
            <w:pPr>
              <w:jc w:val="center"/>
              <w:rPr>
                <w:rFonts w:ascii="Times New Roman" w:hAnsi="Times New Roman" w:cs="Times New Roman"/>
                <w:b/>
                <w:bCs/>
                <w:sz w:val="24"/>
                <w:szCs w:val="24"/>
              </w:rPr>
            </w:pPr>
            <w:r w:rsidRPr="00622889">
              <w:rPr>
                <w:rFonts w:ascii="Times New Roman" w:hAnsi="Times New Roman" w:cs="Times New Roman"/>
                <w:b/>
                <w:bCs/>
                <w:sz w:val="24"/>
                <w:szCs w:val="24"/>
              </w:rPr>
              <w:t>Outcome= Y (Purchase Intention)</w:t>
            </w:r>
          </w:p>
        </w:tc>
      </w:tr>
      <w:tr w:rsidR="00C46D2B" w:rsidRPr="00622889" w:rsidTr="00DD026E">
        <w:trPr>
          <w:trHeight w:val="302"/>
        </w:trPr>
        <w:tc>
          <w:tcPr>
            <w:tcW w:w="1710" w:type="dxa"/>
          </w:tcPr>
          <w:p w:rsidR="00C46D2B" w:rsidRPr="00622889" w:rsidRDefault="00C46D2B" w:rsidP="00DD026E">
            <w:pPr>
              <w:rPr>
                <w:rFonts w:ascii="Times New Roman" w:hAnsi="Times New Roman" w:cs="Times New Roman"/>
                <w:sz w:val="24"/>
                <w:szCs w:val="24"/>
              </w:rPr>
            </w:pPr>
          </w:p>
        </w:tc>
        <w:tc>
          <w:tcPr>
            <w:tcW w:w="1215" w:type="dxa"/>
          </w:tcPr>
          <w:p w:rsidR="00C46D2B" w:rsidRPr="00622889" w:rsidRDefault="00C46D2B" w:rsidP="00DD026E">
            <w:pPr>
              <w:jc w:val="center"/>
              <w:rPr>
                <w:rFonts w:ascii="Times New Roman" w:hAnsi="Times New Roman" w:cs="Times New Roman"/>
                <w:b/>
                <w:bCs/>
                <w:sz w:val="24"/>
                <w:szCs w:val="24"/>
              </w:rPr>
            </w:pPr>
            <w:r w:rsidRPr="00622889">
              <w:rPr>
                <w:rFonts w:ascii="Times New Roman" w:hAnsi="Times New Roman" w:cs="Times New Roman"/>
                <w:b/>
                <w:bCs/>
                <w:sz w:val="24"/>
                <w:szCs w:val="24"/>
              </w:rPr>
              <w:t>β</w:t>
            </w:r>
          </w:p>
        </w:tc>
        <w:tc>
          <w:tcPr>
            <w:tcW w:w="1223" w:type="dxa"/>
          </w:tcPr>
          <w:p w:rsidR="00C46D2B" w:rsidRPr="00622889" w:rsidRDefault="00C46D2B" w:rsidP="00DD026E">
            <w:pPr>
              <w:jc w:val="center"/>
              <w:rPr>
                <w:rFonts w:ascii="Times New Roman" w:hAnsi="Times New Roman" w:cs="Times New Roman"/>
                <w:b/>
                <w:bCs/>
                <w:sz w:val="24"/>
                <w:szCs w:val="24"/>
              </w:rPr>
            </w:pPr>
            <w:r w:rsidRPr="00622889">
              <w:rPr>
                <w:rFonts w:ascii="Times New Roman" w:hAnsi="Times New Roman" w:cs="Times New Roman"/>
                <w:b/>
                <w:bCs/>
                <w:sz w:val="24"/>
                <w:szCs w:val="24"/>
              </w:rPr>
              <w:t>SE</w:t>
            </w:r>
          </w:p>
        </w:tc>
        <w:tc>
          <w:tcPr>
            <w:tcW w:w="1277" w:type="dxa"/>
          </w:tcPr>
          <w:p w:rsidR="00C46D2B" w:rsidRPr="00622889" w:rsidRDefault="00C46D2B" w:rsidP="00DD026E">
            <w:pPr>
              <w:jc w:val="center"/>
              <w:rPr>
                <w:rFonts w:ascii="Times New Roman" w:hAnsi="Times New Roman" w:cs="Times New Roman"/>
                <w:b/>
                <w:bCs/>
                <w:sz w:val="24"/>
                <w:szCs w:val="24"/>
              </w:rPr>
            </w:pPr>
            <w:r w:rsidRPr="00622889">
              <w:rPr>
                <w:rFonts w:ascii="Times New Roman" w:hAnsi="Times New Roman" w:cs="Times New Roman"/>
                <w:b/>
                <w:bCs/>
                <w:sz w:val="24"/>
                <w:szCs w:val="24"/>
              </w:rPr>
              <w:t>t</w:t>
            </w:r>
          </w:p>
        </w:tc>
        <w:tc>
          <w:tcPr>
            <w:tcW w:w="1285" w:type="dxa"/>
          </w:tcPr>
          <w:p w:rsidR="00C46D2B" w:rsidRPr="00622889" w:rsidRDefault="00C46D2B" w:rsidP="00DD026E">
            <w:pPr>
              <w:jc w:val="center"/>
              <w:rPr>
                <w:rFonts w:ascii="Times New Roman" w:hAnsi="Times New Roman" w:cs="Times New Roman"/>
                <w:b/>
                <w:bCs/>
                <w:sz w:val="24"/>
                <w:szCs w:val="24"/>
              </w:rPr>
            </w:pPr>
            <w:r w:rsidRPr="00622889">
              <w:rPr>
                <w:rFonts w:ascii="Times New Roman" w:hAnsi="Times New Roman" w:cs="Times New Roman"/>
                <w:b/>
                <w:bCs/>
                <w:sz w:val="24"/>
                <w:szCs w:val="24"/>
              </w:rPr>
              <w:t>p</w:t>
            </w:r>
          </w:p>
        </w:tc>
        <w:tc>
          <w:tcPr>
            <w:tcW w:w="1270" w:type="dxa"/>
          </w:tcPr>
          <w:p w:rsidR="00C46D2B" w:rsidRPr="00622889" w:rsidRDefault="00C46D2B" w:rsidP="00DD026E">
            <w:pPr>
              <w:jc w:val="center"/>
              <w:rPr>
                <w:rFonts w:ascii="Times New Roman" w:hAnsi="Times New Roman" w:cs="Times New Roman"/>
                <w:b/>
                <w:bCs/>
                <w:sz w:val="24"/>
                <w:szCs w:val="24"/>
              </w:rPr>
            </w:pPr>
            <w:r w:rsidRPr="00622889">
              <w:rPr>
                <w:rFonts w:ascii="Times New Roman" w:hAnsi="Times New Roman" w:cs="Times New Roman"/>
                <w:b/>
                <w:bCs/>
                <w:sz w:val="24"/>
                <w:szCs w:val="24"/>
              </w:rPr>
              <w:t>LLCI</w:t>
            </w:r>
          </w:p>
        </w:tc>
        <w:tc>
          <w:tcPr>
            <w:tcW w:w="1287" w:type="dxa"/>
          </w:tcPr>
          <w:p w:rsidR="00C46D2B" w:rsidRPr="00622889" w:rsidRDefault="00C46D2B" w:rsidP="00DD026E">
            <w:pPr>
              <w:jc w:val="center"/>
              <w:rPr>
                <w:rFonts w:ascii="Times New Roman" w:hAnsi="Times New Roman" w:cs="Times New Roman"/>
                <w:b/>
                <w:bCs/>
                <w:sz w:val="24"/>
                <w:szCs w:val="24"/>
              </w:rPr>
            </w:pPr>
            <w:r w:rsidRPr="00622889">
              <w:rPr>
                <w:rFonts w:ascii="Times New Roman" w:hAnsi="Times New Roman" w:cs="Times New Roman"/>
                <w:b/>
                <w:bCs/>
                <w:sz w:val="24"/>
                <w:szCs w:val="24"/>
              </w:rPr>
              <w:t>ULCI</w:t>
            </w:r>
          </w:p>
        </w:tc>
      </w:tr>
      <w:tr w:rsidR="00C46D2B" w:rsidRPr="00622889" w:rsidTr="00DD026E">
        <w:trPr>
          <w:trHeight w:val="289"/>
        </w:trPr>
        <w:tc>
          <w:tcPr>
            <w:tcW w:w="1710" w:type="dxa"/>
          </w:tcPr>
          <w:p w:rsidR="00C46D2B" w:rsidRPr="00622889" w:rsidRDefault="00C46D2B" w:rsidP="00DD026E">
            <w:pPr>
              <w:rPr>
                <w:rFonts w:ascii="Times New Roman" w:hAnsi="Times New Roman" w:cs="Times New Roman"/>
                <w:sz w:val="24"/>
                <w:szCs w:val="24"/>
              </w:rPr>
            </w:pPr>
            <w:r w:rsidRPr="00622889">
              <w:rPr>
                <w:rFonts w:ascii="Times New Roman" w:hAnsi="Times New Roman" w:cs="Times New Roman"/>
                <w:sz w:val="24"/>
                <w:szCs w:val="24"/>
              </w:rPr>
              <w:t>Constant</w:t>
            </w:r>
          </w:p>
        </w:tc>
        <w:tc>
          <w:tcPr>
            <w:tcW w:w="1215"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2.756</w:t>
            </w:r>
          </w:p>
        </w:tc>
        <w:tc>
          <w:tcPr>
            <w:tcW w:w="1223"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0.265</w:t>
            </w:r>
          </w:p>
        </w:tc>
        <w:tc>
          <w:tcPr>
            <w:tcW w:w="1277"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10.394</w:t>
            </w:r>
          </w:p>
        </w:tc>
        <w:tc>
          <w:tcPr>
            <w:tcW w:w="1285"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0.000</w:t>
            </w:r>
          </w:p>
        </w:tc>
        <w:tc>
          <w:tcPr>
            <w:tcW w:w="1270"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2.318</w:t>
            </w:r>
          </w:p>
        </w:tc>
        <w:tc>
          <w:tcPr>
            <w:tcW w:w="1287"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3.194</w:t>
            </w:r>
          </w:p>
        </w:tc>
      </w:tr>
      <w:tr w:rsidR="00C46D2B" w:rsidRPr="00622889" w:rsidTr="00DD026E">
        <w:trPr>
          <w:trHeight w:val="302"/>
        </w:trPr>
        <w:tc>
          <w:tcPr>
            <w:tcW w:w="1710" w:type="dxa"/>
          </w:tcPr>
          <w:p w:rsidR="00C46D2B" w:rsidRPr="00622889" w:rsidRDefault="00C46D2B" w:rsidP="00DD026E">
            <w:pPr>
              <w:rPr>
                <w:rFonts w:ascii="Times New Roman" w:hAnsi="Times New Roman" w:cs="Times New Roman"/>
                <w:sz w:val="24"/>
                <w:szCs w:val="24"/>
              </w:rPr>
            </w:pPr>
            <w:r w:rsidRPr="00622889">
              <w:rPr>
                <w:rFonts w:ascii="Times New Roman" w:hAnsi="Times New Roman" w:cs="Times New Roman"/>
                <w:sz w:val="24"/>
                <w:szCs w:val="24"/>
              </w:rPr>
              <w:t>X (Economic Factors)</w:t>
            </w:r>
          </w:p>
        </w:tc>
        <w:tc>
          <w:tcPr>
            <w:tcW w:w="1215"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0.125</w:t>
            </w:r>
          </w:p>
        </w:tc>
        <w:tc>
          <w:tcPr>
            <w:tcW w:w="1223"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0.071</w:t>
            </w:r>
          </w:p>
        </w:tc>
        <w:tc>
          <w:tcPr>
            <w:tcW w:w="1277"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1.747</w:t>
            </w:r>
          </w:p>
        </w:tc>
        <w:tc>
          <w:tcPr>
            <w:tcW w:w="1285"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0.082</w:t>
            </w:r>
          </w:p>
        </w:tc>
        <w:tc>
          <w:tcPr>
            <w:tcW w:w="1270"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0.007</w:t>
            </w:r>
          </w:p>
        </w:tc>
        <w:tc>
          <w:tcPr>
            <w:tcW w:w="1287"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0.243</w:t>
            </w:r>
          </w:p>
        </w:tc>
      </w:tr>
      <w:tr w:rsidR="00C46D2B" w:rsidRPr="00622889" w:rsidTr="00DD026E">
        <w:trPr>
          <w:trHeight w:val="302"/>
        </w:trPr>
        <w:tc>
          <w:tcPr>
            <w:tcW w:w="9267" w:type="dxa"/>
            <w:gridSpan w:val="7"/>
            <w:shd w:val="clear" w:color="auto" w:fill="BFBFBF" w:themeFill="background1" w:themeFillShade="BF"/>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Indirect Effect and Significance Using the Normal Distribution</w:t>
            </w:r>
          </w:p>
        </w:tc>
      </w:tr>
      <w:tr w:rsidR="00C46D2B" w:rsidRPr="00622889" w:rsidTr="00DD026E">
        <w:trPr>
          <w:trHeight w:val="302"/>
        </w:trPr>
        <w:tc>
          <w:tcPr>
            <w:tcW w:w="1710" w:type="dxa"/>
          </w:tcPr>
          <w:p w:rsidR="00C46D2B" w:rsidRPr="00622889" w:rsidRDefault="00C46D2B" w:rsidP="00DD026E">
            <w:pPr>
              <w:rPr>
                <w:rFonts w:ascii="Times New Roman" w:hAnsi="Times New Roman" w:cs="Times New Roman"/>
                <w:sz w:val="24"/>
                <w:szCs w:val="24"/>
              </w:rPr>
            </w:pPr>
          </w:p>
        </w:tc>
        <w:tc>
          <w:tcPr>
            <w:tcW w:w="1215" w:type="dxa"/>
          </w:tcPr>
          <w:p w:rsidR="00C46D2B" w:rsidRPr="00622889" w:rsidRDefault="00C46D2B" w:rsidP="00DD026E">
            <w:pPr>
              <w:jc w:val="center"/>
              <w:rPr>
                <w:rFonts w:ascii="Times New Roman" w:hAnsi="Times New Roman" w:cs="Times New Roman"/>
                <w:b/>
                <w:bCs/>
                <w:sz w:val="24"/>
                <w:szCs w:val="24"/>
              </w:rPr>
            </w:pPr>
            <w:r w:rsidRPr="00622889">
              <w:rPr>
                <w:rFonts w:ascii="Times New Roman" w:hAnsi="Times New Roman" w:cs="Times New Roman"/>
                <w:b/>
                <w:bCs/>
                <w:sz w:val="24"/>
                <w:szCs w:val="24"/>
              </w:rPr>
              <w:t>Value</w:t>
            </w:r>
          </w:p>
        </w:tc>
        <w:tc>
          <w:tcPr>
            <w:tcW w:w="1223" w:type="dxa"/>
          </w:tcPr>
          <w:p w:rsidR="00C46D2B" w:rsidRPr="00622889" w:rsidRDefault="00C46D2B" w:rsidP="00DD026E">
            <w:pPr>
              <w:jc w:val="center"/>
              <w:rPr>
                <w:rFonts w:ascii="Times New Roman" w:hAnsi="Times New Roman" w:cs="Times New Roman"/>
                <w:b/>
                <w:bCs/>
                <w:sz w:val="24"/>
                <w:szCs w:val="24"/>
              </w:rPr>
            </w:pPr>
            <w:r w:rsidRPr="00622889">
              <w:rPr>
                <w:rFonts w:ascii="Times New Roman" w:hAnsi="Times New Roman" w:cs="Times New Roman"/>
                <w:b/>
                <w:bCs/>
                <w:sz w:val="24"/>
                <w:szCs w:val="24"/>
              </w:rPr>
              <w:t>SE</w:t>
            </w:r>
          </w:p>
        </w:tc>
        <w:tc>
          <w:tcPr>
            <w:tcW w:w="1277" w:type="dxa"/>
          </w:tcPr>
          <w:p w:rsidR="00C46D2B" w:rsidRPr="00622889" w:rsidRDefault="00C46D2B" w:rsidP="00DD026E">
            <w:pPr>
              <w:jc w:val="center"/>
              <w:rPr>
                <w:rFonts w:ascii="Times New Roman" w:hAnsi="Times New Roman" w:cs="Times New Roman"/>
                <w:b/>
                <w:bCs/>
                <w:sz w:val="24"/>
                <w:szCs w:val="24"/>
              </w:rPr>
            </w:pPr>
            <w:r w:rsidRPr="00622889">
              <w:rPr>
                <w:rFonts w:ascii="Times New Roman" w:hAnsi="Times New Roman" w:cs="Times New Roman"/>
                <w:b/>
                <w:bCs/>
                <w:sz w:val="24"/>
                <w:szCs w:val="24"/>
              </w:rPr>
              <w:t>LLCI</w:t>
            </w:r>
          </w:p>
        </w:tc>
        <w:tc>
          <w:tcPr>
            <w:tcW w:w="1285" w:type="dxa"/>
          </w:tcPr>
          <w:p w:rsidR="00C46D2B" w:rsidRPr="00622889" w:rsidRDefault="00C46D2B" w:rsidP="00DD026E">
            <w:pPr>
              <w:jc w:val="center"/>
              <w:rPr>
                <w:rFonts w:ascii="Times New Roman" w:hAnsi="Times New Roman" w:cs="Times New Roman"/>
                <w:b/>
                <w:bCs/>
                <w:sz w:val="24"/>
                <w:szCs w:val="24"/>
              </w:rPr>
            </w:pPr>
            <w:r w:rsidRPr="00622889">
              <w:rPr>
                <w:rFonts w:ascii="Times New Roman" w:hAnsi="Times New Roman" w:cs="Times New Roman"/>
                <w:b/>
                <w:bCs/>
                <w:sz w:val="24"/>
                <w:szCs w:val="24"/>
              </w:rPr>
              <w:t>ULCI</w:t>
            </w:r>
          </w:p>
        </w:tc>
        <w:tc>
          <w:tcPr>
            <w:tcW w:w="1270" w:type="dxa"/>
          </w:tcPr>
          <w:p w:rsidR="00C46D2B" w:rsidRPr="00622889" w:rsidRDefault="00C46D2B" w:rsidP="00DD026E">
            <w:pPr>
              <w:jc w:val="center"/>
              <w:rPr>
                <w:rFonts w:ascii="Times New Roman" w:hAnsi="Times New Roman" w:cs="Times New Roman"/>
                <w:b/>
                <w:bCs/>
                <w:sz w:val="24"/>
                <w:szCs w:val="24"/>
              </w:rPr>
            </w:pPr>
            <w:r w:rsidRPr="00622889">
              <w:rPr>
                <w:rFonts w:ascii="Times New Roman" w:hAnsi="Times New Roman" w:cs="Times New Roman"/>
                <w:b/>
                <w:bCs/>
                <w:sz w:val="24"/>
                <w:szCs w:val="24"/>
              </w:rPr>
              <w:t>z</w:t>
            </w:r>
          </w:p>
        </w:tc>
        <w:tc>
          <w:tcPr>
            <w:tcW w:w="1287" w:type="dxa"/>
          </w:tcPr>
          <w:p w:rsidR="00C46D2B" w:rsidRPr="00622889" w:rsidRDefault="00C46D2B" w:rsidP="00DD026E">
            <w:pPr>
              <w:jc w:val="center"/>
              <w:rPr>
                <w:rFonts w:ascii="Times New Roman" w:hAnsi="Times New Roman" w:cs="Times New Roman"/>
                <w:b/>
                <w:bCs/>
                <w:sz w:val="24"/>
                <w:szCs w:val="24"/>
              </w:rPr>
            </w:pPr>
            <w:r w:rsidRPr="00622889">
              <w:rPr>
                <w:rFonts w:ascii="Times New Roman" w:hAnsi="Times New Roman" w:cs="Times New Roman"/>
                <w:b/>
                <w:bCs/>
                <w:sz w:val="24"/>
                <w:szCs w:val="24"/>
              </w:rPr>
              <w:t>p</w:t>
            </w:r>
          </w:p>
        </w:tc>
      </w:tr>
      <w:tr w:rsidR="00C46D2B" w:rsidRPr="00622889" w:rsidTr="00DD026E">
        <w:trPr>
          <w:trHeight w:val="302"/>
        </w:trPr>
        <w:tc>
          <w:tcPr>
            <w:tcW w:w="1710" w:type="dxa"/>
          </w:tcPr>
          <w:p w:rsidR="00C46D2B" w:rsidRPr="00622889" w:rsidRDefault="00C46D2B" w:rsidP="00DD026E">
            <w:pPr>
              <w:rPr>
                <w:rFonts w:ascii="Times New Roman" w:hAnsi="Times New Roman" w:cs="Times New Roman"/>
                <w:sz w:val="24"/>
                <w:szCs w:val="24"/>
              </w:rPr>
            </w:pPr>
            <w:proofErr w:type="spellStart"/>
            <w:r w:rsidRPr="00622889">
              <w:rPr>
                <w:rFonts w:ascii="Times New Roman" w:hAnsi="Times New Roman" w:cs="Times New Roman"/>
                <w:sz w:val="24"/>
                <w:szCs w:val="24"/>
              </w:rPr>
              <w:t>Sobel</w:t>
            </w:r>
            <w:proofErr w:type="spellEnd"/>
          </w:p>
        </w:tc>
        <w:tc>
          <w:tcPr>
            <w:tcW w:w="1215"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0.093</w:t>
            </w:r>
          </w:p>
        </w:tc>
        <w:tc>
          <w:tcPr>
            <w:tcW w:w="1223"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0.033</w:t>
            </w:r>
          </w:p>
        </w:tc>
        <w:tc>
          <w:tcPr>
            <w:tcW w:w="1277"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0.044</w:t>
            </w:r>
          </w:p>
        </w:tc>
        <w:tc>
          <w:tcPr>
            <w:tcW w:w="1285"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0.159</w:t>
            </w:r>
          </w:p>
        </w:tc>
        <w:tc>
          <w:tcPr>
            <w:tcW w:w="1270"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2.806</w:t>
            </w:r>
          </w:p>
        </w:tc>
        <w:tc>
          <w:tcPr>
            <w:tcW w:w="1287"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0.005</w:t>
            </w:r>
          </w:p>
        </w:tc>
      </w:tr>
      <w:tr w:rsidR="00C46D2B" w:rsidRPr="00622889" w:rsidTr="00DD026E">
        <w:trPr>
          <w:trHeight w:val="302"/>
        </w:trPr>
        <w:tc>
          <w:tcPr>
            <w:tcW w:w="9267" w:type="dxa"/>
            <w:gridSpan w:val="7"/>
            <w:shd w:val="clear" w:color="auto" w:fill="BFBFBF" w:themeFill="background1" w:themeFillShade="BF"/>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Bootstrap Results for Indirect Effect of X on Y</w:t>
            </w:r>
          </w:p>
        </w:tc>
      </w:tr>
      <w:tr w:rsidR="00C46D2B" w:rsidRPr="00622889" w:rsidTr="00DD026E">
        <w:trPr>
          <w:trHeight w:val="289"/>
        </w:trPr>
        <w:tc>
          <w:tcPr>
            <w:tcW w:w="1710" w:type="dxa"/>
          </w:tcPr>
          <w:p w:rsidR="00C46D2B" w:rsidRPr="00622889" w:rsidRDefault="00C46D2B" w:rsidP="00DD026E">
            <w:pPr>
              <w:rPr>
                <w:rFonts w:ascii="Times New Roman" w:hAnsi="Times New Roman" w:cs="Times New Roman"/>
                <w:sz w:val="24"/>
                <w:szCs w:val="24"/>
              </w:rPr>
            </w:pPr>
          </w:p>
        </w:tc>
        <w:tc>
          <w:tcPr>
            <w:tcW w:w="1215" w:type="dxa"/>
          </w:tcPr>
          <w:p w:rsidR="00C46D2B" w:rsidRPr="00622889" w:rsidRDefault="00C46D2B" w:rsidP="00DD026E">
            <w:pPr>
              <w:rPr>
                <w:rFonts w:ascii="Times New Roman" w:hAnsi="Times New Roman" w:cs="Times New Roman"/>
                <w:b/>
                <w:bCs/>
                <w:sz w:val="24"/>
                <w:szCs w:val="24"/>
              </w:rPr>
            </w:pPr>
          </w:p>
        </w:tc>
        <w:tc>
          <w:tcPr>
            <w:tcW w:w="1223" w:type="dxa"/>
          </w:tcPr>
          <w:p w:rsidR="00C46D2B" w:rsidRPr="00622889" w:rsidRDefault="00C46D2B" w:rsidP="00DD026E">
            <w:pPr>
              <w:jc w:val="center"/>
              <w:rPr>
                <w:rFonts w:ascii="Times New Roman" w:hAnsi="Times New Roman" w:cs="Times New Roman"/>
                <w:b/>
                <w:bCs/>
                <w:sz w:val="24"/>
                <w:szCs w:val="24"/>
              </w:rPr>
            </w:pPr>
          </w:p>
        </w:tc>
        <w:tc>
          <w:tcPr>
            <w:tcW w:w="1277" w:type="dxa"/>
          </w:tcPr>
          <w:p w:rsidR="00C46D2B" w:rsidRPr="00622889" w:rsidRDefault="00C46D2B" w:rsidP="00DD026E">
            <w:pPr>
              <w:jc w:val="center"/>
              <w:rPr>
                <w:rFonts w:ascii="Times New Roman" w:hAnsi="Times New Roman" w:cs="Times New Roman"/>
                <w:b/>
                <w:bCs/>
                <w:sz w:val="24"/>
                <w:szCs w:val="24"/>
              </w:rPr>
            </w:pPr>
            <w:r w:rsidRPr="00622889">
              <w:rPr>
                <w:rFonts w:ascii="Times New Roman" w:hAnsi="Times New Roman" w:cs="Times New Roman"/>
                <w:b/>
                <w:bCs/>
                <w:sz w:val="24"/>
                <w:szCs w:val="24"/>
              </w:rPr>
              <w:t>M</w:t>
            </w:r>
          </w:p>
        </w:tc>
        <w:tc>
          <w:tcPr>
            <w:tcW w:w="1285" w:type="dxa"/>
          </w:tcPr>
          <w:p w:rsidR="00C46D2B" w:rsidRPr="00622889" w:rsidRDefault="00C46D2B" w:rsidP="00DD026E">
            <w:pPr>
              <w:jc w:val="center"/>
              <w:rPr>
                <w:rFonts w:ascii="Times New Roman" w:hAnsi="Times New Roman" w:cs="Times New Roman"/>
                <w:b/>
                <w:bCs/>
                <w:sz w:val="24"/>
                <w:szCs w:val="24"/>
              </w:rPr>
            </w:pPr>
            <w:r w:rsidRPr="00622889">
              <w:rPr>
                <w:rFonts w:ascii="Times New Roman" w:hAnsi="Times New Roman" w:cs="Times New Roman"/>
                <w:b/>
                <w:bCs/>
                <w:sz w:val="24"/>
                <w:szCs w:val="24"/>
              </w:rPr>
              <w:t>SE</w:t>
            </w:r>
          </w:p>
        </w:tc>
        <w:tc>
          <w:tcPr>
            <w:tcW w:w="1270" w:type="dxa"/>
          </w:tcPr>
          <w:p w:rsidR="00C46D2B" w:rsidRPr="00622889" w:rsidRDefault="00C46D2B" w:rsidP="00DD026E">
            <w:pPr>
              <w:jc w:val="center"/>
              <w:rPr>
                <w:rFonts w:ascii="Times New Roman" w:hAnsi="Times New Roman" w:cs="Times New Roman"/>
                <w:b/>
                <w:bCs/>
                <w:sz w:val="24"/>
                <w:szCs w:val="24"/>
              </w:rPr>
            </w:pPr>
            <w:r w:rsidRPr="00622889">
              <w:rPr>
                <w:rFonts w:ascii="Times New Roman" w:hAnsi="Times New Roman" w:cs="Times New Roman"/>
                <w:b/>
                <w:bCs/>
                <w:sz w:val="24"/>
                <w:szCs w:val="24"/>
              </w:rPr>
              <w:t>LLCI</w:t>
            </w:r>
          </w:p>
        </w:tc>
        <w:tc>
          <w:tcPr>
            <w:tcW w:w="1287" w:type="dxa"/>
          </w:tcPr>
          <w:p w:rsidR="00C46D2B" w:rsidRPr="00622889" w:rsidRDefault="00C46D2B" w:rsidP="00DD026E">
            <w:pPr>
              <w:jc w:val="center"/>
              <w:rPr>
                <w:rFonts w:ascii="Times New Roman" w:hAnsi="Times New Roman" w:cs="Times New Roman"/>
                <w:b/>
                <w:bCs/>
                <w:sz w:val="24"/>
                <w:szCs w:val="24"/>
              </w:rPr>
            </w:pPr>
            <w:r w:rsidRPr="00622889">
              <w:rPr>
                <w:rFonts w:ascii="Times New Roman" w:hAnsi="Times New Roman" w:cs="Times New Roman"/>
                <w:b/>
                <w:bCs/>
                <w:sz w:val="24"/>
                <w:szCs w:val="24"/>
              </w:rPr>
              <w:t>ULCI</w:t>
            </w:r>
          </w:p>
        </w:tc>
      </w:tr>
      <w:tr w:rsidR="00C46D2B" w:rsidRPr="00622889" w:rsidTr="00DD026E">
        <w:trPr>
          <w:trHeight w:val="302"/>
        </w:trPr>
        <w:tc>
          <w:tcPr>
            <w:tcW w:w="1710" w:type="dxa"/>
            <w:tcBorders>
              <w:bottom w:val="single" w:sz="4" w:space="0" w:color="auto"/>
            </w:tcBorders>
          </w:tcPr>
          <w:p w:rsidR="00C46D2B" w:rsidRPr="00622889" w:rsidRDefault="00C46D2B" w:rsidP="00DD026E">
            <w:pPr>
              <w:rPr>
                <w:rFonts w:ascii="Times New Roman" w:hAnsi="Times New Roman" w:cs="Times New Roman"/>
                <w:sz w:val="24"/>
                <w:szCs w:val="24"/>
              </w:rPr>
            </w:pPr>
            <w:r w:rsidRPr="00622889">
              <w:rPr>
                <w:rFonts w:ascii="Times New Roman" w:hAnsi="Times New Roman" w:cs="Times New Roman"/>
                <w:sz w:val="24"/>
                <w:szCs w:val="24"/>
              </w:rPr>
              <w:t>Effect</w:t>
            </w:r>
          </w:p>
        </w:tc>
        <w:tc>
          <w:tcPr>
            <w:tcW w:w="1215" w:type="dxa"/>
            <w:tcBorders>
              <w:bottom w:val="single" w:sz="4" w:space="0" w:color="auto"/>
            </w:tcBorders>
          </w:tcPr>
          <w:p w:rsidR="00C46D2B" w:rsidRPr="00622889" w:rsidRDefault="00C46D2B" w:rsidP="00DD026E">
            <w:pPr>
              <w:rPr>
                <w:rFonts w:ascii="Times New Roman" w:hAnsi="Times New Roman" w:cs="Times New Roman"/>
                <w:sz w:val="24"/>
                <w:szCs w:val="24"/>
              </w:rPr>
            </w:pPr>
          </w:p>
        </w:tc>
        <w:tc>
          <w:tcPr>
            <w:tcW w:w="1223" w:type="dxa"/>
            <w:tcBorders>
              <w:bottom w:val="single" w:sz="4" w:space="0" w:color="auto"/>
            </w:tcBorders>
          </w:tcPr>
          <w:p w:rsidR="00C46D2B" w:rsidRPr="00622889" w:rsidRDefault="00C46D2B" w:rsidP="00DD026E">
            <w:pPr>
              <w:rPr>
                <w:rFonts w:ascii="Times New Roman" w:hAnsi="Times New Roman" w:cs="Times New Roman"/>
                <w:sz w:val="24"/>
                <w:szCs w:val="24"/>
              </w:rPr>
            </w:pPr>
          </w:p>
        </w:tc>
        <w:tc>
          <w:tcPr>
            <w:tcW w:w="1277" w:type="dxa"/>
            <w:tcBorders>
              <w:bottom w:val="single" w:sz="4" w:space="0" w:color="auto"/>
            </w:tcBorders>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0.093</w:t>
            </w:r>
          </w:p>
        </w:tc>
        <w:tc>
          <w:tcPr>
            <w:tcW w:w="1285" w:type="dxa"/>
            <w:tcBorders>
              <w:bottom w:val="single" w:sz="4" w:space="0" w:color="auto"/>
            </w:tcBorders>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0.034</w:t>
            </w:r>
          </w:p>
        </w:tc>
        <w:tc>
          <w:tcPr>
            <w:tcW w:w="1270" w:type="dxa"/>
            <w:tcBorders>
              <w:bottom w:val="single" w:sz="4" w:space="0" w:color="auto"/>
            </w:tcBorders>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0.044</w:t>
            </w:r>
          </w:p>
        </w:tc>
        <w:tc>
          <w:tcPr>
            <w:tcW w:w="1287" w:type="dxa"/>
            <w:tcBorders>
              <w:bottom w:val="single" w:sz="4" w:space="0" w:color="auto"/>
            </w:tcBorders>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0.159</w:t>
            </w:r>
          </w:p>
        </w:tc>
      </w:tr>
      <w:tr w:rsidR="00C46D2B" w:rsidRPr="00622889" w:rsidTr="00DD026E">
        <w:trPr>
          <w:trHeight w:val="302"/>
        </w:trPr>
        <w:tc>
          <w:tcPr>
            <w:tcW w:w="9267" w:type="dxa"/>
            <w:gridSpan w:val="7"/>
            <w:tcBorders>
              <w:left w:val="nil"/>
              <w:bottom w:val="nil"/>
              <w:right w:val="nil"/>
            </w:tcBorders>
            <w:vAlign w:val="center"/>
          </w:tcPr>
          <w:p w:rsidR="00C46D2B" w:rsidRPr="00622889" w:rsidRDefault="00C46D2B" w:rsidP="00DD026E">
            <w:pPr>
              <w:rPr>
                <w:rFonts w:ascii="Times New Roman" w:hAnsi="Times New Roman" w:cs="Times New Roman"/>
                <w:i/>
                <w:sz w:val="24"/>
                <w:szCs w:val="24"/>
              </w:rPr>
            </w:pPr>
            <w:r w:rsidRPr="00622889">
              <w:rPr>
                <w:rFonts w:ascii="Times New Roman" w:hAnsi="Times New Roman" w:cs="Times New Roman"/>
                <w:i/>
                <w:sz w:val="24"/>
                <w:szCs w:val="24"/>
              </w:rPr>
              <w:t xml:space="preserve">Note: n = 220; β = Unstandardized Regression Coefficient; SE = Standard Error; </w:t>
            </w:r>
          </w:p>
          <w:p w:rsidR="00C46D2B" w:rsidRPr="00622889" w:rsidRDefault="00C46D2B" w:rsidP="00DD026E">
            <w:pPr>
              <w:rPr>
                <w:rFonts w:ascii="Times New Roman" w:hAnsi="Times New Roman" w:cs="Times New Roman"/>
                <w:i/>
                <w:sz w:val="24"/>
                <w:szCs w:val="24"/>
              </w:rPr>
            </w:pPr>
            <w:r w:rsidRPr="00622889">
              <w:rPr>
                <w:rFonts w:ascii="Times New Roman" w:hAnsi="Times New Roman" w:cs="Times New Roman"/>
                <w:i/>
                <w:sz w:val="24"/>
                <w:szCs w:val="24"/>
              </w:rPr>
              <w:t xml:space="preserve">Bootstrap Sample Size = 2000; LL = Lower Limit; CI = Confidence Interval; UL = </w:t>
            </w:r>
          </w:p>
          <w:p w:rsidR="00C46D2B" w:rsidRPr="00622889" w:rsidRDefault="00C46D2B" w:rsidP="00DD026E">
            <w:pPr>
              <w:rPr>
                <w:rFonts w:ascii="Times New Roman" w:hAnsi="Times New Roman" w:cs="Times New Roman"/>
                <w:sz w:val="24"/>
                <w:szCs w:val="24"/>
              </w:rPr>
            </w:pPr>
            <w:r w:rsidRPr="00622889">
              <w:rPr>
                <w:rFonts w:ascii="Times New Roman" w:hAnsi="Times New Roman" w:cs="Times New Roman"/>
                <w:i/>
                <w:sz w:val="24"/>
                <w:szCs w:val="24"/>
              </w:rPr>
              <w:t>Upper Limit</w:t>
            </w:r>
          </w:p>
        </w:tc>
      </w:tr>
    </w:tbl>
    <w:p w:rsidR="00C46D2B" w:rsidRPr="00622889" w:rsidRDefault="00C46D2B" w:rsidP="002E5022">
      <w:pPr>
        <w:spacing w:after="0" w:line="240" w:lineRule="auto"/>
        <w:jc w:val="both"/>
        <w:rPr>
          <w:rFonts w:ascii="Times New Roman" w:hAnsi="Times New Roman" w:cs="Times New Roman"/>
          <w:b/>
          <w:sz w:val="24"/>
        </w:rPr>
      </w:pPr>
    </w:p>
    <w:p w:rsidR="00C46D2B" w:rsidRPr="00622889" w:rsidRDefault="00C46D2B" w:rsidP="00C46D2B">
      <w:pPr>
        <w:spacing w:line="360" w:lineRule="auto"/>
        <w:jc w:val="both"/>
        <w:rPr>
          <w:rFonts w:ascii="Times New Roman" w:hAnsi="Times New Roman" w:cs="Times New Roman"/>
          <w:b/>
          <w:sz w:val="24"/>
        </w:rPr>
      </w:pPr>
      <w:r w:rsidRPr="00622889">
        <w:rPr>
          <w:rFonts w:ascii="Times New Roman" w:hAnsi="Times New Roman" w:cs="Times New Roman"/>
          <w:b/>
          <w:sz w:val="24"/>
        </w:rPr>
        <w:t>Model 2 summary:</w:t>
      </w:r>
    </w:p>
    <w:p w:rsidR="00C46D2B" w:rsidRPr="00622889" w:rsidRDefault="00C46D2B" w:rsidP="002E5022">
      <w:pPr>
        <w:spacing w:line="360" w:lineRule="auto"/>
        <w:ind w:firstLine="720"/>
        <w:jc w:val="both"/>
        <w:rPr>
          <w:rFonts w:ascii="Times New Roman" w:hAnsi="Times New Roman" w:cs="Times New Roman"/>
          <w:sz w:val="24"/>
        </w:rPr>
      </w:pPr>
      <w:r w:rsidRPr="00622889">
        <w:rPr>
          <w:rFonts w:ascii="Times New Roman" w:hAnsi="Times New Roman" w:cs="Times New Roman"/>
          <w:sz w:val="24"/>
        </w:rPr>
        <w:t xml:space="preserve">Table 4.8 presents </w:t>
      </w:r>
      <w:r>
        <w:rPr>
          <w:rFonts w:ascii="Times New Roman" w:hAnsi="Times New Roman" w:cs="Times New Roman"/>
          <w:sz w:val="24"/>
        </w:rPr>
        <w:t xml:space="preserve">outcome of </w:t>
      </w:r>
      <w:r w:rsidRPr="00622889">
        <w:rPr>
          <w:rFonts w:ascii="Times New Roman" w:hAnsi="Times New Roman" w:cs="Times New Roman"/>
          <w:sz w:val="24"/>
        </w:rPr>
        <w:t xml:space="preserve">consumer attitude as a mediator and economic factors as an independent variable. The direct effect model shows that economic factors have </w:t>
      </w:r>
      <w:r>
        <w:rPr>
          <w:rFonts w:ascii="Times New Roman" w:hAnsi="Times New Roman" w:cs="Times New Roman"/>
          <w:sz w:val="24"/>
        </w:rPr>
        <w:t xml:space="preserve">significant </w:t>
      </w:r>
      <w:r w:rsidRPr="00622889">
        <w:rPr>
          <w:rFonts w:ascii="Times New Roman" w:hAnsi="Times New Roman" w:cs="Times New Roman"/>
          <w:sz w:val="24"/>
        </w:rPr>
        <w:t>positive effect on consumer at</w:t>
      </w:r>
      <w:r>
        <w:rPr>
          <w:rFonts w:ascii="Times New Roman" w:hAnsi="Times New Roman" w:cs="Times New Roman"/>
          <w:sz w:val="24"/>
        </w:rPr>
        <w:t>titude (β = 0.278, p &lt; 0.001). Moreover, t</w:t>
      </w:r>
      <w:r w:rsidRPr="00622889">
        <w:rPr>
          <w:rFonts w:ascii="Times New Roman" w:hAnsi="Times New Roman" w:cs="Times New Roman"/>
          <w:sz w:val="24"/>
        </w:rPr>
        <w:t>he direct effect model for purchase intention shows that economic factors have a</w:t>
      </w:r>
      <w:r>
        <w:rPr>
          <w:rFonts w:ascii="Times New Roman" w:hAnsi="Times New Roman" w:cs="Times New Roman"/>
          <w:sz w:val="24"/>
        </w:rPr>
        <w:t>n</w:t>
      </w:r>
      <w:r w:rsidRPr="00622889">
        <w:rPr>
          <w:rFonts w:ascii="Times New Roman" w:hAnsi="Times New Roman" w:cs="Times New Roman"/>
          <w:sz w:val="24"/>
        </w:rPr>
        <w:t xml:space="preserve"> </w:t>
      </w:r>
      <w:r>
        <w:rPr>
          <w:rFonts w:ascii="Times New Roman" w:hAnsi="Times New Roman" w:cs="Times New Roman"/>
          <w:sz w:val="24"/>
        </w:rPr>
        <w:t>in</w:t>
      </w:r>
      <w:r w:rsidRPr="00622889">
        <w:rPr>
          <w:rFonts w:ascii="Times New Roman" w:hAnsi="Times New Roman" w:cs="Times New Roman"/>
          <w:sz w:val="24"/>
        </w:rPr>
        <w:t>significant effect on purcha</w:t>
      </w:r>
      <w:r>
        <w:rPr>
          <w:rFonts w:ascii="Times New Roman" w:hAnsi="Times New Roman" w:cs="Times New Roman"/>
          <w:sz w:val="24"/>
        </w:rPr>
        <w:t>se intention (β = 0.032, p &gt; 0.10</w:t>
      </w:r>
      <w:r w:rsidRPr="00622889">
        <w:rPr>
          <w:rFonts w:ascii="Times New Roman" w:hAnsi="Times New Roman" w:cs="Times New Roman"/>
          <w:sz w:val="24"/>
        </w:rPr>
        <w:t xml:space="preserve">), but consumer attitude </w:t>
      </w:r>
      <w:r>
        <w:rPr>
          <w:rFonts w:ascii="Times New Roman" w:hAnsi="Times New Roman" w:cs="Times New Roman"/>
          <w:sz w:val="24"/>
        </w:rPr>
        <w:t>have</w:t>
      </w:r>
      <w:r w:rsidRPr="00622889">
        <w:rPr>
          <w:rFonts w:ascii="Times New Roman" w:hAnsi="Times New Roman" w:cs="Times New Roman"/>
          <w:sz w:val="24"/>
        </w:rPr>
        <w:t xml:space="preserve"> significant and positive </w:t>
      </w:r>
      <w:r>
        <w:rPr>
          <w:rFonts w:ascii="Times New Roman" w:hAnsi="Times New Roman" w:cs="Times New Roman"/>
          <w:sz w:val="24"/>
        </w:rPr>
        <w:t>impact</w:t>
      </w:r>
      <w:r w:rsidRPr="00622889">
        <w:rPr>
          <w:rFonts w:ascii="Times New Roman" w:hAnsi="Times New Roman" w:cs="Times New Roman"/>
          <w:sz w:val="24"/>
        </w:rPr>
        <w:t xml:space="preserve"> on purchase intention (β = 0.334, p &lt; 0.01). The total effect model shows that economic factors have a positive effect on purchase intention, </w:t>
      </w:r>
      <w:r>
        <w:rPr>
          <w:rFonts w:ascii="Times New Roman" w:hAnsi="Times New Roman" w:cs="Times New Roman"/>
          <w:sz w:val="24"/>
        </w:rPr>
        <w:t>(β = 0.125, p = 0.082). I</w:t>
      </w:r>
      <w:r w:rsidRPr="00622889">
        <w:rPr>
          <w:rFonts w:ascii="Times New Roman" w:hAnsi="Times New Roman" w:cs="Times New Roman"/>
          <w:sz w:val="24"/>
        </w:rPr>
        <w:t>ndirect effect of economic factors on</w:t>
      </w:r>
      <w:r>
        <w:rPr>
          <w:rFonts w:ascii="Times New Roman" w:hAnsi="Times New Roman" w:cs="Times New Roman"/>
          <w:sz w:val="24"/>
        </w:rPr>
        <w:t>to</w:t>
      </w:r>
      <w:r w:rsidRPr="00622889">
        <w:rPr>
          <w:rFonts w:ascii="Times New Roman" w:hAnsi="Times New Roman" w:cs="Times New Roman"/>
          <w:sz w:val="24"/>
        </w:rPr>
        <w:t xml:space="preserve"> purchase intention </w:t>
      </w:r>
      <w:r>
        <w:rPr>
          <w:rFonts w:ascii="Times New Roman" w:hAnsi="Times New Roman" w:cs="Times New Roman"/>
          <w:sz w:val="24"/>
        </w:rPr>
        <w:t>via</w:t>
      </w:r>
      <w:r w:rsidRPr="00622889">
        <w:rPr>
          <w:rFonts w:ascii="Times New Roman" w:hAnsi="Times New Roman" w:cs="Times New Roman"/>
          <w:sz w:val="24"/>
        </w:rPr>
        <w:t xml:space="preserve"> consumer attitude is significant, both through the </w:t>
      </w:r>
      <w:proofErr w:type="spellStart"/>
      <w:r w:rsidRPr="00622889">
        <w:rPr>
          <w:rFonts w:ascii="Times New Roman" w:hAnsi="Times New Roman" w:cs="Times New Roman"/>
          <w:sz w:val="24"/>
        </w:rPr>
        <w:t>Sobel</w:t>
      </w:r>
      <w:proofErr w:type="spellEnd"/>
      <w:r w:rsidRPr="00622889">
        <w:rPr>
          <w:rFonts w:ascii="Times New Roman" w:hAnsi="Times New Roman" w:cs="Times New Roman"/>
          <w:sz w:val="24"/>
        </w:rPr>
        <w:t xml:space="preserve"> test (z = 2.806, p = 0.005) and bootstrap results (M</w:t>
      </w:r>
      <w:r>
        <w:rPr>
          <w:rFonts w:ascii="Times New Roman" w:hAnsi="Times New Roman" w:cs="Times New Roman"/>
          <w:sz w:val="24"/>
        </w:rPr>
        <w:t xml:space="preserve"> = 0.093, SE = 0.034).</w:t>
      </w:r>
    </w:p>
    <w:tbl>
      <w:tblPr>
        <w:tblStyle w:val="TableGrid1"/>
        <w:tblW w:w="9255" w:type="dxa"/>
        <w:tblLook w:val="04A0" w:firstRow="1" w:lastRow="0" w:firstColumn="1" w:lastColumn="0" w:noHBand="0" w:noVBand="1"/>
      </w:tblPr>
      <w:tblGrid>
        <w:gridCol w:w="9255"/>
      </w:tblGrid>
      <w:tr w:rsidR="00C46D2B" w:rsidRPr="00622889" w:rsidTr="00DD026E">
        <w:trPr>
          <w:trHeight w:val="3276"/>
        </w:trPr>
        <w:tc>
          <w:tcPr>
            <w:tcW w:w="9255" w:type="dxa"/>
            <w:tcBorders>
              <w:bottom w:val="single" w:sz="4" w:space="0" w:color="auto"/>
            </w:tcBorders>
          </w:tcPr>
          <w:p w:rsidR="00C46D2B" w:rsidRPr="00622889" w:rsidRDefault="00C46D2B" w:rsidP="00FD08EC">
            <w:pPr>
              <w:keepNext/>
              <w:spacing w:line="360" w:lineRule="auto"/>
              <w:jc w:val="both"/>
              <w:rPr>
                <w:rFonts w:ascii="Times New Roman" w:hAnsi="Times New Roman" w:cs="Times New Roman"/>
                <w:sz w:val="24"/>
              </w:rPr>
            </w:pPr>
            <w:r w:rsidRPr="00622889">
              <w:rPr>
                <w:rFonts w:ascii="Times New Roman" w:hAnsi="Times New Roman" w:cs="Times New Roman"/>
                <w:noProof/>
                <w:sz w:val="24"/>
              </w:rPr>
              <w:drawing>
                <wp:anchor distT="0" distB="0" distL="114300" distR="114300" simplePos="0" relativeHeight="251701248" behindDoc="1" locked="0" layoutInCell="1" allowOverlap="1" wp14:anchorId="61125931" wp14:editId="17F4855F">
                  <wp:simplePos x="0" y="0"/>
                  <wp:positionH relativeFrom="column">
                    <wp:posOffset>121703</wp:posOffset>
                  </wp:positionH>
                  <wp:positionV relativeFrom="paragraph">
                    <wp:posOffset>1447800</wp:posOffset>
                  </wp:positionV>
                  <wp:extent cx="1508760" cy="304800"/>
                  <wp:effectExtent l="0" t="0" r="0" b="0"/>
                  <wp:wrapThrough wrapText="bothSides">
                    <wp:wrapPolygon edited="0">
                      <wp:start x="0" y="0"/>
                      <wp:lineTo x="0" y="20250"/>
                      <wp:lineTo x="21273" y="20250"/>
                      <wp:lineTo x="21273" y="0"/>
                      <wp:lineTo x="0" y="0"/>
                    </wp:wrapPolygon>
                  </wp:wrapThrough>
                  <wp:docPr id="196" name="Picture 1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508760" cy="304800"/>
                          </a:xfrm>
                          <a:prstGeom prst="rect">
                            <a:avLst/>
                          </a:prstGeom>
                          <a:noFill/>
                        </pic:spPr>
                      </pic:pic>
                    </a:graphicData>
                  </a:graphic>
                </wp:anchor>
              </w:drawing>
            </w:r>
            <w:r w:rsidRPr="00622889">
              <w:rPr>
                <w:rFonts w:ascii="Times New Roman" w:hAnsi="Times New Roman" w:cs="Times New Roman"/>
                <w:noProof/>
                <w:sz w:val="24"/>
              </w:rPr>
              <mc:AlternateContent>
                <mc:Choice Requires="wps">
                  <w:drawing>
                    <wp:anchor distT="45720" distB="45720" distL="114300" distR="114300" simplePos="0" relativeHeight="251700224" behindDoc="0" locked="0" layoutInCell="1" allowOverlap="1" wp14:anchorId="1AAD40EA" wp14:editId="03A01BB7">
                      <wp:simplePos x="0" y="0"/>
                      <wp:positionH relativeFrom="column">
                        <wp:posOffset>3823970</wp:posOffset>
                      </wp:positionH>
                      <wp:positionV relativeFrom="paragraph">
                        <wp:posOffset>630555</wp:posOffset>
                      </wp:positionV>
                      <wp:extent cx="426720" cy="243840"/>
                      <wp:effectExtent l="38100" t="114300" r="30480" b="118110"/>
                      <wp:wrapNone/>
                      <wp:docPr id="5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2350682">
                                <a:off x="0" y="0"/>
                                <a:ext cx="426720" cy="243840"/>
                              </a:xfrm>
                              <a:prstGeom prst="rect">
                                <a:avLst/>
                              </a:prstGeom>
                              <a:solidFill>
                                <a:srgbClr val="FFFFFF"/>
                              </a:solidFill>
                              <a:ln w="9525">
                                <a:noFill/>
                                <a:miter lim="800000"/>
                                <a:headEnd/>
                                <a:tailEnd/>
                              </a:ln>
                            </wps:spPr>
                            <wps:txbx>
                              <w:txbxContent>
                                <w:p w:rsidR="00BE0BBC" w:rsidRPr="009F0B4C" w:rsidRDefault="00BE0BBC" w:rsidP="00C46D2B">
                                  <w:pPr>
                                    <w:rPr>
                                      <w:b/>
                                    </w:rPr>
                                  </w:pPr>
                                  <w:r>
                                    <w:rPr>
                                      <w:b/>
                                    </w:rPr>
                                    <w:t>H5a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45A4FD5E" id="_x0000_s1044" type="#_x0000_t202" style="position:absolute;left:0;text-align:left;margin-left:301.1pt;margin-top:49.65pt;width:33.6pt;height:19.2pt;rotation:2567572fd;z-index:25170022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" stroked="f">
                      <v:textbox>
                        <w:txbxContent>
                          <w:p w:rsidR="00DD43B4" w:rsidRPr="009F0B4C" w:rsidRDefault="00DD43B4" w:rsidP="00C46D2B">
                            <w:pPr>
                              <w:rPr>
                                <w:b/>
                              </w:rPr>
                            </w:pPr>
                            <w:r>
                              <w:rPr>
                                <w:b/>
                              </w:rPr>
                              <w:t>H5a</w:t>
                            </w:r>
                          </w:p>
                        </w:txbxContent>
                      </v:textbox>
                    </v:shape>
                  </w:pict>
                </mc:Fallback>
              </mc:AlternateContent>
            </w:r>
            <w:r w:rsidRPr="00622889">
              <w:rPr>
                <w:rFonts w:ascii="Times New Roman" w:hAnsi="Times New Roman" w:cs="Times New Roman"/>
                <w:noProof/>
                <w:sz w:val="24"/>
              </w:rPr>
              <mc:AlternateContent>
                <mc:Choice Requires="wps">
                  <w:drawing>
                    <wp:anchor distT="45720" distB="45720" distL="114300" distR="114300" simplePos="0" relativeHeight="251699200" behindDoc="0" locked="0" layoutInCell="1" allowOverlap="1" wp14:anchorId="3053F2A1" wp14:editId="1F8FD857">
                      <wp:simplePos x="0" y="0"/>
                      <wp:positionH relativeFrom="column">
                        <wp:posOffset>1184910</wp:posOffset>
                      </wp:positionH>
                      <wp:positionV relativeFrom="paragraph">
                        <wp:posOffset>857885</wp:posOffset>
                      </wp:positionV>
                      <wp:extent cx="411480" cy="243840"/>
                      <wp:effectExtent l="38100" t="114300" r="26670" b="118110"/>
                      <wp:wrapNone/>
                      <wp:docPr id="5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9234110">
                                <a:off x="0" y="0"/>
                                <a:ext cx="411480" cy="243840"/>
                              </a:xfrm>
                              <a:prstGeom prst="rect">
                                <a:avLst/>
                              </a:prstGeom>
                              <a:solidFill>
                                <a:srgbClr val="FFFFFF"/>
                              </a:solidFill>
                              <a:ln w="9525">
                                <a:noFill/>
                                <a:miter lim="800000"/>
                                <a:headEnd/>
                                <a:tailEnd/>
                              </a:ln>
                            </wps:spPr>
                            <wps:txbx>
                              <w:txbxContent>
                                <w:p w:rsidR="00BE0BBC" w:rsidRPr="009F0B4C" w:rsidRDefault="00BE0BBC" w:rsidP="00C46D2B">
                                  <w:pPr>
                                    <w:rPr>
                                      <w:b/>
                                    </w:rPr>
                                  </w:pPr>
                                  <w:r>
                                    <w:rPr>
                                      <w:b/>
                                    </w:rPr>
                                    <w:t>H5</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36869407" id="_x0000_s1045" type="#_x0000_t202" style="position:absolute;left:0;text-align:left;margin-left:93.3pt;margin-top:67.55pt;width:32.4pt;height:19.2pt;rotation:-2584183fd;z-index:25169920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" stroked="f">
                      <v:textbox>
                        <w:txbxContent>
                          <w:p w:rsidR="00DD43B4" w:rsidRPr="009F0B4C" w:rsidRDefault="00DD43B4" w:rsidP="00C46D2B">
                            <w:pPr>
                              <w:rPr>
                                <w:b/>
                              </w:rPr>
                            </w:pPr>
                            <w:r>
                              <w:rPr>
                                <w:b/>
                              </w:rPr>
                              <w:t>H5</w:t>
                            </w:r>
                          </w:p>
                        </w:txbxContent>
                      </v:textbox>
                    </v:shape>
                  </w:pict>
                </mc:Fallback>
              </mc:AlternateContent>
            </w:r>
            <w:r w:rsidRPr="00622889">
              <w:rPr>
                <w:rFonts w:ascii="Times New Roman" w:hAnsi="Times New Roman" w:cs="Times New Roman"/>
                <w:noProof/>
                <w:sz w:val="24"/>
              </w:rPr>
              <mc:AlternateContent>
                <mc:Choice Requires="wps">
                  <w:drawing>
                    <wp:anchor distT="45720" distB="45720" distL="114300" distR="114300" simplePos="0" relativeHeight="251698176" behindDoc="0" locked="0" layoutInCell="1" allowOverlap="1" wp14:anchorId="6C6B50E1" wp14:editId="6C0AA852">
                      <wp:simplePos x="0" y="0"/>
                      <wp:positionH relativeFrom="column">
                        <wp:posOffset>2584450</wp:posOffset>
                      </wp:positionH>
                      <wp:positionV relativeFrom="paragraph">
                        <wp:posOffset>1469621</wp:posOffset>
                      </wp:positionV>
                      <wp:extent cx="411480" cy="243840"/>
                      <wp:effectExtent l="0" t="0" r="7620" b="3810"/>
                      <wp:wrapNone/>
                      <wp:docPr id="5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1480" cy="243840"/>
                              </a:xfrm>
                              <a:prstGeom prst="rect">
                                <a:avLst/>
                              </a:prstGeom>
                              <a:solidFill>
                                <a:srgbClr val="FFFFFF"/>
                              </a:solidFill>
                              <a:ln w="9525">
                                <a:noFill/>
                                <a:miter lim="800000"/>
                                <a:headEnd/>
                                <a:tailEnd/>
                              </a:ln>
                            </wps:spPr>
                            <wps:txbx>
                              <w:txbxContent>
                                <w:p w:rsidR="00BE0BBC" w:rsidRPr="009F0B4C" w:rsidRDefault="00BE0BBC" w:rsidP="00C46D2B">
                                  <w:pPr>
                                    <w:rPr>
                                      <w:b/>
                                    </w:rPr>
                                  </w:pPr>
                                  <w:r>
                                    <w:rPr>
                                      <w:b/>
                                    </w:rPr>
                                    <w:t>H2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14F29205" id="_x0000_s1046" type="#_x0000_t202" style="position:absolute;left:0;text-align:left;margin-left:203.5pt;margin-top:115.7pt;width:32.4pt;height:19.2pt;z-index:25169817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" stroked="f">
                      <v:textbox>
                        <w:txbxContent>
                          <w:p w:rsidR="00DD43B4" w:rsidRPr="009F0B4C" w:rsidRDefault="00DD43B4" w:rsidP="00C46D2B">
                            <w:pPr>
                              <w:rPr>
                                <w:b/>
                              </w:rPr>
                            </w:pPr>
                            <w:r>
                              <w:rPr>
                                <w:b/>
                              </w:rPr>
                              <w:t>H2</w:t>
                            </w:r>
                          </w:p>
                        </w:txbxContent>
                      </v:textbox>
                    </v:shape>
                  </w:pict>
                </mc:Fallback>
              </mc:AlternateContent>
            </w:r>
            <w:r w:rsidRPr="00622889">
              <w:rPr>
                <w:rFonts w:ascii="Times New Roman" w:hAnsi="Times New Roman" w:cs="Times New Roman"/>
                <w:noProof/>
                <w:sz w:val="24"/>
              </w:rPr>
              <mc:AlternateContent>
                <mc:Choice Requires="wps">
                  <w:drawing>
                    <wp:anchor distT="0" distB="0" distL="114300" distR="114300" simplePos="0" relativeHeight="251697152" behindDoc="0" locked="0" layoutInCell="1" allowOverlap="1" wp14:anchorId="6FE830DF" wp14:editId="39A7C82F">
                      <wp:simplePos x="0" y="0"/>
                      <wp:positionH relativeFrom="column">
                        <wp:posOffset>1618501</wp:posOffset>
                      </wp:positionH>
                      <wp:positionV relativeFrom="paragraph">
                        <wp:posOffset>1593216</wp:posOffset>
                      </wp:positionV>
                      <wp:extent cx="2507268" cy="45719"/>
                      <wp:effectExtent l="19050" t="57150" r="0" b="107315"/>
                      <wp:wrapNone/>
                      <wp:docPr id="60" name="Straight Arrow Connector 60"/>
                      <wp:cNvGraphicFramePr/>
                      <a:graphic xmlns:a="http://schemas.openxmlformats.org/drawingml/2006/main">
                        <a:graphicData uri="http://schemas.microsoft.com/office/word/2010/wordprocessingShape">
                          <wps:wsp>
                            <wps:cNvCnPr/>
                            <wps:spPr>
                              <a:xfrm>
                                <a:off x="0" y="0"/>
                                <a:ext cx="2507268" cy="45719"/>
                              </a:xfrm>
                              <a:prstGeom prst="straightConnector1">
                                <a:avLst/>
                              </a:prstGeom>
                              <a:noFill/>
                              <a:ln w="28575" cap="flat" cmpd="sng" algn="ctr">
                                <a:solidFill>
                                  <a:srgbClr val="5B9BD5"/>
                                </a:solidFill>
                                <a:prstDash val="solid"/>
                                <a:miter lim="800000"/>
                                <a:tailEnd type="stealth"/>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0C5C43F3" id="Straight Arrow Connector 60" o:spid="_x0000_s1026" type="#_x0000_t32" style="position:absolute;margin-left:127.45pt;margin-top:125.45pt;width:197.4pt;height:3.6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" strokecolor="#5b9bd5" strokeweight="2.25pt">
                      <v:stroke endarrow="classic" joinstyle="miter"/>
                    </v:shape>
                  </w:pict>
                </mc:Fallback>
              </mc:AlternateContent>
            </w:r>
            <w:r w:rsidRPr="00622889">
              <w:rPr>
                <w:rFonts w:ascii="Times New Roman" w:hAnsi="Times New Roman" w:cs="Times New Roman"/>
                <w:noProof/>
                <w:sz w:val="24"/>
              </w:rPr>
              <mc:AlternateContent>
                <mc:Choice Requires="wps">
                  <w:drawing>
                    <wp:anchor distT="0" distB="0" distL="114300" distR="114300" simplePos="0" relativeHeight="251696128" behindDoc="0" locked="0" layoutInCell="1" allowOverlap="1" wp14:anchorId="74B77F93" wp14:editId="3EA615B3">
                      <wp:simplePos x="0" y="0"/>
                      <wp:positionH relativeFrom="column">
                        <wp:posOffset>3509645</wp:posOffset>
                      </wp:positionH>
                      <wp:positionV relativeFrom="paragraph">
                        <wp:posOffset>395431</wp:posOffset>
                      </wp:positionV>
                      <wp:extent cx="1302327" cy="879763"/>
                      <wp:effectExtent l="0" t="0" r="69850" b="53975"/>
                      <wp:wrapNone/>
                      <wp:docPr id="61" name="Straight Arrow Connector 61"/>
                      <wp:cNvGraphicFramePr/>
                      <a:graphic xmlns:a="http://schemas.openxmlformats.org/drawingml/2006/main">
                        <a:graphicData uri="http://schemas.microsoft.com/office/word/2010/wordprocessingShape">
                          <wps:wsp>
                            <wps:cNvCnPr/>
                            <wps:spPr>
                              <a:xfrm>
                                <a:off x="0" y="0"/>
                                <a:ext cx="1302327" cy="879763"/>
                              </a:xfrm>
                              <a:prstGeom prst="straightConnector1">
                                <a:avLst/>
                              </a:prstGeom>
                              <a:noFill/>
                              <a:ln w="19050" cap="flat" cmpd="sng" algn="ctr">
                                <a:solidFill>
                                  <a:srgbClr val="5B9BD5"/>
                                </a:solidFill>
                                <a:prstDash val="sysDash"/>
                                <a:miter lim="800000"/>
                                <a:tailEnd type="stealth"/>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4F63BAF9" id="Straight Arrow Connector 61" o:spid="_x0000_s1026" type="#_x0000_t32" style="position:absolute;margin-left:276.35pt;margin-top:31.15pt;width:102.55pt;height:69.2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" strokecolor="#5b9bd5" strokeweight="1.5pt">
                      <v:stroke dashstyle="3 1" endarrow="classic" joinstyle="miter"/>
                    </v:shape>
                  </w:pict>
                </mc:Fallback>
              </mc:AlternateContent>
            </w:r>
            <w:r w:rsidRPr="00622889">
              <w:rPr>
                <w:rFonts w:ascii="Times New Roman" w:hAnsi="Times New Roman" w:cs="Times New Roman"/>
                <w:noProof/>
                <w:sz w:val="24"/>
              </w:rPr>
              <w:drawing>
                <wp:anchor distT="0" distB="0" distL="114300" distR="114300" simplePos="0" relativeHeight="251694080" behindDoc="0" locked="0" layoutInCell="1" allowOverlap="1" wp14:anchorId="049B5211" wp14:editId="55A80814">
                  <wp:simplePos x="0" y="0"/>
                  <wp:positionH relativeFrom="column">
                    <wp:posOffset>4105275</wp:posOffset>
                  </wp:positionH>
                  <wp:positionV relativeFrom="paragraph">
                    <wp:posOffset>1288472</wp:posOffset>
                  </wp:positionV>
                  <wp:extent cx="1432560" cy="609600"/>
                  <wp:effectExtent l="0" t="0" r="0" b="0"/>
                  <wp:wrapNone/>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432560" cy="609600"/>
                          </a:xfrm>
                          <a:prstGeom prst="rect">
                            <a:avLst/>
                          </a:prstGeom>
                          <a:noFill/>
                        </pic:spPr>
                      </pic:pic>
                    </a:graphicData>
                  </a:graphic>
                </wp:anchor>
              </w:drawing>
            </w:r>
            <w:r w:rsidRPr="00622889">
              <w:rPr>
                <w:rFonts w:ascii="Times New Roman" w:hAnsi="Times New Roman" w:cs="Times New Roman"/>
                <w:noProof/>
                <w:sz w:val="24"/>
              </w:rPr>
              <mc:AlternateContent>
                <mc:Choice Requires="wps">
                  <w:drawing>
                    <wp:anchor distT="0" distB="0" distL="114300" distR="114300" simplePos="0" relativeHeight="251695104" behindDoc="0" locked="0" layoutInCell="1" allowOverlap="1" wp14:anchorId="2A4AC00F" wp14:editId="10B6BC4B">
                      <wp:simplePos x="0" y="0"/>
                      <wp:positionH relativeFrom="column">
                        <wp:posOffset>877280</wp:posOffset>
                      </wp:positionH>
                      <wp:positionV relativeFrom="paragraph">
                        <wp:posOffset>540905</wp:posOffset>
                      </wp:positionV>
                      <wp:extent cx="1136073" cy="880456"/>
                      <wp:effectExtent l="0" t="38100" r="64135" b="34290"/>
                      <wp:wrapNone/>
                      <wp:docPr id="62" name="Straight Arrow Connector 62"/>
                      <wp:cNvGraphicFramePr/>
                      <a:graphic xmlns:a="http://schemas.openxmlformats.org/drawingml/2006/main">
                        <a:graphicData uri="http://schemas.microsoft.com/office/word/2010/wordprocessingShape">
                          <wps:wsp>
                            <wps:cNvCnPr/>
                            <wps:spPr>
                              <a:xfrm flipV="1">
                                <a:off x="0" y="0"/>
                                <a:ext cx="1136073" cy="880456"/>
                              </a:xfrm>
                              <a:prstGeom prst="straightConnector1">
                                <a:avLst/>
                              </a:prstGeom>
                              <a:noFill/>
                              <a:ln w="19050" cap="flat" cmpd="sng" algn="ctr">
                                <a:solidFill>
                                  <a:srgbClr val="ED7D31"/>
                                </a:solidFill>
                                <a:prstDash val="sysDash"/>
                                <a:miter lim="800000"/>
                                <a:tailEnd type="stealth"/>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3256A786" id="Straight Arrow Connector 62" o:spid="_x0000_s1026" type="#_x0000_t32" style="position:absolute;margin-left:69.1pt;margin-top:42.6pt;width:89.45pt;height:69.35pt;flip:y;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" strokecolor="#ed7d31" strokeweight="1.5pt">
                      <v:stroke dashstyle="3 1" endarrow="classic" joinstyle="miter"/>
                    </v:shape>
                  </w:pict>
                </mc:Fallback>
              </mc:AlternateContent>
            </w:r>
            <w:r w:rsidRPr="00622889">
              <w:rPr>
                <w:rFonts w:ascii="Times New Roman" w:hAnsi="Times New Roman" w:cs="Times New Roman"/>
                <w:noProof/>
                <w:sz w:val="24"/>
              </w:rPr>
              <w:drawing>
                <wp:anchor distT="0" distB="0" distL="114300" distR="114300" simplePos="0" relativeHeight="251693056" behindDoc="0" locked="0" layoutInCell="1" allowOverlap="1" wp14:anchorId="4D624F9A" wp14:editId="4F94B64A">
                  <wp:simplePos x="0" y="0"/>
                  <wp:positionH relativeFrom="column">
                    <wp:posOffset>2041006</wp:posOffset>
                  </wp:positionH>
                  <wp:positionV relativeFrom="paragraph">
                    <wp:posOffset>152400</wp:posOffset>
                  </wp:positionV>
                  <wp:extent cx="1508760" cy="670560"/>
                  <wp:effectExtent l="0" t="0" r="0" b="0"/>
                  <wp:wrapNone/>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508760" cy="670560"/>
                          </a:xfrm>
                          <a:prstGeom prst="rect">
                            <a:avLst/>
                          </a:prstGeom>
                          <a:noFill/>
                        </pic:spPr>
                      </pic:pic>
                    </a:graphicData>
                  </a:graphic>
                </wp:anchor>
              </w:drawing>
            </w:r>
          </w:p>
        </w:tc>
      </w:tr>
    </w:tbl>
    <w:p w:rsidR="00C46D2B" w:rsidRPr="00FD08EC" w:rsidRDefault="00FD08EC" w:rsidP="00FD08EC">
      <w:pPr>
        <w:pStyle w:val="Caption"/>
        <w:jc w:val="center"/>
        <w:rPr>
          <w:rFonts w:ascii="Times New Roman" w:hAnsi="Times New Roman" w:cs="Times New Roman"/>
          <w:b/>
          <w:i w:val="0"/>
          <w:sz w:val="24"/>
        </w:rPr>
      </w:pPr>
      <w:bookmarkStart w:id="90" w:name="_Toc135188210"/>
      <w:bookmarkStart w:id="91" w:name="_Toc135188433"/>
      <w:proofErr w:type="gramStart"/>
      <w:r w:rsidRPr="00FD08EC">
        <w:rPr>
          <w:rFonts w:ascii="Times New Roman" w:hAnsi="Times New Roman" w:cs="Times New Roman"/>
          <w:b/>
          <w:i w:val="0"/>
          <w:color w:val="auto"/>
          <w:sz w:val="24"/>
        </w:rPr>
        <w:t>Figure 4.</w:t>
      </w:r>
      <w:proofErr w:type="gramEnd"/>
      <w:r w:rsidRPr="00FD08EC">
        <w:rPr>
          <w:rFonts w:ascii="Times New Roman" w:hAnsi="Times New Roman" w:cs="Times New Roman"/>
          <w:b/>
          <w:i w:val="0"/>
          <w:color w:val="auto"/>
          <w:sz w:val="24"/>
        </w:rPr>
        <w:t xml:space="preserve"> </w:t>
      </w:r>
      <w:r w:rsidRPr="00FD08EC">
        <w:rPr>
          <w:rFonts w:ascii="Times New Roman" w:hAnsi="Times New Roman" w:cs="Times New Roman"/>
          <w:b/>
          <w:i w:val="0"/>
          <w:color w:val="auto"/>
          <w:sz w:val="24"/>
        </w:rPr>
        <w:fldChar w:fldCharType="begin"/>
      </w:r>
      <w:r w:rsidRPr="00FD08EC">
        <w:rPr>
          <w:rFonts w:ascii="Times New Roman" w:hAnsi="Times New Roman" w:cs="Times New Roman"/>
          <w:b/>
          <w:i w:val="0"/>
          <w:color w:val="auto"/>
          <w:sz w:val="24"/>
        </w:rPr>
        <w:instrText xml:space="preserve"> SEQ Figure_4. \* ARABIC </w:instrText>
      </w:r>
      <w:r w:rsidRPr="00FD08EC">
        <w:rPr>
          <w:rFonts w:ascii="Times New Roman" w:hAnsi="Times New Roman" w:cs="Times New Roman"/>
          <w:b/>
          <w:i w:val="0"/>
          <w:color w:val="auto"/>
          <w:sz w:val="24"/>
        </w:rPr>
        <w:fldChar w:fldCharType="separate"/>
      </w:r>
      <w:proofErr w:type="gramStart"/>
      <w:r w:rsidR="00AA1151">
        <w:rPr>
          <w:rFonts w:ascii="Times New Roman" w:hAnsi="Times New Roman" w:cs="Times New Roman"/>
          <w:b/>
          <w:i w:val="0"/>
          <w:noProof/>
          <w:color w:val="auto"/>
          <w:sz w:val="24"/>
        </w:rPr>
        <w:t>2</w:t>
      </w:r>
      <w:r w:rsidRPr="00FD08EC">
        <w:rPr>
          <w:rFonts w:ascii="Times New Roman" w:hAnsi="Times New Roman" w:cs="Times New Roman"/>
          <w:b/>
          <w:i w:val="0"/>
          <w:color w:val="auto"/>
          <w:sz w:val="24"/>
        </w:rPr>
        <w:fldChar w:fldCharType="end"/>
      </w:r>
      <w:r w:rsidRPr="00FD08EC">
        <w:rPr>
          <w:rFonts w:ascii="Times New Roman" w:hAnsi="Times New Roman" w:cs="Times New Roman"/>
          <w:b/>
          <w:i w:val="0"/>
          <w:color w:val="auto"/>
          <w:sz w:val="24"/>
        </w:rPr>
        <w:t xml:space="preserve"> Mediation Model</w:t>
      </w:r>
      <w:proofErr w:type="gramEnd"/>
      <w:r w:rsidRPr="00FD08EC">
        <w:rPr>
          <w:rFonts w:ascii="Times New Roman" w:hAnsi="Times New Roman" w:cs="Times New Roman"/>
          <w:b/>
          <w:i w:val="0"/>
          <w:color w:val="auto"/>
          <w:sz w:val="24"/>
        </w:rPr>
        <w:t xml:space="preserve"> 2 for Hypotheses 2, 5 and 5a</w:t>
      </w:r>
      <w:bookmarkEnd w:id="90"/>
      <w:bookmarkEnd w:id="91"/>
    </w:p>
    <w:p w:rsidR="00C46D2B" w:rsidRPr="00622889" w:rsidRDefault="00C46D2B" w:rsidP="002E5022">
      <w:pPr>
        <w:spacing w:after="0" w:line="360" w:lineRule="auto"/>
        <w:jc w:val="both"/>
        <w:rPr>
          <w:rFonts w:ascii="Times New Roman" w:hAnsi="Times New Roman" w:cs="Times New Roman"/>
          <w:i/>
          <w:sz w:val="24"/>
        </w:rPr>
      </w:pPr>
      <w:r w:rsidRPr="00622889">
        <w:rPr>
          <w:rFonts w:ascii="Times New Roman" w:hAnsi="Times New Roman" w:cs="Times New Roman"/>
          <w:b/>
          <w:sz w:val="24"/>
        </w:rPr>
        <w:t>Hypothesis 2:</w:t>
      </w:r>
    </w:p>
    <w:p w:rsidR="00C46D2B" w:rsidRPr="00622889" w:rsidRDefault="00C46D2B" w:rsidP="002E5022">
      <w:pPr>
        <w:spacing w:line="360" w:lineRule="auto"/>
        <w:ind w:firstLine="720"/>
        <w:jc w:val="both"/>
        <w:rPr>
          <w:rFonts w:ascii="Times New Roman" w:hAnsi="Times New Roman" w:cs="Times New Roman"/>
          <w:sz w:val="24"/>
        </w:rPr>
      </w:pPr>
      <w:r w:rsidRPr="00622889">
        <w:rPr>
          <w:rFonts w:ascii="Times New Roman" w:hAnsi="Times New Roman" w:cs="Times New Roman"/>
          <w:sz w:val="24"/>
        </w:rPr>
        <w:t xml:space="preserve">The direct effect model </w:t>
      </w:r>
      <w:r>
        <w:rPr>
          <w:rFonts w:ascii="Times New Roman" w:hAnsi="Times New Roman" w:cs="Times New Roman"/>
          <w:sz w:val="24"/>
        </w:rPr>
        <w:t xml:space="preserve">in </w:t>
      </w:r>
      <w:r w:rsidRPr="00622889">
        <w:rPr>
          <w:rFonts w:ascii="Times New Roman" w:hAnsi="Times New Roman" w:cs="Times New Roman"/>
          <w:sz w:val="24"/>
        </w:rPr>
        <w:t>Table 4.8 shows that economic factors had a non-significant direct effect on purchase intention (β = 0.032, p = 0.673). These results do not provide support for hypothesis 2 that states that economic factors have a positive effect on purchase intention towards sustainable food consumption.</w:t>
      </w:r>
    </w:p>
    <w:p w:rsidR="00C46D2B" w:rsidRPr="00622889" w:rsidRDefault="00C46D2B" w:rsidP="002E5022">
      <w:pPr>
        <w:spacing w:after="0" w:line="360" w:lineRule="auto"/>
        <w:jc w:val="both"/>
        <w:rPr>
          <w:rFonts w:ascii="Times New Roman" w:hAnsi="Times New Roman" w:cs="Times New Roman"/>
          <w:b/>
          <w:sz w:val="24"/>
        </w:rPr>
      </w:pPr>
      <w:r>
        <w:rPr>
          <w:rFonts w:ascii="Times New Roman" w:hAnsi="Times New Roman" w:cs="Times New Roman"/>
          <w:b/>
          <w:sz w:val="24"/>
        </w:rPr>
        <w:t>Hypothesis 5:</w:t>
      </w:r>
    </w:p>
    <w:p w:rsidR="00C46D2B" w:rsidRPr="00622889" w:rsidRDefault="00C46D2B" w:rsidP="002E5022">
      <w:pPr>
        <w:spacing w:line="360" w:lineRule="auto"/>
        <w:ind w:firstLine="720"/>
        <w:jc w:val="both"/>
        <w:rPr>
          <w:rFonts w:ascii="Times New Roman" w:hAnsi="Times New Roman" w:cs="Times New Roman"/>
          <w:sz w:val="24"/>
        </w:rPr>
      </w:pPr>
      <w:r w:rsidRPr="00622889">
        <w:rPr>
          <w:rFonts w:ascii="Times New Roman" w:hAnsi="Times New Roman" w:cs="Times New Roman"/>
          <w:sz w:val="24"/>
        </w:rPr>
        <w:t>Table 4.8 sho</w:t>
      </w:r>
      <w:r>
        <w:rPr>
          <w:rFonts w:ascii="Times New Roman" w:hAnsi="Times New Roman" w:cs="Times New Roman"/>
          <w:sz w:val="24"/>
        </w:rPr>
        <w:t xml:space="preserve">ws that economic factors have positive </w:t>
      </w:r>
      <w:r w:rsidRPr="00622889">
        <w:rPr>
          <w:rFonts w:ascii="Times New Roman" w:hAnsi="Times New Roman" w:cs="Times New Roman"/>
          <w:sz w:val="24"/>
        </w:rPr>
        <w:t xml:space="preserve">significant </w:t>
      </w:r>
      <w:r>
        <w:rPr>
          <w:rFonts w:ascii="Times New Roman" w:hAnsi="Times New Roman" w:cs="Times New Roman"/>
          <w:sz w:val="24"/>
        </w:rPr>
        <w:t xml:space="preserve">impact </w:t>
      </w:r>
      <w:r w:rsidRPr="00622889">
        <w:rPr>
          <w:rFonts w:ascii="Times New Roman" w:hAnsi="Times New Roman" w:cs="Times New Roman"/>
          <w:sz w:val="24"/>
        </w:rPr>
        <w:t xml:space="preserve">on consumer attitude towards sustainable food consumption (β = 0.278, p &lt; 0.001). This suggests that as economic factors, such as income and price, become more favorable towards sustainable food products, consumers </w:t>
      </w:r>
      <w:r>
        <w:rPr>
          <w:rFonts w:ascii="Times New Roman" w:hAnsi="Times New Roman" w:cs="Times New Roman"/>
          <w:sz w:val="24"/>
        </w:rPr>
        <w:t>become more inclined</w:t>
      </w:r>
      <w:r w:rsidRPr="00622889">
        <w:rPr>
          <w:rFonts w:ascii="Times New Roman" w:hAnsi="Times New Roman" w:cs="Times New Roman"/>
          <w:sz w:val="24"/>
        </w:rPr>
        <w:t xml:space="preserve"> to </w:t>
      </w:r>
      <w:r>
        <w:rPr>
          <w:rFonts w:ascii="Times New Roman" w:hAnsi="Times New Roman" w:cs="Times New Roman"/>
          <w:sz w:val="24"/>
        </w:rPr>
        <w:t xml:space="preserve">possess </w:t>
      </w:r>
      <w:r w:rsidRPr="00622889">
        <w:rPr>
          <w:rFonts w:ascii="Times New Roman" w:hAnsi="Times New Roman" w:cs="Times New Roman"/>
          <w:sz w:val="24"/>
        </w:rPr>
        <w:t>a positive</w:t>
      </w:r>
      <w:r>
        <w:rPr>
          <w:rFonts w:ascii="Times New Roman" w:hAnsi="Times New Roman" w:cs="Times New Roman"/>
          <w:sz w:val="24"/>
        </w:rPr>
        <w:t xml:space="preserve"> attitude regarding</w:t>
      </w:r>
      <w:r w:rsidRPr="00622889">
        <w:rPr>
          <w:rFonts w:ascii="Times New Roman" w:hAnsi="Times New Roman" w:cs="Times New Roman"/>
          <w:sz w:val="24"/>
        </w:rPr>
        <w:t xml:space="preserve"> sustainable food consumption. Therefore, support</w:t>
      </w:r>
      <w:r>
        <w:rPr>
          <w:rFonts w:ascii="Times New Roman" w:hAnsi="Times New Roman" w:cs="Times New Roman"/>
          <w:sz w:val="24"/>
        </w:rPr>
        <w:t xml:space="preserve"> is found for</w:t>
      </w:r>
      <w:r w:rsidRPr="00622889">
        <w:rPr>
          <w:rFonts w:ascii="Times New Roman" w:hAnsi="Times New Roman" w:cs="Times New Roman"/>
          <w:sz w:val="24"/>
        </w:rPr>
        <w:t xml:space="preserve"> the hypothesis that economic factors will significant</w:t>
      </w:r>
      <w:r>
        <w:rPr>
          <w:rFonts w:ascii="Times New Roman" w:hAnsi="Times New Roman" w:cs="Times New Roman"/>
          <w:sz w:val="24"/>
        </w:rPr>
        <w:t>ly</w:t>
      </w:r>
      <w:r w:rsidRPr="00622889">
        <w:rPr>
          <w:rFonts w:ascii="Times New Roman" w:hAnsi="Times New Roman" w:cs="Times New Roman"/>
          <w:sz w:val="24"/>
        </w:rPr>
        <w:t xml:space="preserve"> </w:t>
      </w:r>
      <w:r>
        <w:rPr>
          <w:rFonts w:ascii="Times New Roman" w:hAnsi="Times New Roman" w:cs="Times New Roman"/>
          <w:sz w:val="24"/>
        </w:rPr>
        <w:t>impact</w:t>
      </w:r>
      <w:r w:rsidRPr="00622889">
        <w:rPr>
          <w:rFonts w:ascii="Times New Roman" w:hAnsi="Times New Roman" w:cs="Times New Roman"/>
          <w:sz w:val="24"/>
        </w:rPr>
        <w:t xml:space="preserve"> consumer attitude towards consumption </w:t>
      </w:r>
      <w:r>
        <w:rPr>
          <w:rFonts w:ascii="Times New Roman" w:hAnsi="Times New Roman" w:cs="Times New Roman"/>
          <w:sz w:val="24"/>
        </w:rPr>
        <w:t xml:space="preserve">of </w:t>
      </w:r>
      <w:r w:rsidRPr="00622889">
        <w:rPr>
          <w:rFonts w:ascii="Times New Roman" w:hAnsi="Times New Roman" w:cs="Times New Roman"/>
          <w:sz w:val="24"/>
        </w:rPr>
        <w:t xml:space="preserve">sustainable food. </w:t>
      </w:r>
    </w:p>
    <w:p w:rsidR="00C46D2B" w:rsidRPr="00622889" w:rsidRDefault="00C46D2B" w:rsidP="002E5022">
      <w:pPr>
        <w:spacing w:after="0" w:line="360" w:lineRule="auto"/>
        <w:jc w:val="both"/>
        <w:rPr>
          <w:rFonts w:ascii="Times New Roman" w:hAnsi="Times New Roman" w:cs="Times New Roman"/>
          <w:i/>
          <w:sz w:val="24"/>
        </w:rPr>
      </w:pPr>
      <w:r>
        <w:rPr>
          <w:rFonts w:ascii="Times New Roman" w:hAnsi="Times New Roman" w:cs="Times New Roman"/>
          <w:b/>
          <w:sz w:val="24"/>
        </w:rPr>
        <w:t>Hypothesis 5a:</w:t>
      </w:r>
    </w:p>
    <w:p w:rsidR="00C46D2B" w:rsidRPr="002E5022" w:rsidRDefault="00C46D2B" w:rsidP="002E5022">
      <w:pPr>
        <w:spacing w:line="360" w:lineRule="auto"/>
        <w:ind w:firstLine="720"/>
        <w:jc w:val="both"/>
        <w:rPr>
          <w:rFonts w:ascii="Times New Roman" w:hAnsi="Times New Roman" w:cs="Times New Roman"/>
          <w:sz w:val="24"/>
        </w:rPr>
      </w:pPr>
      <w:r w:rsidRPr="00622889">
        <w:rPr>
          <w:rFonts w:ascii="Times New Roman" w:hAnsi="Times New Roman" w:cs="Times New Roman"/>
          <w:sz w:val="24"/>
        </w:rPr>
        <w:t>The results of Table 4.8</w:t>
      </w:r>
      <w:r>
        <w:rPr>
          <w:rFonts w:ascii="Times New Roman" w:hAnsi="Times New Roman" w:cs="Times New Roman"/>
          <w:sz w:val="24"/>
        </w:rPr>
        <w:t xml:space="preserve"> show that economic factors having significant </w:t>
      </w:r>
      <w:r w:rsidRPr="00622889">
        <w:rPr>
          <w:rFonts w:ascii="Times New Roman" w:hAnsi="Times New Roman" w:cs="Times New Roman"/>
          <w:sz w:val="24"/>
        </w:rPr>
        <w:t xml:space="preserve">positive effect on consumer attitude (β = 0.278, p &lt; 0.001). In addition, the total effect model shows that economic factors have </w:t>
      </w:r>
      <w:r>
        <w:rPr>
          <w:rFonts w:ascii="Times New Roman" w:hAnsi="Times New Roman" w:cs="Times New Roman"/>
          <w:sz w:val="24"/>
        </w:rPr>
        <w:t xml:space="preserve">the proposed </w:t>
      </w:r>
      <w:r w:rsidRPr="00622889">
        <w:rPr>
          <w:rFonts w:ascii="Times New Roman" w:hAnsi="Times New Roman" w:cs="Times New Roman"/>
          <w:sz w:val="24"/>
        </w:rPr>
        <w:t>effect on purchase intention when mediated by consumer attit</w:t>
      </w:r>
      <w:r>
        <w:rPr>
          <w:rFonts w:ascii="Times New Roman" w:hAnsi="Times New Roman" w:cs="Times New Roman"/>
          <w:sz w:val="24"/>
        </w:rPr>
        <w:t>ude (β = 0.459, p &lt; 0.001). In</w:t>
      </w:r>
      <w:r w:rsidRPr="00622889">
        <w:rPr>
          <w:rFonts w:ascii="Times New Roman" w:hAnsi="Times New Roman" w:cs="Times New Roman"/>
          <w:sz w:val="24"/>
        </w:rPr>
        <w:t xml:space="preserve">direct effect of economic factors </w:t>
      </w:r>
      <w:r>
        <w:rPr>
          <w:rFonts w:ascii="Times New Roman" w:hAnsi="Times New Roman" w:cs="Times New Roman"/>
          <w:sz w:val="24"/>
        </w:rPr>
        <w:t>and</w:t>
      </w:r>
      <w:r w:rsidRPr="00622889">
        <w:rPr>
          <w:rFonts w:ascii="Times New Roman" w:hAnsi="Times New Roman" w:cs="Times New Roman"/>
          <w:sz w:val="24"/>
        </w:rPr>
        <w:t xml:space="preserve"> purchase intention through consumer attitude is also significant (z = 2.806, p = 0.005), and the bootstrap results confirm this finding (effect = 0.093, SE = 0.034). Therefore, the results support </w:t>
      </w:r>
      <w:r>
        <w:rPr>
          <w:rFonts w:ascii="Times New Roman" w:hAnsi="Times New Roman" w:cs="Times New Roman"/>
          <w:sz w:val="24"/>
        </w:rPr>
        <w:t>the proposed hypothesis.</w:t>
      </w:r>
      <w:r w:rsidRPr="00622889">
        <w:rPr>
          <w:rFonts w:ascii="Times New Roman" w:hAnsi="Times New Roman" w:cs="Times New Roman"/>
          <w:b/>
          <w:sz w:val="24"/>
        </w:rPr>
        <w:br w:type="page"/>
      </w:r>
    </w:p>
    <w:tbl>
      <w:tblPr>
        <w:tblStyle w:val="TableGrid1"/>
        <w:tblpPr w:leftFromText="180" w:rightFromText="180" w:vertAnchor="page" w:horzAnchor="margin" w:tblpY="1177"/>
        <w:tblW w:w="9267" w:type="dxa"/>
        <w:tblLook w:val="04A0" w:firstRow="1" w:lastRow="0" w:firstColumn="1" w:lastColumn="0" w:noHBand="0" w:noVBand="1"/>
      </w:tblPr>
      <w:tblGrid>
        <w:gridCol w:w="1980"/>
        <w:gridCol w:w="956"/>
        <w:gridCol w:w="1220"/>
        <w:gridCol w:w="1275"/>
        <w:gridCol w:w="1283"/>
        <w:gridCol w:w="1268"/>
        <w:gridCol w:w="1285"/>
      </w:tblGrid>
      <w:tr w:rsidR="00C46D2B" w:rsidRPr="00622889" w:rsidTr="00DD026E">
        <w:trPr>
          <w:trHeight w:val="302"/>
        </w:trPr>
        <w:tc>
          <w:tcPr>
            <w:tcW w:w="9267" w:type="dxa"/>
            <w:gridSpan w:val="7"/>
            <w:tcBorders>
              <w:top w:val="nil"/>
              <w:left w:val="nil"/>
              <w:right w:val="nil"/>
            </w:tcBorders>
            <w:shd w:val="clear" w:color="auto" w:fill="auto"/>
            <w:vAlign w:val="center"/>
          </w:tcPr>
          <w:p w:rsidR="00C46D2B" w:rsidRPr="00622889" w:rsidRDefault="00C46D2B" w:rsidP="00DD026E">
            <w:pPr>
              <w:jc w:val="center"/>
              <w:rPr>
                <w:rFonts w:ascii="Times New Roman" w:hAnsi="Times New Roman" w:cs="Times New Roman"/>
                <w:b/>
                <w:sz w:val="24"/>
                <w:szCs w:val="24"/>
              </w:rPr>
            </w:pPr>
            <w:r w:rsidRPr="00622889">
              <w:rPr>
                <w:rFonts w:ascii="Times New Roman" w:hAnsi="Times New Roman" w:cs="Times New Roman"/>
                <w:b/>
                <w:sz w:val="24"/>
                <w:szCs w:val="24"/>
              </w:rPr>
              <w:t>Table 4.9</w:t>
            </w:r>
          </w:p>
          <w:p w:rsidR="00C46D2B" w:rsidRPr="00622889" w:rsidRDefault="00C46D2B" w:rsidP="00DD026E">
            <w:pPr>
              <w:jc w:val="center"/>
              <w:rPr>
                <w:rFonts w:ascii="Times New Roman" w:hAnsi="Times New Roman" w:cs="Times New Roman"/>
                <w:b/>
                <w:sz w:val="24"/>
                <w:szCs w:val="24"/>
              </w:rPr>
            </w:pPr>
            <w:r w:rsidRPr="00622889">
              <w:rPr>
                <w:rFonts w:ascii="Times New Roman" w:hAnsi="Times New Roman" w:cs="Times New Roman"/>
                <w:b/>
                <w:sz w:val="24"/>
                <w:szCs w:val="24"/>
              </w:rPr>
              <w:t>Results of Simple Mediation Model Regressing Consumer Attitude as a Mediator and</w:t>
            </w:r>
          </w:p>
          <w:p w:rsidR="00C46D2B" w:rsidRPr="00622889" w:rsidRDefault="00C46D2B" w:rsidP="00DD026E">
            <w:pPr>
              <w:jc w:val="center"/>
              <w:rPr>
                <w:rFonts w:ascii="Times New Roman" w:hAnsi="Times New Roman" w:cs="Times New Roman"/>
                <w:b/>
                <w:sz w:val="24"/>
                <w:szCs w:val="24"/>
              </w:rPr>
            </w:pPr>
            <w:r w:rsidRPr="00622889">
              <w:rPr>
                <w:rFonts w:ascii="Times New Roman" w:hAnsi="Times New Roman" w:cs="Times New Roman"/>
                <w:b/>
                <w:sz w:val="24"/>
                <w:szCs w:val="24"/>
              </w:rPr>
              <w:t>Environmental Factors as an Independent Variable</w:t>
            </w:r>
          </w:p>
        </w:tc>
      </w:tr>
      <w:tr w:rsidR="00C46D2B" w:rsidRPr="00622889" w:rsidTr="00DD026E">
        <w:trPr>
          <w:trHeight w:val="302"/>
        </w:trPr>
        <w:tc>
          <w:tcPr>
            <w:tcW w:w="9267" w:type="dxa"/>
            <w:gridSpan w:val="7"/>
            <w:shd w:val="clear" w:color="auto" w:fill="BFBFBF" w:themeFill="background1" w:themeFillShade="BF"/>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Direct Effect Model</w:t>
            </w:r>
          </w:p>
        </w:tc>
      </w:tr>
      <w:tr w:rsidR="00C46D2B" w:rsidRPr="00622889" w:rsidTr="00DD026E">
        <w:trPr>
          <w:trHeight w:val="302"/>
        </w:trPr>
        <w:tc>
          <w:tcPr>
            <w:tcW w:w="1980" w:type="dxa"/>
            <w:vAlign w:val="center"/>
          </w:tcPr>
          <w:p w:rsidR="00C46D2B" w:rsidRPr="00622889" w:rsidRDefault="00C46D2B" w:rsidP="00DD026E">
            <w:pPr>
              <w:rPr>
                <w:rFonts w:ascii="Times New Roman" w:hAnsi="Times New Roman" w:cs="Times New Roman"/>
                <w:b/>
                <w:bCs/>
                <w:sz w:val="24"/>
                <w:szCs w:val="24"/>
              </w:rPr>
            </w:pPr>
            <w:r w:rsidRPr="00622889">
              <w:rPr>
                <w:rFonts w:ascii="Times New Roman" w:hAnsi="Times New Roman" w:cs="Times New Roman"/>
                <w:b/>
                <w:bCs/>
                <w:sz w:val="24"/>
                <w:szCs w:val="24"/>
              </w:rPr>
              <w:t>Predictor</w:t>
            </w:r>
          </w:p>
        </w:tc>
        <w:tc>
          <w:tcPr>
            <w:tcW w:w="7287" w:type="dxa"/>
            <w:gridSpan w:val="6"/>
            <w:vAlign w:val="center"/>
          </w:tcPr>
          <w:p w:rsidR="00C46D2B" w:rsidRPr="00622889" w:rsidRDefault="00C46D2B" w:rsidP="00DD026E">
            <w:pPr>
              <w:jc w:val="center"/>
              <w:rPr>
                <w:rFonts w:ascii="Times New Roman" w:hAnsi="Times New Roman" w:cs="Times New Roman"/>
                <w:b/>
                <w:bCs/>
                <w:sz w:val="24"/>
                <w:szCs w:val="24"/>
              </w:rPr>
            </w:pPr>
            <w:r w:rsidRPr="00622889">
              <w:rPr>
                <w:rFonts w:ascii="Times New Roman" w:hAnsi="Times New Roman" w:cs="Times New Roman"/>
                <w:b/>
                <w:bCs/>
                <w:sz w:val="24"/>
                <w:szCs w:val="24"/>
              </w:rPr>
              <w:t>Outcome=M (Consumer Attitude)</w:t>
            </w:r>
          </w:p>
        </w:tc>
      </w:tr>
      <w:tr w:rsidR="00C46D2B" w:rsidRPr="00622889" w:rsidTr="00DD026E">
        <w:trPr>
          <w:trHeight w:val="289"/>
        </w:trPr>
        <w:tc>
          <w:tcPr>
            <w:tcW w:w="1980" w:type="dxa"/>
            <w:vAlign w:val="center"/>
          </w:tcPr>
          <w:p w:rsidR="00C46D2B" w:rsidRPr="00622889" w:rsidRDefault="00C46D2B" w:rsidP="00DD026E">
            <w:pPr>
              <w:rPr>
                <w:rFonts w:ascii="Times New Roman" w:hAnsi="Times New Roman" w:cs="Times New Roman"/>
                <w:sz w:val="24"/>
                <w:szCs w:val="24"/>
              </w:rPr>
            </w:pPr>
          </w:p>
        </w:tc>
        <w:tc>
          <w:tcPr>
            <w:tcW w:w="956" w:type="dxa"/>
            <w:vAlign w:val="center"/>
          </w:tcPr>
          <w:p w:rsidR="00C46D2B" w:rsidRPr="00622889" w:rsidRDefault="00C46D2B" w:rsidP="00DD026E">
            <w:pPr>
              <w:jc w:val="center"/>
              <w:rPr>
                <w:rFonts w:ascii="Times New Roman" w:hAnsi="Times New Roman" w:cs="Times New Roman"/>
                <w:b/>
                <w:bCs/>
                <w:sz w:val="24"/>
                <w:szCs w:val="24"/>
              </w:rPr>
            </w:pPr>
            <w:r w:rsidRPr="00622889">
              <w:rPr>
                <w:rFonts w:ascii="Times New Roman" w:hAnsi="Times New Roman" w:cs="Times New Roman"/>
                <w:b/>
                <w:bCs/>
                <w:sz w:val="24"/>
                <w:szCs w:val="24"/>
              </w:rPr>
              <w:t>β</w:t>
            </w:r>
          </w:p>
        </w:tc>
        <w:tc>
          <w:tcPr>
            <w:tcW w:w="1220" w:type="dxa"/>
            <w:vAlign w:val="center"/>
          </w:tcPr>
          <w:p w:rsidR="00C46D2B" w:rsidRPr="00622889" w:rsidRDefault="00C46D2B" w:rsidP="00DD026E">
            <w:pPr>
              <w:jc w:val="center"/>
              <w:rPr>
                <w:rFonts w:ascii="Times New Roman" w:hAnsi="Times New Roman" w:cs="Times New Roman"/>
                <w:b/>
                <w:bCs/>
                <w:sz w:val="24"/>
                <w:szCs w:val="24"/>
              </w:rPr>
            </w:pPr>
            <w:r w:rsidRPr="00622889">
              <w:rPr>
                <w:rFonts w:ascii="Times New Roman" w:hAnsi="Times New Roman" w:cs="Times New Roman"/>
                <w:b/>
                <w:bCs/>
                <w:sz w:val="24"/>
                <w:szCs w:val="24"/>
              </w:rPr>
              <w:t>SE</w:t>
            </w:r>
          </w:p>
        </w:tc>
        <w:tc>
          <w:tcPr>
            <w:tcW w:w="1275" w:type="dxa"/>
            <w:vAlign w:val="center"/>
          </w:tcPr>
          <w:p w:rsidR="00C46D2B" w:rsidRPr="00622889" w:rsidRDefault="00C46D2B" w:rsidP="00DD026E">
            <w:pPr>
              <w:jc w:val="center"/>
              <w:rPr>
                <w:rFonts w:ascii="Times New Roman" w:hAnsi="Times New Roman" w:cs="Times New Roman"/>
                <w:b/>
                <w:bCs/>
                <w:sz w:val="24"/>
                <w:szCs w:val="24"/>
              </w:rPr>
            </w:pPr>
            <w:r w:rsidRPr="00622889">
              <w:rPr>
                <w:rFonts w:ascii="Times New Roman" w:hAnsi="Times New Roman" w:cs="Times New Roman"/>
                <w:b/>
                <w:bCs/>
                <w:sz w:val="24"/>
                <w:szCs w:val="24"/>
              </w:rPr>
              <w:t>t</w:t>
            </w:r>
          </w:p>
        </w:tc>
        <w:tc>
          <w:tcPr>
            <w:tcW w:w="1283" w:type="dxa"/>
            <w:vAlign w:val="center"/>
          </w:tcPr>
          <w:p w:rsidR="00C46D2B" w:rsidRPr="00622889" w:rsidRDefault="00C46D2B" w:rsidP="00DD026E">
            <w:pPr>
              <w:jc w:val="center"/>
              <w:rPr>
                <w:rFonts w:ascii="Times New Roman" w:hAnsi="Times New Roman" w:cs="Times New Roman"/>
                <w:b/>
                <w:bCs/>
                <w:sz w:val="24"/>
                <w:szCs w:val="24"/>
              </w:rPr>
            </w:pPr>
            <w:r w:rsidRPr="00622889">
              <w:rPr>
                <w:rFonts w:ascii="Times New Roman" w:hAnsi="Times New Roman" w:cs="Times New Roman"/>
                <w:b/>
                <w:bCs/>
                <w:sz w:val="24"/>
                <w:szCs w:val="24"/>
              </w:rPr>
              <w:t>p</w:t>
            </w:r>
          </w:p>
        </w:tc>
        <w:tc>
          <w:tcPr>
            <w:tcW w:w="1268" w:type="dxa"/>
            <w:vAlign w:val="center"/>
          </w:tcPr>
          <w:p w:rsidR="00C46D2B" w:rsidRPr="00622889" w:rsidRDefault="00C46D2B" w:rsidP="00DD026E">
            <w:pPr>
              <w:jc w:val="center"/>
              <w:rPr>
                <w:rFonts w:ascii="Times New Roman" w:hAnsi="Times New Roman" w:cs="Times New Roman"/>
                <w:b/>
                <w:bCs/>
                <w:sz w:val="24"/>
                <w:szCs w:val="24"/>
              </w:rPr>
            </w:pPr>
            <w:r w:rsidRPr="00622889">
              <w:rPr>
                <w:rFonts w:ascii="Times New Roman" w:hAnsi="Times New Roman" w:cs="Times New Roman"/>
                <w:b/>
                <w:bCs/>
                <w:sz w:val="24"/>
                <w:szCs w:val="24"/>
              </w:rPr>
              <w:t>LLCI</w:t>
            </w:r>
          </w:p>
        </w:tc>
        <w:tc>
          <w:tcPr>
            <w:tcW w:w="1285" w:type="dxa"/>
            <w:vAlign w:val="center"/>
          </w:tcPr>
          <w:p w:rsidR="00C46D2B" w:rsidRPr="00622889" w:rsidRDefault="00C46D2B" w:rsidP="00DD026E">
            <w:pPr>
              <w:jc w:val="center"/>
              <w:rPr>
                <w:rFonts w:ascii="Times New Roman" w:hAnsi="Times New Roman" w:cs="Times New Roman"/>
                <w:b/>
                <w:bCs/>
                <w:sz w:val="24"/>
                <w:szCs w:val="24"/>
              </w:rPr>
            </w:pPr>
            <w:r w:rsidRPr="00622889">
              <w:rPr>
                <w:rFonts w:ascii="Times New Roman" w:hAnsi="Times New Roman" w:cs="Times New Roman"/>
                <w:b/>
                <w:bCs/>
                <w:sz w:val="24"/>
                <w:szCs w:val="24"/>
              </w:rPr>
              <w:t>ULCI</w:t>
            </w:r>
          </w:p>
        </w:tc>
      </w:tr>
      <w:tr w:rsidR="00C46D2B" w:rsidRPr="00622889" w:rsidTr="00DD026E">
        <w:trPr>
          <w:trHeight w:val="302"/>
        </w:trPr>
        <w:tc>
          <w:tcPr>
            <w:tcW w:w="1980" w:type="dxa"/>
            <w:vAlign w:val="center"/>
          </w:tcPr>
          <w:p w:rsidR="00C46D2B" w:rsidRPr="00622889" w:rsidRDefault="00C46D2B" w:rsidP="00DD026E">
            <w:pPr>
              <w:rPr>
                <w:rFonts w:ascii="Times New Roman" w:hAnsi="Times New Roman" w:cs="Times New Roman"/>
                <w:sz w:val="24"/>
                <w:szCs w:val="24"/>
              </w:rPr>
            </w:pPr>
            <w:r w:rsidRPr="00622889">
              <w:rPr>
                <w:rFonts w:ascii="Times New Roman" w:hAnsi="Times New Roman" w:cs="Times New Roman"/>
                <w:sz w:val="24"/>
                <w:szCs w:val="24"/>
              </w:rPr>
              <w:t>Constant</w:t>
            </w:r>
          </w:p>
        </w:tc>
        <w:tc>
          <w:tcPr>
            <w:tcW w:w="956"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2.817</w:t>
            </w:r>
          </w:p>
        </w:tc>
        <w:tc>
          <w:tcPr>
            <w:tcW w:w="1220"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0.202</w:t>
            </w:r>
          </w:p>
        </w:tc>
        <w:tc>
          <w:tcPr>
            <w:tcW w:w="1275"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13.916</w:t>
            </w:r>
          </w:p>
        </w:tc>
        <w:tc>
          <w:tcPr>
            <w:tcW w:w="1283"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0.000</w:t>
            </w:r>
          </w:p>
        </w:tc>
        <w:tc>
          <w:tcPr>
            <w:tcW w:w="1268"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2.483</w:t>
            </w:r>
          </w:p>
        </w:tc>
        <w:tc>
          <w:tcPr>
            <w:tcW w:w="1285"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3.151</w:t>
            </w:r>
          </w:p>
        </w:tc>
      </w:tr>
      <w:tr w:rsidR="00C46D2B" w:rsidRPr="00622889" w:rsidTr="00DD026E">
        <w:trPr>
          <w:trHeight w:val="302"/>
        </w:trPr>
        <w:tc>
          <w:tcPr>
            <w:tcW w:w="1980" w:type="dxa"/>
            <w:vAlign w:val="center"/>
          </w:tcPr>
          <w:p w:rsidR="00C46D2B" w:rsidRPr="00622889" w:rsidRDefault="00C46D2B" w:rsidP="00DD026E">
            <w:pPr>
              <w:rPr>
                <w:rFonts w:ascii="Times New Roman" w:hAnsi="Times New Roman" w:cs="Times New Roman"/>
                <w:sz w:val="24"/>
                <w:szCs w:val="24"/>
              </w:rPr>
            </w:pPr>
            <w:r w:rsidRPr="00622889">
              <w:rPr>
                <w:rFonts w:ascii="Times New Roman" w:hAnsi="Times New Roman" w:cs="Times New Roman"/>
                <w:sz w:val="24"/>
                <w:szCs w:val="24"/>
              </w:rPr>
              <w:t>Environmental Factors</w:t>
            </w:r>
          </w:p>
        </w:tc>
        <w:tc>
          <w:tcPr>
            <w:tcW w:w="956"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0.293</w:t>
            </w:r>
          </w:p>
        </w:tc>
        <w:tc>
          <w:tcPr>
            <w:tcW w:w="1220"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0.058</w:t>
            </w:r>
          </w:p>
        </w:tc>
        <w:tc>
          <w:tcPr>
            <w:tcW w:w="1275"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5.033</w:t>
            </w:r>
          </w:p>
        </w:tc>
        <w:tc>
          <w:tcPr>
            <w:tcW w:w="1283"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0.000</w:t>
            </w:r>
          </w:p>
        </w:tc>
        <w:tc>
          <w:tcPr>
            <w:tcW w:w="1268"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0.197</w:t>
            </w:r>
          </w:p>
        </w:tc>
        <w:tc>
          <w:tcPr>
            <w:tcW w:w="1285"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0.390</w:t>
            </w:r>
          </w:p>
        </w:tc>
      </w:tr>
      <w:tr w:rsidR="00C46D2B" w:rsidRPr="00622889" w:rsidTr="00DD026E">
        <w:trPr>
          <w:trHeight w:val="302"/>
        </w:trPr>
        <w:tc>
          <w:tcPr>
            <w:tcW w:w="9267" w:type="dxa"/>
            <w:gridSpan w:val="7"/>
            <w:shd w:val="clear" w:color="auto" w:fill="BFBFBF" w:themeFill="background1" w:themeFillShade="BF"/>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Direct Effect Model</w:t>
            </w:r>
          </w:p>
        </w:tc>
      </w:tr>
      <w:tr w:rsidR="00C46D2B" w:rsidRPr="00622889" w:rsidTr="00DD026E">
        <w:trPr>
          <w:trHeight w:val="341"/>
        </w:trPr>
        <w:tc>
          <w:tcPr>
            <w:tcW w:w="1980" w:type="dxa"/>
            <w:vAlign w:val="center"/>
          </w:tcPr>
          <w:p w:rsidR="00C46D2B" w:rsidRPr="00622889" w:rsidRDefault="00C46D2B" w:rsidP="00DD026E">
            <w:pPr>
              <w:rPr>
                <w:rFonts w:ascii="Times New Roman" w:hAnsi="Times New Roman" w:cs="Times New Roman"/>
                <w:b/>
                <w:bCs/>
                <w:sz w:val="24"/>
                <w:szCs w:val="24"/>
              </w:rPr>
            </w:pPr>
            <w:r w:rsidRPr="00622889">
              <w:rPr>
                <w:rFonts w:ascii="Times New Roman" w:hAnsi="Times New Roman" w:cs="Times New Roman"/>
                <w:b/>
                <w:bCs/>
                <w:sz w:val="24"/>
                <w:szCs w:val="24"/>
              </w:rPr>
              <w:t>Predictor</w:t>
            </w:r>
          </w:p>
        </w:tc>
        <w:tc>
          <w:tcPr>
            <w:tcW w:w="7287" w:type="dxa"/>
            <w:gridSpan w:val="6"/>
            <w:vAlign w:val="center"/>
          </w:tcPr>
          <w:p w:rsidR="00C46D2B" w:rsidRPr="00622889" w:rsidRDefault="00C46D2B" w:rsidP="00DD026E">
            <w:pPr>
              <w:jc w:val="center"/>
              <w:rPr>
                <w:rFonts w:ascii="Times New Roman" w:hAnsi="Times New Roman" w:cs="Times New Roman"/>
                <w:b/>
                <w:bCs/>
                <w:sz w:val="24"/>
                <w:szCs w:val="24"/>
              </w:rPr>
            </w:pPr>
            <w:r w:rsidRPr="00622889">
              <w:rPr>
                <w:rFonts w:ascii="Times New Roman" w:hAnsi="Times New Roman" w:cs="Times New Roman"/>
                <w:b/>
                <w:bCs/>
                <w:sz w:val="24"/>
                <w:szCs w:val="24"/>
              </w:rPr>
              <w:t>Outcome=Y (Purchase Intention)</w:t>
            </w:r>
          </w:p>
        </w:tc>
      </w:tr>
      <w:tr w:rsidR="00C46D2B" w:rsidRPr="00622889" w:rsidTr="00DD026E">
        <w:trPr>
          <w:trHeight w:val="302"/>
        </w:trPr>
        <w:tc>
          <w:tcPr>
            <w:tcW w:w="1980" w:type="dxa"/>
            <w:vAlign w:val="center"/>
          </w:tcPr>
          <w:p w:rsidR="00C46D2B" w:rsidRPr="00622889" w:rsidRDefault="00C46D2B" w:rsidP="00DD026E">
            <w:pPr>
              <w:rPr>
                <w:rFonts w:ascii="Times New Roman" w:hAnsi="Times New Roman" w:cs="Times New Roman"/>
                <w:sz w:val="24"/>
                <w:szCs w:val="24"/>
              </w:rPr>
            </w:pPr>
          </w:p>
        </w:tc>
        <w:tc>
          <w:tcPr>
            <w:tcW w:w="956" w:type="dxa"/>
            <w:vAlign w:val="center"/>
          </w:tcPr>
          <w:p w:rsidR="00C46D2B" w:rsidRPr="00622889" w:rsidRDefault="00C46D2B" w:rsidP="00DD026E">
            <w:pPr>
              <w:jc w:val="center"/>
              <w:rPr>
                <w:rFonts w:ascii="Times New Roman" w:hAnsi="Times New Roman" w:cs="Times New Roman"/>
                <w:b/>
                <w:bCs/>
                <w:sz w:val="24"/>
                <w:szCs w:val="24"/>
              </w:rPr>
            </w:pPr>
            <w:r w:rsidRPr="00622889">
              <w:rPr>
                <w:rFonts w:ascii="Times New Roman" w:hAnsi="Times New Roman" w:cs="Times New Roman"/>
                <w:b/>
                <w:bCs/>
                <w:sz w:val="24"/>
                <w:szCs w:val="24"/>
              </w:rPr>
              <w:t>β</w:t>
            </w:r>
          </w:p>
        </w:tc>
        <w:tc>
          <w:tcPr>
            <w:tcW w:w="1220" w:type="dxa"/>
            <w:vAlign w:val="center"/>
          </w:tcPr>
          <w:p w:rsidR="00C46D2B" w:rsidRPr="00622889" w:rsidRDefault="00C46D2B" w:rsidP="00DD026E">
            <w:pPr>
              <w:jc w:val="center"/>
              <w:rPr>
                <w:rFonts w:ascii="Times New Roman" w:hAnsi="Times New Roman" w:cs="Times New Roman"/>
                <w:b/>
                <w:bCs/>
                <w:sz w:val="24"/>
                <w:szCs w:val="24"/>
              </w:rPr>
            </w:pPr>
            <w:r w:rsidRPr="00622889">
              <w:rPr>
                <w:rFonts w:ascii="Times New Roman" w:hAnsi="Times New Roman" w:cs="Times New Roman"/>
                <w:b/>
                <w:bCs/>
                <w:sz w:val="24"/>
                <w:szCs w:val="24"/>
              </w:rPr>
              <w:t>SE</w:t>
            </w:r>
          </w:p>
        </w:tc>
        <w:tc>
          <w:tcPr>
            <w:tcW w:w="1275" w:type="dxa"/>
            <w:vAlign w:val="center"/>
          </w:tcPr>
          <w:p w:rsidR="00C46D2B" w:rsidRPr="00622889" w:rsidRDefault="00C46D2B" w:rsidP="00DD026E">
            <w:pPr>
              <w:jc w:val="center"/>
              <w:rPr>
                <w:rFonts w:ascii="Times New Roman" w:hAnsi="Times New Roman" w:cs="Times New Roman"/>
                <w:b/>
                <w:bCs/>
                <w:sz w:val="24"/>
                <w:szCs w:val="24"/>
              </w:rPr>
            </w:pPr>
            <w:r w:rsidRPr="00622889">
              <w:rPr>
                <w:rFonts w:ascii="Times New Roman" w:hAnsi="Times New Roman" w:cs="Times New Roman"/>
                <w:b/>
                <w:bCs/>
                <w:sz w:val="24"/>
                <w:szCs w:val="24"/>
              </w:rPr>
              <w:t>t</w:t>
            </w:r>
          </w:p>
        </w:tc>
        <w:tc>
          <w:tcPr>
            <w:tcW w:w="1283" w:type="dxa"/>
            <w:vAlign w:val="center"/>
          </w:tcPr>
          <w:p w:rsidR="00C46D2B" w:rsidRPr="00622889" w:rsidRDefault="00C46D2B" w:rsidP="00DD026E">
            <w:pPr>
              <w:jc w:val="center"/>
              <w:rPr>
                <w:rFonts w:ascii="Times New Roman" w:hAnsi="Times New Roman" w:cs="Times New Roman"/>
                <w:b/>
                <w:bCs/>
                <w:sz w:val="24"/>
                <w:szCs w:val="24"/>
              </w:rPr>
            </w:pPr>
            <w:r w:rsidRPr="00622889">
              <w:rPr>
                <w:rFonts w:ascii="Times New Roman" w:hAnsi="Times New Roman" w:cs="Times New Roman"/>
                <w:b/>
                <w:bCs/>
                <w:sz w:val="24"/>
                <w:szCs w:val="24"/>
              </w:rPr>
              <w:t>p</w:t>
            </w:r>
          </w:p>
        </w:tc>
        <w:tc>
          <w:tcPr>
            <w:tcW w:w="1268" w:type="dxa"/>
            <w:vAlign w:val="center"/>
          </w:tcPr>
          <w:p w:rsidR="00C46D2B" w:rsidRPr="00622889" w:rsidRDefault="00C46D2B" w:rsidP="00DD026E">
            <w:pPr>
              <w:jc w:val="center"/>
              <w:rPr>
                <w:rFonts w:ascii="Times New Roman" w:hAnsi="Times New Roman" w:cs="Times New Roman"/>
                <w:b/>
                <w:bCs/>
                <w:sz w:val="24"/>
                <w:szCs w:val="24"/>
              </w:rPr>
            </w:pPr>
            <w:r w:rsidRPr="00622889">
              <w:rPr>
                <w:rFonts w:ascii="Times New Roman" w:hAnsi="Times New Roman" w:cs="Times New Roman"/>
                <w:b/>
                <w:bCs/>
                <w:sz w:val="24"/>
                <w:szCs w:val="24"/>
              </w:rPr>
              <w:t>LLCI</w:t>
            </w:r>
          </w:p>
        </w:tc>
        <w:tc>
          <w:tcPr>
            <w:tcW w:w="1285" w:type="dxa"/>
            <w:vAlign w:val="center"/>
          </w:tcPr>
          <w:p w:rsidR="00C46D2B" w:rsidRPr="00622889" w:rsidRDefault="00C46D2B" w:rsidP="00DD026E">
            <w:pPr>
              <w:jc w:val="center"/>
              <w:rPr>
                <w:rFonts w:ascii="Times New Roman" w:hAnsi="Times New Roman" w:cs="Times New Roman"/>
                <w:b/>
                <w:bCs/>
                <w:sz w:val="24"/>
                <w:szCs w:val="24"/>
              </w:rPr>
            </w:pPr>
            <w:r w:rsidRPr="00622889">
              <w:rPr>
                <w:rFonts w:ascii="Times New Roman" w:hAnsi="Times New Roman" w:cs="Times New Roman"/>
                <w:b/>
                <w:bCs/>
                <w:sz w:val="24"/>
                <w:szCs w:val="24"/>
              </w:rPr>
              <w:t>ULCI</w:t>
            </w:r>
          </w:p>
        </w:tc>
      </w:tr>
      <w:tr w:rsidR="00C46D2B" w:rsidRPr="00622889" w:rsidTr="00DD026E">
        <w:trPr>
          <w:trHeight w:val="289"/>
        </w:trPr>
        <w:tc>
          <w:tcPr>
            <w:tcW w:w="1980" w:type="dxa"/>
            <w:vAlign w:val="center"/>
          </w:tcPr>
          <w:p w:rsidR="00C46D2B" w:rsidRPr="00622889" w:rsidRDefault="00C46D2B" w:rsidP="00DD026E">
            <w:pPr>
              <w:rPr>
                <w:rFonts w:ascii="Times New Roman" w:hAnsi="Times New Roman" w:cs="Times New Roman"/>
                <w:sz w:val="24"/>
                <w:szCs w:val="24"/>
              </w:rPr>
            </w:pPr>
            <w:r w:rsidRPr="00622889">
              <w:rPr>
                <w:rFonts w:ascii="Times New Roman" w:hAnsi="Times New Roman" w:cs="Times New Roman"/>
                <w:sz w:val="24"/>
                <w:szCs w:val="24"/>
              </w:rPr>
              <w:t>Constant</w:t>
            </w:r>
          </w:p>
        </w:tc>
        <w:tc>
          <w:tcPr>
            <w:tcW w:w="956"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1.048</w:t>
            </w:r>
          </w:p>
        </w:tc>
        <w:tc>
          <w:tcPr>
            <w:tcW w:w="1220"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0.401</w:t>
            </w:r>
          </w:p>
        </w:tc>
        <w:tc>
          <w:tcPr>
            <w:tcW w:w="1275"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2.615</w:t>
            </w:r>
          </w:p>
        </w:tc>
        <w:tc>
          <w:tcPr>
            <w:tcW w:w="1283"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0.010</w:t>
            </w:r>
          </w:p>
        </w:tc>
        <w:tc>
          <w:tcPr>
            <w:tcW w:w="1268"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0.386</w:t>
            </w:r>
          </w:p>
        </w:tc>
        <w:tc>
          <w:tcPr>
            <w:tcW w:w="1285"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1.710</w:t>
            </w:r>
          </w:p>
        </w:tc>
      </w:tr>
      <w:tr w:rsidR="00C46D2B" w:rsidRPr="00622889" w:rsidTr="00DD026E">
        <w:trPr>
          <w:trHeight w:val="302"/>
        </w:trPr>
        <w:tc>
          <w:tcPr>
            <w:tcW w:w="1980" w:type="dxa"/>
            <w:vAlign w:val="center"/>
          </w:tcPr>
          <w:p w:rsidR="00C46D2B" w:rsidRPr="00622889" w:rsidRDefault="00C46D2B" w:rsidP="00DD026E">
            <w:pPr>
              <w:rPr>
                <w:rFonts w:ascii="Times New Roman" w:hAnsi="Times New Roman" w:cs="Times New Roman"/>
                <w:sz w:val="24"/>
                <w:szCs w:val="24"/>
              </w:rPr>
            </w:pPr>
            <w:r w:rsidRPr="00622889">
              <w:rPr>
                <w:rFonts w:ascii="Times New Roman" w:hAnsi="Times New Roman" w:cs="Times New Roman"/>
                <w:sz w:val="24"/>
                <w:szCs w:val="24"/>
              </w:rPr>
              <w:t>X (Environmental Factors)</w:t>
            </w:r>
          </w:p>
        </w:tc>
        <w:tc>
          <w:tcPr>
            <w:tcW w:w="956"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0.399</w:t>
            </w:r>
          </w:p>
        </w:tc>
        <w:tc>
          <w:tcPr>
            <w:tcW w:w="1220"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0.089</w:t>
            </w:r>
          </w:p>
        </w:tc>
        <w:tc>
          <w:tcPr>
            <w:tcW w:w="1275"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4.503</w:t>
            </w:r>
          </w:p>
        </w:tc>
        <w:tc>
          <w:tcPr>
            <w:tcW w:w="1283"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0.000</w:t>
            </w:r>
          </w:p>
        </w:tc>
        <w:tc>
          <w:tcPr>
            <w:tcW w:w="1268"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0.253</w:t>
            </w:r>
          </w:p>
        </w:tc>
        <w:tc>
          <w:tcPr>
            <w:tcW w:w="1285"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0.546</w:t>
            </w:r>
          </w:p>
        </w:tc>
      </w:tr>
      <w:tr w:rsidR="00C46D2B" w:rsidRPr="00622889" w:rsidTr="00DD026E">
        <w:trPr>
          <w:trHeight w:val="302"/>
        </w:trPr>
        <w:tc>
          <w:tcPr>
            <w:tcW w:w="1980" w:type="dxa"/>
            <w:vAlign w:val="center"/>
          </w:tcPr>
          <w:p w:rsidR="00C46D2B" w:rsidRPr="00622889" w:rsidRDefault="00C46D2B" w:rsidP="00DD026E">
            <w:pPr>
              <w:rPr>
                <w:rFonts w:ascii="Times New Roman" w:hAnsi="Times New Roman" w:cs="Times New Roman"/>
                <w:sz w:val="24"/>
                <w:szCs w:val="24"/>
              </w:rPr>
            </w:pPr>
            <w:r w:rsidRPr="00622889">
              <w:rPr>
                <w:rFonts w:ascii="Times New Roman" w:hAnsi="Times New Roman" w:cs="Times New Roman"/>
                <w:sz w:val="24"/>
                <w:szCs w:val="24"/>
              </w:rPr>
              <w:t>M (Consumer Attitude)</w:t>
            </w:r>
          </w:p>
        </w:tc>
        <w:tc>
          <w:tcPr>
            <w:tcW w:w="956"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0.209</w:t>
            </w:r>
          </w:p>
        </w:tc>
        <w:tc>
          <w:tcPr>
            <w:tcW w:w="1220"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0.098</w:t>
            </w:r>
          </w:p>
        </w:tc>
        <w:tc>
          <w:tcPr>
            <w:tcW w:w="1275"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2.146</w:t>
            </w:r>
          </w:p>
        </w:tc>
        <w:tc>
          <w:tcPr>
            <w:tcW w:w="1283"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0.033</w:t>
            </w:r>
          </w:p>
        </w:tc>
        <w:tc>
          <w:tcPr>
            <w:tcW w:w="1268"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0.048</w:t>
            </w:r>
          </w:p>
        </w:tc>
        <w:tc>
          <w:tcPr>
            <w:tcW w:w="1285"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0.371</w:t>
            </w:r>
          </w:p>
        </w:tc>
      </w:tr>
      <w:tr w:rsidR="00C46D2B" w:rsidRPr="00622889" w:rsidTr="00DD026E">
        <w:trPr>
          <w:trHeight w:val="302"/>
        </w:trPr>
        <w:tc>
          <w:tcPr>
            <w:tcW w:w="9267" w:type="dxa"/>
            <w:gridSpan w:val="7"/>
            <w:shd w:val="clear" w:color="auto" w:fill="BFBFBF" w:themeFill="background1" w:themeFillShade="BF"/>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Total Effect Model</w:t>
            </w:r>
          </w:p>
        </w:tc>
      </w:tr>
      <w:tr w:rsidR="00C46D2B" w:rsidRPr="00622889" w:rsidTr="00DD026E">
        <w:trPr>
          <w:trHeight w:val="302"/>
        </w:trPr>
        <w:tc>
          <w:tcPr>
            <w:tcW w:w="1980" w:type="dxa"/>
            <w:vAlign w:val="center"/>
          </w:tcPr>
          <w:p w:rsidR="00C46D2B" w:rsidRPr="00622889" w:rsidRDefault="00C46D2B" w:rsidP="00DD026E">
            <w:pPr>
              <w:rPr>
                <w:rFonts w:ascii="Times New Roman" w:hAnsi="Times New Roman" w:cs="Times New Roman"/>
                <w:b/>
                <w:bCs/>
                <w:sz w:val="24"/>
                <w:szCs w:val="24"/>
              </w:rPr>
            </w:pPr>
            <w:r w:rsidRPr="00622889">
              <w:rPr>
                <w:rFonts w:ascii="Times New Roman" w:hAnsi="Times New Roman" w:cs="Times New Roman"/>
                <w:b/>
                <w:bCs/>
                <w:sz w:val="24"/>
                <w:szCs w:val="24"/>
              </w:rPr>
              <w:t>Predictor</w:t>
            </w:r>
          </w:p>
        </w:tc>
        <w:tc>
          <w:tcPr>
            <w:tcW w:w="7287" w:type="dxa"/>
            <w:gridSpan w:val="6"/>
            <w:vAlign w:val="center"/>
          </w:tcPr>
          <w:p w:rsidR="00C46D2B" w:rsidRPr="00622889" w:rsidRDefault="00C46D2B" w:rsidP="00DD026E">
            <w:pPr>
              <w:jc w:val="center"/>
              <w:rPr>
                <w:rFonts w:ascii="Times New Roman" w:hAnsi="Times New Roman" w:cs="Times New Roman"/>
                <w:b/>
                <w:bCs/>
                <w:sz w:val="24"/>
                <w:szCs w:val="24"/>
              </w:rPr>
            </w:pPr>
            <w:r w:rsidRPr="00622889">
              <w:rPr>
                <w:rFonts w:ascii="Times New Roman" w:hAnsi="Times New Roman" w:cs="Times New Roman"/>
                <w:b/>
                <w:bCs/>
                <w:sz w:val="24"/>
                <w:szCs w:val="24"/>
              </w:rPr>
              <w:t>Outcome= Y (Purchase Intention)</w:t>
            </w:r>
          </w:p>
        </w:tc>
      </w:tr>
      <w:tr w:rsidR="00C46D2B" w:rsidRPr="00622889" w:rsidTr="00DD026E">
        <w:trPr>
          <w:trHeight w:val="302"/>
        </w:trPr>
        <w:tc>
          <w:tcPr>
            <w:tcW w:w="1980" w:type="dxa"/>
            <w:vAlign w:val="center"/>
          </w:tcPr>
          <w:p w:rsidR="00C46D2B" w:rsidRPr="00622889" w:rsidRDefault="00C46D2B" w:rsidP="00DD026E">
            <w:pPr>
              <w:rPr>
                <w:rFonts w:ascii="Times New Roman" w:hAnsi="Times New Roman" w:cs="Times New Roman"/>
                <w:sz w:val="24"/>
                <w:szCs w:val="24"/>
              </w:rPr>
            </w:pPr>
          </w:p>
        </w:tc>
        <w:tc>
          <w:tcPr>
            <w:tcW w:w="956" w:type="dxa"/>
            <w:vAlign w:val="center"/>
          </w:tcPr>
          <w:p w:rsidR="00C46D2B" w:rsidRPr="00622889" w:rsidRDefault="00C46D2B" w:rsidP="00DD026E">
            <w:pPr>
              <w:jc w:val="center"/>
              <w:rPr>
                <w:rFonts w:ascii="Times New Roman" w:hAnsi="Times New Roman" w:cs="Times New Roman"/>
                <w:b/>
                <w:bCs/>
                <w:sz w:val="24"/>
                <w:szCs w:val="24"/>
              </w:rPr>
            </w:pPr>
            <w:r w:rsidRPr="00622889">
              <w:rPr>
                <w:rFonts w:ascii="Times New Roman" w:hAnsi="Times New Roman" w:cs="Times New Roman"/>
                <w:b/>
                <w:bCs/>
                <w:sz w:val="24"/>
                <w:szCs w:val="24"/>
              </w:rPr>
              <w:t>β</w:t>
            </w:r>
          </w:p>
        </w:tc>
        <w:tc>
          <w:tcPr>
            <w:tcW w:w="1220" w:type="dxa"/>
            <w:vAlign w:val="center"/>
          </w:tcPr>
          <w:p w:rsidR="00C46D2B" w:rsidRPr="00622889" w:rsidRDefault="00C46D2B" w:rsidP="00DD026E">
            <w:pPr>
              <w:jc w:val="center"/>
              <w:rPr>
                <w:rFonts w:ascii="Times New Roman" w:hAnsi="Times New Roman" w:cs="Times New Roman"/>
                <w:b/>
                <w:bCs/>
                <w:sz w:val="24"/>
                <w:szCs w:val="24"/>
              </w:rPr>
            </w:pPr>
            <w:r w:rsidRPr="00622889">
              <w:rPr>
                <w:rFonts w:ascii="Times New Roman" w:hAnsi="Times New Roman" w:cs="Times New Roman"/>
                <w:b/>
                <w:bCs/>
                <w:sz w:val="24"/>
                <w:szCs w:val="24"/>
              </w:rPr>
              <w:t>SE</w:t>
            </w:r>
          </w:p>
        </w:tc>
        <w:tc>
          <w:tcPr>
            <w:tcW w:w="1275" w:type="dxa"/>
            <w:vAlign w:val="center"/>
          </w:tcPr>
          <w:p w:rsidR="00C46D2B" w:rsidRPr="00622889" w:rsidRDefault="00C46D2B" w:rsidP="00DD026E">
            <w:pPr>
              <w:jc w:val="center"/>
              <w:rPr>
                <w:rFonts w:ascii="Times New Roman" w:hAnsi="Times New Roman" w:cs="Times New Roman"/>
                <w:b/>
                <w:bCs/>
                <w:sz w:val="24"/>
                <w:szCs w:val="24"/>
              </w:rPr>
            </w:pPr>
            <w:r w:rsidRPr="00622889">
              <w:rPr>
                <w:rFonts w:ascii="Times New Roman" w:hAnsi="Times New Roman" w:cs="Times New Roman"/>
                <w:b/>
                <w:bCs/>
                <w:sz w:val="24"/>
                <w:szCs w:val="24"/>
              </w:rPr>
              <w:t>t</w:t>
            </w:r>
          </w:p>
        </w:tc>
        <w:tc>
          <w:tcPr>
            <w:tcW w:w="1283" w:type="dxa"/>
            <w:vAlign w:val="center"/>
          </w:tcPr>
          <w:p w:rsidR="00C46D2B" w:rsidRPr="00622889" w:rsidRDefault="00C46D2B" w:rsidP="00DD026E">
            <w:pPr>
              <w:jc w:val="center"/>
              <w:rPr>
                <w:rFonts w:ascii="Times New Roman" w:hAnsi="Times New Roman" w:cs="Times New Roman"/>
                <w:b/>
                <w:bCs/>
                <w:sz w:val="24"/>
                <w:szCs w:val="24"/>
              </w:rPr>
            </w:pPr>
            <w:r w:rsidRPr="00622889">
              <w:rPr>
                <w:rFonts w:ascii="Times New Roman" w:hAnsi="Times New Roman" w:cs="Times New Roman"/>
                <w:b/>
                <w:bCs/>
                <w:sz w:val="24"/>
                <w:szCs w:val="24"/>
              </w:rPr>
              <w:t>p</w:t>
            </w:r>
          </w:p>
        </w:tc>
        <w:tc>
          <w:tcPr>
            <w:tcW w:w="1268" w:type="dxa"/>
            <w:vAlign w:val="center"/>
          </w:tcPr>
          <w:p w:rsidR="00C46D2B" w:rsidRPr="00622889" w:rsidRDefault="00C46D2B" w:rsidP="00DD026E">
            <w:pPr>
              <w:jc w:val="center"/>
              <w:rPr>
                <w:rFonts w:ascii="Times New Roman" w:hAnsi="Times New Roman" w:cs="Times New Roman"/>
                <w:b/>
                <w:bCs/>
                <w:sz w:val="24"/>
                <w:szCs w:val="24"/>
              </w:rPr>
            </w:pPr>
            <w:r w:rsidRPr="00622889">
              <w:rPr>
                <w:rFonts w:ascii="Times New Roman" w:hAnsi="Times New Roman" w:cs="Times New Roman"/>
                <w:b/>
                <w:bCs/>
                <w:sz w:val="24"/>
                <w:szCs w:val="24"/>
              </w:rPr>
              <w:t>LLCI</w:t>
            </w:r>
          </w:p>
        </w:tc>
        <w:tc>
          <w:tcPr>
            <w:tcW w:w="1285" w:type="dxa"/>
            <w:vAlign w:val="center"/>
          </w:tcPr>
          <w:p w:rsidR="00C46D2B" w:rsidRPr="00622889" w:rsidRDefault="00C46D2B" w:rsidP="00DD026E">
            <w:pPr>
              <w:jc w:val="center"/>
              <w:rPr>
                <w:rFonts w:ascii="Times New Roman" w:hAnsi="Times New Roman" w:cs="Times New Roman"/>
                <w:b/>
                <w:bCs/>
                <w:sz w:val="24"/>
                <w:szCs w:val="24"/>
              </w:rPr>
            </w:pPr>
            <w:r w:rsidRPr="00622889">
              <w:rPr>
                <w:rFonts w:ascii="Times New Roman" w:hAnsi="Times New Roman" w:cs="Times New Roman"/>
                <w:b/>
                <w:bCs/>
                <w:sz w:val="24"/>
                <w:szCs w:val="24"/>
              </w:rPr>
              <w:t>ULCI</w:t>
            </w:r>
          </w:p>
        </w:tc>
      </w:tr>
      <w:tr w:rsidR="00C46D2B" w:rsidRPr="00622889" w:rsidTr="00DD026E">
        <w:trPr>
          <w:trHeight w:val="289"/>
        </w:trPr>
        <w:tc>
          <w:tcPr>
            <w:tcW w:w="1980" w:type="dxa"/>
            <w:vAlign w:val="center"/>
          </w:tcPr>
          <w:p w:rsidR="00C46D2B" w:rsidRPr="00622889" w:rsidRDefault="00C46D2B" w:rsidP="00DD026E">
            <w:pPr>
              <w:rPr>
                <w:rFonts w:ascii="Times New Roman" w:hAnsi="Times New Roman" w:cs="Times New Roman"/>
                <w:sz w:val="24"/>
                <w:szCs w:val="24"/>
              </w:rPr>
            </w:pPr>
            <w:r w:rsidRPr="00622889">
              <w:rPr>
                <w:rFonts w:ascii="Times New Roman" w:hAnsi="Times New Roman" w:cs="Times New Roman"/>
                <w:sz w:val="24"/>
                <w:szCs w:val="24"/>
              </w:rPr>
              <w:t>Constant</w:t>
            </w:r>
          </w:p>
        </w:tc>
        <w:tc>
          <w:tcPr>
            <w:tcW w:w="956"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1.638</w:t>
            </w:r>
          </w:p>
        </w:tc>
        <w:tc>
          <w:tcPr>
            <w:tcW w:w="1220"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0.294</w:t>
            </w:r>
          </w:p>
        </w:tc>
        <w:tc>
          <w:tcPr>
            <w:tcW w:w="1275"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5.571</w:t>
            </w:r>
          </w:p>
        </w:tc>
        <w:tc>
          <w:tcPr>
            <w:tcW w:w="1283"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0.000</w:t>
            </w:r>
          </w:p>
        </w:tc>
        <w:tc>
          <w:tcPr>
            <w:tcW w:w="1268"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1.152</w:t>
            </w:r>
          </w:p>
        </w:tc>
        <w:tc>
          <w:tcPr>
            <w:tcW w:w="1285"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2.124</w:t>
            </w:r>
          </w:p>
        </w:tc>
      </w:tr>
      <w:tr w:rsidR="00C46D2B" w:rsidRPr="00622889" w:rsidTr="00DD026E">
        <w:trPr>
          <w:trHeight w:val="302"/>
        </w:trPr>
        <w:tc>
          <w:tcPr>
            <w:tcW w:w="1980" w:type="dxa"/>
            <w:vAlign w:val="center"/>
          </w:tcPr>
          <w:p w:rsidR="00C46D2B" w:rsidRPr="00622889" w:rsidRDefault="00C46D2B" w:rsidP="00DD026E">
            <w:pPr>
              <w:rPr>
                <w:rFonts w:ascii="Times New Roman" w:hAnsi="Times New Roman" w:cs="Times New Roman"/>
                <w:sz w:val="24"/>
                <w:szCs w:val="24"/>
              </w:rPr>
            </w:pPr>
            <w:r w:rsidRPr="00622889">
              <w:rPr>
                <w:rFonts w:ascii="Times New Roman" w:hAnsi="Times New Roman" w:cs="Times New Roman"/>
                <w:sz w:val="24"/>
                <w:szCs w:val="24"/>
              </w:rPr>
              <w:t>X (Environmental Factors)</w:t>
            </w:r>
          </w:p>
        </w:tc>
        <w:tc>
          <w:tcPr>
            <w:tcW w:w="956"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0.461</w:t>
            </w:r>
          </w:p>
        </w:tc>
        <w:tc>
          <w:tcPr>
            <w:tcW w:w="1220"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0.085</w:t>
            </w:r>
          </w:p>
        </w:tc>
        <w:tc>
          <w:tcPr>
            <w:tcW w:w="1275"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5.444</w:t>
            </w:r>
          </w:p>
        </w:tc>
        <w:tc>
          <w:tcPr>
            <w:tcW w:w="1283"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0.000</w:t>
            </w:r>
          </w:p>
        </w:tc>
        <w:tc>
          <w:tcPr>
            <w:tcW w:w="1268"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0.321</w:t>
            </w:r>
          </w:p>
        </w:tc>
        <w:tc>
          <w:tcPr>
            <w:tcW w:w="1285"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0.601</w:t>
            </w:r>
          </w:p>
        </w:tc>
      </w:tr>
      <w:tr w:rsidR="00C46D2B" w:rsidRPr="00622889" w:rsidTr="00DD026E">
        <w:trPr>
          <w:trHeight w:val="302"/>
        </w:trPr>
        <w:tc>
          <w:tcPr>
            <w:tcW w:w="9267" w:type="dxa"/>
            <w:gridSpan w:val="7"/>
            <w:shd w:val="clear" w:color="auto" w:fill="BFBFBF" w:themeFill="background1" w:themeFillShade="BF"/>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Indirect Effect and Significance Using the Normal Distribution</w:t>
            </w:r>
          </w:p>
        </w:tc>
      </w:tr>
      <w:tr w:rsidR="00C46D2B" w:rsidRPr="00622889" w:rsidTr="00DD026E">
        <w:trPr>
          <w:trHeight w:val="302"/>
        </w:trPr>
        <w:tc>
          <w:tcPr>
            <w:tcW w:w="1980" w:type="dxa"/>
            <w:vAlign w:val="center"/>
          </w:tcPr>
          <w:p w:rsidR="00C46D2B" w:rsidRPr="00622889" w:rsidRDefault="00C46D2B" w:rsidP="00DD026E">
            <w:pPr>
              <w:rPr>
                <w:rFonts w:ascii="Times New Roman" w:hAnsi="Times New Roman" w:cs="Times New Roman"/>
                <w:sz w:val="24"/>
                <w:szCs w:val="24"/>
              </w:rPr>
            </w:pPr>
          </w:p>
        </w:tc>
        <w:tc>
          <w:tcPr>
            <w:tcW w:w="956" w:type="dxa"/>
            <w:vAlign w:val="center"/>
          </w:tcPr>
          <w:p w:rsidR="00C46D2B" w:rsidRPr="00622889" w:rsidRDefault="00C46D2B" w:rsidP="00DD026E">
            <w:pPr>
              <w:jc w:val="center"/>
              <w:rPr>
                <w:rFonts w:ascii="Times New Roman" w:hAnsi="Times New Roman" w:cs="Times New Roman"/>
                <w:b/>
                <w:bCs/>
                <w:sz w:val="24"/>
                <w:szCs w:val="24"/>
              </w:rPr>
            </w:pPr>
            <w:r w:rsidRPr="00622889">
              <w:rPr>
                <w:rFonts w:ascii="Times New Roman" w:hAnsi="Times New Roman" w:cs="Times New Roman"/>
                <w:b/>
                <w:bCs/>
                <w:sz w:val="24"/>
                <w:szCs w:val="24"/>
              </w:rPr>
              <w:t>Value</w:t>
            </w:r>
          </w:p>
        </w:tc>
        <w:tc>
          <w:tcPr>
            <w:tcW w:w="1220" w:type="dxa"/>
            <w:vAlign w:val="center"/>
          </w:tcPr>
          <w:p w:rsidR="00C46D2B" w:rsidRPr="00622889" w:rsidRDefault="00C46D2B" w:rsidP="00DD026E">
            <w:pPr>
              <w:jc w:val="center"/>
              <w:rPr>
                <w:rFonts w:ascii="Times New Roman" w:hAnsi="Times New Roman" w:cs="Times New Roman"/>
                <w:b/>
                <w:bCs/>
                <w:sz w:val="24"/>
                <w:szCs w:val="24"/>
              </w:rPr>
            </w:pPr>
            <w:r w:rsidRPr="00622889">
              <w:rPr>
                <w:rFonts w:ascii="Times New Roman" w:hAnsi="Times New Roman" w:cs="Times New Roman"/>
                <w:b/>
                <w:bCs/>
                <w:sz w:val="24"/>
                <w:szCs w:val="24"/>
              </w:rPr>
              <w:t>SE</w:t>
            </w:r>
          </w:p>
        </w:tc>
        <w:tc>
          <w:tcPr>
            <w:tcW w:w="1275" w:type="dxa"/>
            <w:vAlign w:val="center"/>
          </w:tcPr>
          <w:p w:rsidR="00C46D2B" w:rsidRPr="00622889" w:rsidRDefault="00C46D2B" w:rsidP="00DD026E">
            <w:pPr>
              <w:jc w:val="center"/>
              <w:rPr>
                <w:rFonts w:ascii="Times New Roman" w:hAnsi="Times New Roman" w:cs="Times New Roman"/>
                <w:b/>
                <w:bCs/>
                <w:sz w:val="24"/>
                <w:szCs w:val="24"/>
              </w:rPr>
            </w:pPr>
            <w:r w:rsidRPr="00622889">
              <w:rPr>
                <w:rFonts w:ascii="Times New Roman" w:hAnsi="Times New Roman" w:cs="Times New Roman"/>
                <w:b/>
                <w:bCs/>
                <w:sz w:val="24"/>
                <w:szCs w:val="24"/>
              </w:rPr>
              <w:t>LLCI</w:t>
            </w:r>
          </w:p>
        </w:tc>
        <w:tc>
          <w:tcPr>
            <w:tcW w:w="1283" w:type="dxa"/>
            <w:vAlign w:val="center"/>
          </w:tcPr>
          <w:p w:rsidR="00C46D2B" w:rsidRPr="00622889" w:rsidRDefault="00C46D2B" w:rsidP="00DD026E">
            <w:pPr>
              <w:jc w:val="center"/>
              <w:rPr>
                <w:rFonts w:ascii="Times New Roman" w:hAnsi="Times New Roman" w:cs="Times New Roman"/>
                <w:b/>
                <w:bCs/>
                <w:sz w:val="24"/>
                <w:szCs w:val="24"/>
              </w:rPr>
            </w:pPr>
            <w:r w:rsidRPr="00622889">
              <w:rPr>
                <w:rFonts w:ascii="Times New Roman" w:hAnsi="Times New Roman" w:cs="Times New Roman"/>
                <w:b/>
                <w:bCs/>
                <w:sz w:val="24"/>
                <w:szCs w:val="24"/>
              </w:rPr>
              <w:t>ULCI</w:t>
            </w:r>
          </w:p>
        </w:tc>
        <w:tc>
          <w:tcPr>
            <w:tcW w:w="1268" w:type="dxa"/>
            <w:vAlign w:val="center"/>
          </w:tcPr>
          <w:p w:rsidR="00C46D2B" w:rsidRPr="00622889" w:rsidRDefault="00C46D2B" w:rsidP="00DD026E">
            <w:pPr>
              <w:jc w:val="center"/>
              <w:rPr>
                <w:rFonts w:ascii="Times New Roman" w:hAnsi="Times New Roman" w:cs="Times New Roman"/>
                <w:b/>
                <w:bCs/>
                <w:sz w:val="24"/>
                <w:szCs w:val="24"/>
              </w:rPr>
            </w:pPr>
            <w:r w:rsidRPr="00622889">
              <w:rPr>
                <w:rFonts w:ascii="Times New Roman" w:hAnsi="Times New Roman" w:cs="Times New Roman"/>
                <w:b/>
                <w:bCs/>
                <w:sz w:val="24"/>
                <w:szCs w:val="24"/>
              </w:rPr>
              <w:t>z</w:t>
            </w:r>
          </w:p>
        </w:tc>
        <w:tc>
          <w:tcPr>
            <w:tcW w:w="1285" w:type="dxa"/>
            <w:vAlign w:val="center"/>
          </w:tcPr>
          <w:p w:rsidR="00C46D2B" w:rsidRPr="00622889" w:rsidRDefault="00C46D2B" w:rsidP="00DD026E">
            <w:pPr>
              <w:jc w:val="center"/>
              <w:rPr>
                <w:rFonts w:ascii="Times New Roman" w:hAnsi="Times New Roman" w:cs="Times New Roman"/>
                <w:b/>
                <w:bCs/>
                <w:sz w:val="24"/>
                <w:szCs w:val="24"/>
              </w:rPr>
            </w:pPr>
            <w:r w:rsidRPr="00622889">
              <w:rPr>
                <w:rFonts w:ascii="Times New Roman" w:hAnsi="Times New Roman" w:cs="Times New Roman"/>
                <w:b/>
                <w:bCs/>
                <w:sz w:val="24"/>
                <w:szCs w:val="24"/>
              </w:rPr>
              <w:t>p</w:t>
            </w:r>
          </w:p>
        </w:tc>
      </w:tr>
      <w:tr w:rsidR="00C46D2B" w:rsidRPr="00622889" w:rsidTr="00DD026E">
        <w:trPr>
          <w:trHeight w:val="302"/>
        </w:trPr>
        <w:tc>
          <w:tcPr>
            <w:tcW w:w="1980" w:type="dxa"/>
            <w:vAlign w:val="center"/>
          </w:tcPr>
          <w:p w:rsidR="00C46D2B" w:rsidRPr="00622889" w:rsidRDefault="00C46D2B" w:rsidP="00DD026E">
            <w:pPr>
              <w:rPr>
                <w:rFonts w:ascii="Times New Roman" w:hAnsi="Times New Roman" w:cs="Times New Roman"/>
                <w:sz w:val="24"/>
                <w:szCs w:val="24"/>
              </w:rPr>
            </w:pPr>
            <w:proofErr w:type="spellStart"/>
            <w:r w:rsidRPr="00622889">
              <w:rPr>
                <w:rFonts w:ascii="Times New Roman" w:hAnsi="Times New Roman" w:cs="Times New Roman"/>
                <w:sz w:val="24"/>
                <w:szCs w:val="24"/>
              </w:rPr>
              <w:t>Sobel</w:t>
            </w:r>
            <w:proofErr w:type="spellEnd"/>
          </w:p>
        </w:tc>
        <w:tc>
          <w:tcPr>
            <w:tcW w:w="956"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0.061</w:t>
            </w:r>
          </w:p>
        </w:tc>
        <w:tc>
          <w:tcPr>
            <w:tcW w:w="1220"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0.032</w:t>
            </w:r>
          </w:p>
        </w:tc>
        <w:tc>
          <w:tcPr>
            <w:tcW w:w="1275"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0.122</w:t>
            </w:r>
          </w:p>
        </w:tc>
        <w:tc>
          <w:tcPr>
            <w:tcW w:w="1283"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1.942</w:t>
            </w:r>
          </w:p>
        </w:tc>
        <w:tc>
          <w:tcPr>
            <w:tcW w:w="1268"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1.652</w:t>
            </w:r>
          </w:p>
        </w:tc>
        <w:tc>
          <w:tcPr>
            <w:tcW w:w="1285" w:type="dxa"/>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0.061</w:t>
            </w:r>
          </w:p>
        </w:tc>
      </w:tr>
      <w:tr w:rsidR="00C46D2B" w:rsidRPr="00622889" w:rsidTr="00DD026E">
        <w:trPr>
          <w:trHeight w:val="302"/>
        </w:trPr>
        <w:tc>
          <w:tcPr>
            <w:tcW w:w="9267" w:type="dxa"/>
            <w:gridSpan w:val="7"/>
            <w:shd w:val="clear" w:color="auto" w:fill="BFBFBF" w:themeFill="background1" w:themeFillShade="BF"/>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Bootstrap Results for Indirect Effect of X on Y</w:t>
            </w:r>
          </w:p>
        </w:tc>
      </w:tr>
      <w:tr w:rsidR="00C46D2B" w:rsidRPr="00622889" w:rsidTr="00DD026E">
        <w:trPr>
          <w:trHeight w:val="289"/>
        </w:trPr>
        <w:tc>
          <w:tcPr>
            <w:tcW w:w="1980" w:type="dxa"/>
            <w:vAlign w:val="center"/>
          </w:tcPr>
          <w:p w:rsidR="00C46D2B" w:rsidRPr="00622889" w:rsidRDefault="00C46D2B" w:rsidP="00DD026E">
            <w:pPr>
              <w:rPr>
                <w:rFonts w:ascii="Times New Roman" w:hAnsi="Times New Roman" w:cs="Times New Roman"/>
                <w:sz w:val="24"/>
                <w:szCs w:val="24"/>
              </w:rPr>
            </w:pPr>
          </w:p>
        </w:tc>
        <w:tc>
          <w:tcPr>
            <w:tcW w:w="956" w:type="dxa"/>
            <w:vAlign w:val="center"/>
          </w:tcPr>
          <w:p w:rsidR="00C46D2B" w:rsidRPr="00622889" w:rsidRDefault="00C46D2B" w:rsidP="00DD026E">
            <w:pPr>
              <w:jc w:val="center"/>
              <w:rPr>
                <w:rFonts w:ascii="Times New Roman" w:hAnsi="Times New Roman" w:cs="Times New Roman"/>
                <w:b/>
                <w:bCs/>
                <w:sz w:val="24"/>
                <w:szCs w:val="24"/>
              </w:rPr>
            </w:pPr>
          </w:p>
        </w:tc>
        <w:tc>
          <w:tcPr>
            <w:tcW w:w="1220" w:type="dxa"/>
            <w:vAlign w:val="center"/>
          </w:tcPr>
          <w:p w:rsidR="00C46D2B" w:rsidRPr="00622889" w:rsidRDefault="00C46D2B" w:rsidP="00DD026E">
            <w:pPr>
              <w:jc w:val="center"/>
              <w:rPr>
                <w:rFonts w:ascii="Times New Roman" w:hAnsi="Times New Roman" w:cs="Times New Roman"/>
                <w:b/>
                <w:bCs/>
                <w:sz w:val="24"/>
                <w:szCs w:val="24"/>
              </w:rPr>
            </w:pPr>
          </w:p>
        </w:tc>
        <w:tc>
          <w:tcPr>
            <w:tcW w:w="1275" w:type="dxa"/>
            <w:vAlign w:val="center"/>
          </w:tcPr>
          <w:p w:rsidR="00C46D2B" w:rsidRPr="00622889" w:rsidRDefault="00C46D2B" w:rsidP="00DD026E">
            <w:pPr>
              <w:jc w:val="center"/>
              <w:rPr>
                <w:rFonts w:ascii="Times New Roman" w:hAnsi="Times New Roman" w:cs="Times New Roman"/>
                <w:b/>
                <w:bCs/>
                <w:sz w:val="24"/>
                <w:szCs w:val="24"/>
              </w:rPr>
            </w:pPr>
            <w:r w:rsidRPr="00622889">
              <w:rPr>
                <w:rFonts w:ascii="Times New Roman" w:hAnsi="Times New Roman" w:cs="Times New Roman"/>
                <w:b/>
                <w:bCs/>
                <w:sz w:val="24"/>
                <w:szCs w:val="24"/>
              </w:rPr>
              <w:t>M</w:t>
            </w:r>
          </w:p>
        </w:tc>
        <w:tc>
          <w:tcPr>
            <w:tcW w:w="1283" w:type="dxa"/>
            <w:vAlign w:val="center"/>
          </w:tcPr>
          <w:p w:rsidR="00C46D2B" w:rsidRPr="00622889" w:rsidRDefault="00C46D2B" w:rsidP="00DD026E">
            <w:pPr>
              <w:jc w:val="center"/>
              <w:rPr>
                <w:rFonts w:ascii="Times New Roman" w:hAnsi="Times New Roman" w:cs="Times New Roman"/>
                <w:b/>
                <w:bCs/>
                <w:sz w:val="24"/>
                <w:szCs w:val="24"/>
              </w:rPr>
            </w:pPr>
            <w:r w:rsidRPr="00622889">
              <w:rPr>
                <w:rFonts w:ascii="Times New Roman" w:hAnsi="Times New Roman" w:cs="Times New Roman"/>
                <w:b/>
                <w:bCs/>
                <w:sz w:val="24"/>
                <w:szCs w:val="24"/>
              </w:rPr>
              <w:t>SE</w:t>
            </w:r>
          </w:p>
        </w:tc>
        <w:tc>
          <w:tcPr>
            <w:tcW w:w="1268" w:type="dxa"/>
            <w:vAlign w:val="center"/>
          </w:tcPr>
          <w:p w:rsidR="00C46D2B" w:rsidRPr="00622889" w:rsidRDefault="00C46D2B" w:rsidP="00DD026E">
            <w:pPr>
              <w:jc w:val="center"/>
              <w:rPr>
                <w:rFonts w:ascii="Times New Roman" w:hAnsi="Times New Roman" w:cs="Times New Roman"/>
                <w:b/>
                <w:bCs/>
                <w:sz w:val="24"/>
                <w:szCs w:val="24"/>
              </w:rPr>
            </w:pPr>
            <w:r w:rsidRPr="00622889">
              <w:rPr>
                <w:rFonts w:ascii="Times New Roman" w:hAnsi="Times New Roman" w:cs="Times New Roman"/>
                <w:b/>
                <w:bCs/>
                <w:sz w:val="24"/>
                <w:szCs w:val="24"/>
              </w:rPr>
              <w:t>LLCI</w:t>
            </w:r>
          </w:p>
        </w:tc>
        <w:tc>
          <w:tcPr>
            <w:tcW w:w="1285" w:type="dxa"/>
            <w:vAlign w:val="center"/>
          </w:tcPr>
          <w:p w:rsidR="00C46D2B" w:rsidRPr="00622889" w:rsidRDefault="00C46D2B" w:rsidP="00DD026E">
            <w:pPr>
              <w:jc w:val="center"/>
              <w:rPr>
                <w:rFonts w:ascii="Times New Roman" w:hAnsi="Times New Roman" w:cs="Times New Roman"/>
                <w:b/>
                <w:bCs/>
                <w:sz w:val="24"/>
                <w:szCs w:val="24"/>
              </w:rPr>
            </w:pPr>
            <w:r w:rsidRPr="00622889">
              <w:rPr>
                <w:rFonts w:ascii="Times New Roman" w:hAnsi="Times New Roman" w:cs="Times New Roman"/>
                <w:b/>
                <w:bCs/>
                <w:sz w:val="24"/>
                <w:szCs w:val="24"/>
              </w:rPr>
              <w:t>ULCI</w:t>
            </w:r>
          </w:p>
        </w:tc>
      </w:tr>
      <w:tr w:rsidR="00C46D2B" w:rsidRPr="00622889" w:rsidTr="00DD026E">
        <w:trPr>
          <w:trHeight w:val="302"/>
        </w:trPr>
        <w:tc>
          <w:tcPr>
            <w:tcW w:w="1980" w:type="dxa"/>
            <w:tcBorders>
              <w:bottom w:val="single" w:sz="4" w:space="0" w:color="auto"/>
            </w:tcBorders>
            <w:vAlign w:val="center"/>
          </w:tcPr>
          <w:p w:rsidR="00C46D2B" w:rsidRPr="00622889" w:rsidRDefault="00C46D2B" w:rsidP="00DD026E">
            <w:pPr>
              <w:rPr>
                <w:rFonts w:ascii="Times New Roman" w:hAnsi="Times New Roman" w:cs="Times New Roman"/>
                <w:sz w:val="24"/>
                <w:szCs w:val="24"/>
              </w:rPr>
            </w:pPr>
            <w:r w:rsidRPr="00622889">
              <w:rPr>
                <w:rFonts w:ascii="Times New Roman" w:hAnsi="Times New Roman" w:cs="Times New Roman"/>
                <w:sz w:val="24"/>
                <w:szCs w:val="24"/>
              </w:rPr>
              <w:t>Effect</w:t>
            </w:r>
          </w:p>
        </w:tc>
        <w:tc>
          <w:tcPr>
            <w:tcW w:w="956" w:type="dxa"/>
            <w:tcBorders>
              <w:bottom w:val="single" w:sz="4" w:space="0" w:color="auto"/>
            </w:tcBorders>
            <w:vAlign w:val="center"/>
          </w:tcPr>
          <w:p w:rsidR="00C46D2B" w:rsidRPr="00622889" w:rsidRDefault="00C46D2B" w:rsidP="00DD026E">
            <w:pPr>
              <w:jc w:val="center"/>
              <w:rPr>
                <w:rFonts w:ascii="Times New Roman" w:hAnsi="Times New Roman" w:cs="Times New Roman"/>
                <w:sz w:val="24"/>
                <w:szCs w:val="24"/>
              </w:rPr>
            </w:pPr>
          </w:p>
        </w:tc>
        <w:tc>
          <w:tcPr>
            <w:tcW w:w="1220" w:type="dxa"/>
            <w:tcBorders>
              <w:bottom w:val="single" w:sz="4" w:space="0" w:color="auto"/>
            </w:tcBorders>
            <w:vAlign w:val="center"/>
          </w:tcPr>
          <w:p w:rsidR="00C46D2B" w:rsidRPr="00622889" w:rsidRDefault="00C46D2B" w:rsidP="00DD026E">
            <w:pPr>
              <w:jc w:val="center"/>
              <w:rPr>
                <w:rFonts w:ascii="Times New Roman" w:hAnsi="Times New Roman" w:cs="Times New Roman"/>
                <w:sz w:val="24"/>
                <w:szCs w:val="24"/>
              </w:rPr>
            </w:pPr>
          </w:p>
        </w:tc>
        <w:tc>
          <w:tcPr>
            <w:tcW w:w="1275" w:type="dxa"/>
            <w:tcBorders>
              <w:bottom w:val="single" w:sz="4" w:space="0" w:color="auto"/>
            </w:tcBorders>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0.061</w:t>
            </w:r>
          </w:p>
        </w:tc>
        <w:tc>
          <w:tcPr>
            <w:tcW w:w="1283" w:type="dxa"/>
            <w:tcBorders>
              <w:bottom w:val="single" w:sz="4" w:space="0" w:color="auto"/>
            </w:tcBorders>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0.034</w:t>
            </w:r>
          </w:p>
        </w:tc>
        <w:tc>
          <w:tcPr>
            <w:tcW w:w="1268" w:type="dxa"/>
            <w:tcBorders>
              <w:bottom w:val="single" w:sz="4" w:space="0" w:color="auto"/>
            </w:tcBorders>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0.017</w:t>
            </w:r>
          </w:p>
        </w:tc>
        <w:tc>
          <w:tcPr>
            <w:tcW w:w="1285" w:type="dxa"/>
            <w:tcBorders>
              <w:bottom w:val="single" w:sz="4" w:space="0" w:color="auto"/>
            </w:tcBorders>
            <w:vAlign w:val="center"/>
          </w:tcPr>
          <w:p w:rsidR="00C46D2B" w:rsidRPr="00622889" w:rsidRDefault="00C46D2B" w:rsidP="00DD026E">
            <w:pPr>
              <w:jc w:val="center"/>
              <w:rPr>
                <w:rFonts w:ascii="Times New Roman" w:hAnsi="Times New Roman" w:cs="Times New Roman"/>
                <w:sz w:val="24"/>
                <w:szCs w:val="24"/>
              </w:rPr>
            </w:pPr>
            <w:r w:rsidRPr="00622889">
              <w:rPr>
                <w:rFonts w:ascii="Times New Roman" w:hAnsi="Times New Roman" w:cs="Times New Roman"/>
                <w:sz w:val="24"/>
                <w:szCs w:val="24"/>
              </w:rPr>
              <w:t>0.128</w:t>
            </w:r>
          </w:p>
        </w:tc>
      </w:tr>
      <w:tr w:rsidR="00C46D2B" w:rsidRPr="00622889" w:rsidTr="00DD026E">
        <w:trPr>
          <w:trHeight w:val="302"/>
        </w:trPr>
        <w:tc>
          <w:tcPr>
            <w:tcW w:w="9267" w:type="dxa"/>
            <w:gridSpan w:val="7"/>
            <w:tcBorders>
              <w:left w:val="nil"/>
              <w:bottom w:val="nil"/>
              <w:right w:val="nil"/>
            </w:tcBorders>
            <w:vAlign w:val="center"/>
          </w:tcPr>
          <w:p w:rsidR="00C46D2B" w:rsidRPr="00622889" w:rsidRDefault="00C46D2B" w:rsidP="00DD026E">
            <w:pPr>
              <w:rPr>
                <w:rFonts w:ascii="Times New Roman" w:hAnsi="Times New Roman" w:cs="Times New Roman"/>
                <w:i/>
                <w:sz w:val="24"/>
                <w:szCs w:val="24"/>
              </w:rPr>
            </w:pPr>
            <w:r w:rsidRPr="00622889">
              <w:rPr>
                <w:rFonts w:ascii="Times New Roman" w:hAnsi="Times New Roman" w:cs="Times New Roman"/>
                <w:i/>
                <w:sz w:val="24"/>
                <w:szCs w:val="24"/>
              </w:rPr>
              <w:t xml:space="preserve">Note: n = 220; β = Unstandardized Regression Coefficient; SE = Standard Error; </w:t>
            </w:r>
          </w:p>
          <w:p w:rsidR="00C46D2B" w:rsidRPr="00622889" w:rsidRDefault="00C46D2B" w:rsidP="00DD026E">
            <w:pPr>
              <w:rPr>
                <w:rFonts w:ascii="Times New Roman" w:hAnsi="Times New Roman" w:cs="Times New Roman"/>
                <w:i/>
                <w:sz w:val="24"/>
                <w:szCs w:val="24"/>
              </w:rPr>
            </w:pPr>
            <w:r w:rsidRPr="00622889">
              <w:rPr>
                <w:rFonts w:ascii="Times New Roman" w:hAnsi="Times New Roman" w:cs="Times New Roman"/>
                <w:i/>
                <w:sz w:val="24"/>
                <w:szCs w:val="24"/>
              </w:rPr>
              <w:t xml:space="preserve">Bootstrap Sample Size = 2000; LL = Lower Limit; CI = Confidence Interval; UL = </w:t>
            </w:r>
          </w:p>
          <w:p w:rsidR="00C46D2B" w:rsidRPr="00622889" w:rsidRDefault="00C46D2B" w:rsidP="00DD026E">
            <w:pPr>
              <w:rPr>
                <w:rFonts w:ascii="Times New Roman" w:hAnsi="Times New Roman" w:cs="Times New Roman"/>
                <w:sz w:val="24"/>
                <w:szCs w:val="24"/>
              </w:rPr>
            </w:pPr>
            <w:r w:rsidRPr="00622889">
              <w:rPr>
                <w:rFonts w:ascii="Times New Roman" w:hAnsi="Times New Roman" w:cs="Times New Roman"/>
                <w:i/>
                <w:sz w:val="24"/>
                <w:szCs w:val="24"/>
              </w:rPr>
              <w:t>Upper Limit</w:t>
            </w:r>
          </w:p>
        </w:tc>
      </w:tr>
    </w:tbl>
    <w:p w:rsidR="00C46D2B" w:rsidRPr="00622889" w:rsidRDefault="00C46D2B" w:rsidP="002E5022">
      <w:pPr>
        <w:spacing w:line="240" w:lineRule="auto"/>
        <w:jc w:val="both"/>
        <w:rPr>
          <w:rFonts w:ascii="Times New Roman" w:hAnsi="Times New Roman" w:cs="Times New Roman"/>
          <w:b/>
          <w:sz w:val="24"/>
        </w:rPr>
      </w:pPr>
    </w:p>
    <w:p w:rsidR="00C46D2B" w:rsidRPr="00622889" w:rsidRDefault="00C46D2B" w:rsidP="00C46D2B">
      <w:pPr>
        <w:spacing w:line="360" w:lineRule="auto"/>
        <w:jc w:val="both"/>
        <w:rPr>
          <w:rFonts w:ascii="Times New Roman" w:hAnsi="Times New Roman" w:cs="Times New Roman"/>
          <w:b/>
          <w:sz w:val="24"/>
        </w:rPr>
      </w:pPr>
      <w:r w:rsidRPr="00622889">
        <w:rPr>
          <w:rFonts w:ascii="Times New Roman" w:hAnsi="Times New Roman" w:cs="Times New Roman"/>
          <w:b/>
          <w:sz w:val="24"/>
        </w:rPr>
        <w:t>Model 3 Summary:</w:t>
      </w:r>
    </w:p>
    <w:p w:rsidR="00C46D2B" w:rsidRPr="00622889" w:rsidRDefault="00C46D2B" w:rsidP="002E5022">
      <w:pPr>
        <w:spacing w:line="360" w:lineRule="auto"/>
        <w:ind w:firstLine="720"/>
        <w:jc w:val="both"/>
        <w:rPr>
          <w:rFonts w:ascii="Times New Roman" w:hAnsi="Times New Roman" w:cs="Times New Roman"/>
          <w:sz w:val="24"/>
        </w:rPr>
      </w:pPr>
      <w:r w:rsidRPr="00622889">
        <w:rPr>
          <w:rFonts w:ascii="Times New Roman" w:hAnsi="Times New Roman" w:cs="Times New Roman"/>
          <w:sz w:val="24"/>
        </w:rPr>
        <w:t>Table 4.9 shows the results of consumer attitude as a mediator and environmental factors as an independent variable. The direct effect model indicates that environmental factors significant</w:t>
      </w:r>
      <w:r>
        <w:rPr>
          <w:rFonts w:ascii="Times New Roman" w:hAnsi="Times New Roman" w:cs="Times New Roman"/>
          <w:sz w:val="24"/>
        </w:rPr>
        <w:t>ly and</w:t>
      </w:r>
      <w:r w:rsidRPr="00622889">
        <w:rPr>
          <w:rFonts w:ascii="Times New Roman" w:hAnsi="Times New Roman" w:cs="Times New Roman"/>
          <w:sz w:val="24"/>
        </w:rPr>
        <w:t xml:space="preserve"> positive</w:t>
      </w:r>
      <w:r>
        <w:rPr>
          <w:rFonts w:ascii="Times New Roman" w:hAnsi="Times New Roman" w:cs="Times New Roman"/>
          <w:sz w:val="24"/>
        </w:rPr>
        <w:t>ly</w:t>
      </w:r>
      <w:r w:rsidRPr="00622889">
        <w:rPr>
          <w:rFonts w:ascii="Times New Roman" w:hAnsi="Times New Roman" w:cs="Times New Roman"/>
          <w:sz w:val="24"/>
        </w:rPr>
        <w:t xml:space="preserve"> </w:t>
      </w:r>
      <w:r>
        <w:rPr>
          <w:rFonts w:ascii="Times New Roman" w:hAnsi="Times New Roman" w:cs="Times New Roman"/>
          <w:sz w:val="24"/>
        </w:rPr>
        <w:t xml:space="preserve">impact </w:t>
      </w:r>
      <w:r w:rsidRPr="00622889">
        <w:rPr>
          <w:rFonts w:ascii="Times New Roman" w:hAnsi="Times New Roman" w:cs="Times New Roman"/>
          <w:sz w:val="24"/>
        </w:rPr>
        <w:t xml:space="preserve">consumer attitude (β=0.293, p&lt;0.001). The direct effect model also shows that environmental factors and consumer attitude both have </w:t>
      </w:r>
      <w:r>
        <w:rPr>
          <w:rFonts w:ascii="Times New Roman" w:hAnsi="Times New Roman" w:cs="Times New Roman"/>
          <w:sz w:val="24"/>
        </w:rPr>
        <w:t xml:space="preserve">the proposed </w:t>
      </w:r>
      <w:r w:rsidRPr="00622889">
        <w:rPr>
          <w:rFonts w:ascii="Times New Roman" w:hAnsi="Times New Roman" w:cs="Times New Roman"/>
          <w:sz w:val="24"/>
        </w:rPr>
        <w:t xml:space="preserve">effects on purchase intention (β=0.399, p&lt;0.001 and β=0.209, p=0.033, respectively). The total effect model shows that environmental factors have positive significant effect on purchase intention (β=0.461, p&lt;0.001). The </w:t>
      </w:r>
      <w:proofErr w:type="spellStart"/>
      <w:r w:rsidRPr="00622889">
        <w:rPr>
          <w:rFonts w:ascii="Times New Roman" w:hAnsi="Times New Roman" w:cs="Times New Roman"/>
          <w:sz w:val="24"/>
        </w:rPr>
        <w:t>Sobel</w:t>
      </w:r>
      <w:proofErr w:type="spellEnd"/>
      <w:r w:rsidRPr="00622889">
        <w:rPr>
          <w:rFonts w:ascii="Times New Roman" w:hAnsi="Times New Roman" w:cs="Times New Roman"/>
          <w:sz w:val="24"/>
        </w:rPr>
        <w:t xml:space="preserve"> test </w:t>
      </w:r>
      <w:r>
        <w:rPr>
          <w:rFonts w:ascii="Times New Roman" w:hAnsi="Times New Roman" w:cs="Times New Roman"/>
          <w:sz w:val="24"/>
        </w:rPr>
        <w:t>shows</w:t>
      </w:r>
      <w:r w:rsidRPr="00622889">
        <w:rPr>
          <w:rFonts w:ascii="Times New Roman" w:hAnsi="Times New Roman" w:cs="Times New Roman"/>
          <w:sz w:val="24"/>
        </w:rPr>
        <w:t xml:space="preserve"> the indirect </w:t>
      </w:r>
      <w:r>
        <w:rPr>
          <w:rFonts w:ascii="Times New Roman" w:hAnsi="Times New Roman" w:cs="Times New Roman"/>
          <w:sz w:val="24"/>
        </w:rPr>
        <w:t>impact</w:t>
      </w:r>
      <w:r w:rsidRPr="00622889">
        <w:rPr>
          <w:rFonts w:ascii="Times New Roman" w:hAnsi="Times New Roman" w:cs="Times New Roman"/>
          <w:sz w:val="24"/>
        </w:rPr>
        <w:t xml:space="preserve"> of environmental factors on purchase intention through consumer attitud</w:t>
      </w:r>
      <w:r>
        <w:rPr>
          <w:rFonts w:ascii="Times New Roman" w:hAnsi="Times New Roman" w:cs="Times New Roman"/>
          <w:sz w:val="24"/>
        </w:rPr>
        <w:t>e is also significant (z=1.6</w:t>
      </w:r>
      <w:r w:rsidRPr="00622889">
        <w:rPr>
          <w:rFonts w:ascii="Times New Roman" w:hAnsi="Times New Roman" w:cs="Times New Roman"/>
          <w:sz w:val="24"/>
        </w:rPr>
        <w:t xml:space="preserve">52, p=0.061). </w:t>
      </w:r>
    </w:p>
    <w:tbl>
      <w:tblPr>
        <w:tblStyle w:val="TableGrid1"/>
        <w:tblW w:w="9255" w:type="dxa"/>
        <w:jc w:val="center"/>
        <w:tblLook w:val="04A0" w:firstRow="1" w:lastRow="0" w:firstColumn="1" w:lastColumn="0" w:noHBand="0" w:noVBand="1"/>
      </w:tblPr>
      <w:tblGrid>
        <w:gridCol w:w="9255"/>
      </w:tblGrid>
      <w:tr w:rsidR="00C46D2B" w:rsidRPr="00622889" w:rsidTr="00DD026E">
        <w:trPr>
          <w:trHeight w:val="3344"/>
          <w:jc w:val="center"/>
        </w:trPr>
        <w:tc>
          <w:tcPr>
            <w:tcW w:w="9255" w:type="dxa"/>
            <w:tcBorders>
              <w:bottom w:val="single" w:sz="4" w:space="0" w:color="auto"/>
            </w:tcBorders>
          </w:tcPr>
          <w:p w:rsidR="00C46D2B" w:rsidRPr="00622889" w:rsidRDefault="00C46D2B" w:rsidP="00FD08EC">
            <w:pPr>
              <w:keepNext/>
              <w:spacing w:line="360" w:lineRule="auto"/>
              <w:jc w:val="both"/>
              <w:rPr>
                <w:rFonts w:ascii="Times New Roman" w:hAnsi="Times New Roman" w:cs="Times New Roman"/>
                <w:sz w:val="24"/>
              </w:rPr>
            </w:pPr>
            <w:r w:rsidRPr="00622889">
              <w:rPr>
                <w:rFonts w:ascii="Times New Roman" w:hAnsi="Times New Roman" w:cs="Times New Roman"/>
                <w:noProof/>
                <w:sz w:val="24"/>
              </w:rPr>
              <mc:AlternateContent>
                <mc:Choice Requires="wps">
                  <w:drawing>
                    <wp:anchor distT="45720" distB="45720" distL="114300" distR="114300" simplePos="0" relativeHeight="251708416" behindDoc="0" locked="0" layoutInCell="1" allowOverlap="1" wp14:anchorId="17220B94" wp14:editId="1022E650">
                      <wp:simplePos x="0" y="0"/>
                      <wp:positionH relativeFrom="column">
                        <wp:posOffset>1195459</wp:posOffset>
                      </wp:positionH>
                      <wp:positionV relativeFrom="paragraph">
                        <wp:posOffset>877558</wp:posOffset>
                      </wp:positionV>
                      <wp:extent cx="354803" cy="243840"/>
                      <wp:effectExtent l="38100" t="95250" r="26670" b="99060"/>
                      <wp:wrapNone/>
                      <wp:docPr id="6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9234110">
                                <a:off x="0" y="0"/>
                                <a:ext cx="354803" cy="243840"/>
                              </a:xfrm>
                              <a:prstGeom prst="rect">
                                <a:avLst/>
                              </a:prstGeom>
                              <a:solidFill>
                                <a:srgbClr val="FFFFFF"/>
                              </a:solidFill>
                              <a:ln w="9525">
                                <a:noFill/>
                                <a:miter lim="800000"/>
                                <a:headEnd/>
                                <a:tailEnd/>
                              </a:ln>
                            </wps:spPr>
                            <wps:txbx>
                              <w:txbxContent>
                                <w:p w:rsidR="00BE0BBC" w:rsidRPr="009F0B4C" w:rsidRDefault="00BE0BBC" w:rsidP="00C46D2B">
                                  <w:pPr>
                                    <w:rPr>
                                      <w:b/>
                                    </w:rPr>
                                  </w:pPr>
                                  <w:r>
                                    <w:rPr>
                                      <w:b/>
                                    </w:rPr>
                                    <w:t>H6</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483EEE43" id="_x0000_s1047" type="#_x0000_t202" style="position:absolute;left:0;text-align:left;margin-left:94.15pt;margin-top:69.1pt;width:27.95pt;height:19.2pt;rotation:-2584183fd;z-index:25170841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" stroked="f">
                      <v:textbox>
                        <w:txbxContent>
                          <w:p w:rsidR="00DD43B4" w:rsidRPr="009F0B4C" w:rsidRDefault="00DD43B4" w:rsidP="00C46D2B">
                            <w:pPr>
                              <w:rPr>
                                <w:b/>
                              </w:rPr>
                            </w:pPr>
                            <w:r>
                              <w:rPr>
                                <w:b/>
                              </w:rPr>
                              <w:t>H6</w:t>
                            </w:r>
                          </w:p>
                        </w:txbxContent>
                      </v:textbox>
                    </v:shape>
                  </w:pict>
                </mc:Fallback>
              </mc:AlternateContent>
            </w:r>
            <w:r w:rsidRPr="00622889">
              <w:rPr>
                <w:rFonts w:ascii="Times New Roman" w:hAnsi="Times New Roman" w:cs="Times New Roman"/>
                <w:noProof/>
                <w:sz w:val="24"/>
              </w:rPr>
              <mc:AlternateContent>
                <mc:Choice Requires="wps">
                  <w:drawing>
                    <wp:anchor distT="0" distB="0" distL="114300" distR="114300" simplePos="0" relativeHeight="251710464" behindDoc="0" locked="0" layoutInCell="1" allowOverlap="1" wp14:anchorId="25EA51B9" wp14:editId="294DE4B3">
                      <wp:simplePos x="0" y="0"/>
                      <wp:positionH relativeFrom="margin">
                        <wp:posOffset>129021</wp:posOffset>
                      </wp:positionH>
                      <wp:positionV relativeFrom="paragraph">
                        <wp:posOffset>1447800</wp:posOffset>
                      </wp:positionV>
                      <wp:extent cx="1478280" cy="289560"/>
                      <wp:effectExtent l="0" t="0" r="26670" b="15240"/>
                      <wp:wrapThrough wrapText="bothSides">
                        <wp:wrapPolygon edited="0">
                          <wp:start x="0" y="0"/>
                          <wp:lineTo x="0" y="21316"/>
                          <wp:lineTo x="21711" y="21316"/>
                          <wp:lineTo x="21711" y="0"/>
                          <wp:lineTo x="0" y="0"/>
                        </wp:wrapPolygon>
                      </wp:wrapThrough>
                      <wp:docPr id="26" name="Text Box 26"/>
                      <wp:cNvGraphicFramePr/>
                      <a:graphic xmlns:a="http://schemas.openxmlformats.org/drawingml/2006/main">
                        <a:graphicData uri="http://schemas.microsoft.com/office/word/2010/wordprocessingShape">
                          <wps:wsp>
                            <wps:cNvSpPr txBox="1"/>
                            <wps:spPr>
                              <a:xfrm>
                                <a:off x="0" y="0"/>
                                <a:ext cx="1478280" cy="289560"/>
                              </a:xfrm>
                              <a:prstGeom prst="rect">
                                <a:avLst/>
                              </a:prstGeom>
                              <a:solidFill>
                                <a:sysClr val="window" lastClr="FFFFFF"/>
                              </a:solidFill>
                              <a:ln w="6350">
                                <a:solidFill>
                                  <a:prstClr val="black"/>
                                </a:solidFill>
                              </a:ln>
                              <a:effectLst/>
                            </wps:spPr>
                            <wps:txbx>
                              <w:txbxContent>
                                <w:p w:rsidR="00BE0BBC" w:rsidRPr="00EB6F1F" w:rsidRDefault="00BE0BBC" w:rsidP="00C46D2B">
                                  <w:pPr>
                                    <w:jc w:val="center"/>
                                    <w:rPr>
                                      <w:rFonts w:ascii="Times New Roman" w:hAnsi="Times New Roman" w:cs="Times New Roman"/>
                                    </w:rPr>
                                  </w:pPr>
                                  <w:r w:rsidRPr="00EB6F1F">
                                    <w:rPr>
                                      <w:rFonts w:ascii="Times New Roman" w:hAnsi="Times New Roman" w:cs="Times New Roman"/>
                                    </w:rPr>
                                    <w:t>Environmental Factors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1AD6D750" id="Text Box 26" o:spid="_x0000_s1048" type="#_x0000_t202" style="position:absolute;left:0;text-align:left;margin-left:10.15pt;margin-top:114pt;width:116.4pt;height:22.8pt;z-index:2517104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" fillcolor="window" strokeweight=".5pt">
                      <v:textbox>
                        <w:txbxContent>
                          <w:p w:rsidR="00DD43B4" w:rsidRPr="00EB6F1F" w:rsidRDefault="00DD43B4" w:rsidP="00C46D2B">
                            <w:pPr>
                              <w:jc w:val="center"/>
                              <w:rPr>
                                <w:rFonts w:ascii="Times New Roman" w:hAnsi="Times New Roman" w:cs="Times New Roman"/>
                              </w:rPr>
                            </w:pPr>
                            <w:r w:rsidRPr="00EB6F1F">
                              <w:rPr>
                                <w:rFonts w:ascii="Times New Roman" w:hAnsi="Times New Roman" w:cs="Times New Roman"/>
                              </w:rPr>
                              <w:t>Environmental Factors</w:t>
                            </w:r>
                          </w:p>
                        </w:txbxContent>
                      </v:textbox>
                      <w10:wrap type="through" anchorx="margin"/>
                    </v:shape>
                  </w:pict>
                </mc:Fallback>
              </mc:AlternateContent>
            </w:r>
            <w:r w:rsidRPr="00622889">
              <w:rPr>
                <w:rFonts w:ascii="Times New Roman" w:hAnsi="Times New Roman" w:cs="Times New Roman"/>
                <w:noProof/>
                <w:sz w:val="24"/>
              </w:rPr>
              <mc:AlternateContent>
                <mc:Choice Requires="wps">
                  <w:drawing>
                    <wp:anchor distT="45720" distB="45720" distL="114300" distR="114300" simplePos="0" relativeHeight="251709440" behindDoc="0" locked="0" layoutInCell="1" allowOverlap="1" wp14:anchorId="2C4B6D3D" wp14:editId="64AA7834">
                      <wp:simplePos x="0" y="0"/>
                      <wp:positionH relativeFrom="column">
                        <wp:posOffset>3823970</wp:posOffset>
                      </wp:positionH>
                      <wp:positionV relativeFrom="paragraph">
                        <wp:posOffset>630555</wp:posOffset>
                      </wp:positionV>
                      <wp:extent cx="426720" cy="243840"/>
                      <wp:effectExtent l="38100" t="114300" r="30480" b="118110"/>
                      <wp:wrapNone/>
                      <wp:docPr id="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2350682">
                                <a:off x="0" y="0"/>
                                <a:ext cx="426720" cy="243840"/>
                              </a:xfrm>
                              <a:prstGeom prst="rect">
                                <a:avLst/>
                              </a:prstGeom>
                              <a:solidFill>
                                <a:srgbClr val="FFFFFF"/>
                              </a:solidFill>
                              <a:ln w="9525">
                                <a:noFill/>
                                <a:miter lim="800000"/>
                                <a:headEnd/>
                                <a:tailEnd/>
                              </a:ln>
                            </wps:spPr>
                            <wps:txbx>
                              <w:txbxContent>
                                <w:p w:rsidR="00BE0BBC" w:rsidRPr="009F0B4C" w:rsidRDefault="00BE0BBC" w:rsidP="00C46D2B">
                                  <w:pPr>
                                    <w:rPr>
                                      <w:b/>
                                    </w:rPr>
                                  </w:pPr>
                                  <w:r>
                                    <w:rPr>
                                      <w:b/>
                                    </w:rPr>
                                    <w:t>H6a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3A494944" id="_x0000_s1049" type="#_x0000_t202" style="position:absolute;left:0;text-align:left;margin-left:301.1pt;margin-top:49.65pt;width:33.6pt;height:19.2pt;rotation:2567572fd;z-index:2517094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" stroked="f">
                      <v:textbox>
                        <w:txbxContent>
                          <w:p w:rsidR="00DD43B4" w:rsidRPr="009F0B4C" w:rsidRDefault="00DD43B4" w:rsidP="00C46D2B">
                            <w:pPr>
                              <w:rPr>
                                <w:b/>
                              </w:rPr>
                            </w:pPr>
                            <w:r>
                              <w:rPr>
                                <w:b/>
                              </w:rPr>
                              <w:t>H6a</w:t>
                            </w:r>
                          </w:p>
                        </w:txbxContent>
                      </v:textbox>
                    </v:shape>
                  </w:pict>
                </mc:Fallback>
              </mc:AlternateContent>
            </w:r>
            <w:r w:rsidRPr="00622889">
              <w:rPr>
                <w:rFonts w:ascii="Times New Roman" w:hAnsi="Times New Roman" w:cs="Times New Roman"/>
                <w:noProof/>
                <w:sz w:val="24"/>
              </w:rPr>
              <mc:AlternateContent>
                <mc:Choice Requires="wps">
                  <w:drawing>
                    <wp:anchor distT="45720" distB="45720" distL="114300" distR="114300" simplePos="0" relativeHeight="251707392" behindDoc="0" locked="0" layoutInCell="1" allowOverlap="1" wp14:anchorId="7AD241D2" wp14:editId="6F341ACF">
                      <wp:simplePos x="0" y="0"/>
                      <wp:positionH relativeFrom="column">
                        <wp:posOffset>2584450</wp:posOffset>
                      </wp:positionH>
                      <wp:positionV relativeFrom="paragraph">
                        <wp:posOffset>1469621</wp:posOffset>
                      </wp:positionV>
                      <wp:extent cx="411480" cy="243840"/>
                      <wp:effectExtent l="0" t="0" r="7620" b="3810"/>
                      <wp:wrapNone/>
                      <wp:docPr id="19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1480" cy="243840"/>
                              </a:xfrm>
                              <a:prstGeom prst="rect">
                                <a:avLst/>
                              </a:prstGeom>
                              <a:solidFill>
                                <a:srgbClr val="FFFFFF"/>
                              </a:solidFill>
                              <a:ln w="9525">
                                <a:noFill/>
                                <a:miter lim="800000"/>
                                <a:headEnd/>
                                <a:tailEnd/>
                              </a:ln>
                            </wps:spPr>
                            <wps:txbx>
                              <w:txbxContent>
                                <w:p w:rsidR="00BE0BBC" w:rsidRPr="009F0B4C" w:rsidRDefault="00BE0BBC" w:rsidP="00C46D2B">
                                  <w:pPr>
                                    <w:rPr>
                                      <w:b/>
                                    </w:rPr>
                                  </w:pPr>
                                  <w:r>
                                    <w:rPr>
                                      <w:b/>
                                    </w:rPr>
                                    <w:t>H3</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30A2B93E" id="_x0000_s1050" type="#_x0000_t202" style="position:absolute;left:0;text-align:left;margin-left:203.5pt;margin-top:115.7pt;width:32.4pt;height:19.2pt;z-index:25170739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" stroked="f">
                      <v:textbox>
                        <w:txbxContent>
                          <w:p w:rsidR="00DD43B4" w:rsidRPr="009F0B4C" w:rsidRDefault="00DD43B4" w:rsidP="00C46D2B">
                            <w:pPr>
                              <w:rPr>
                                <w:b/>
                              </w:rPr>
                            </w:pPr>
                            <w:r>
                              <w:rPr>
                                <w:b/>
                              </w:rPr>
                              <w:t>H3</w:t>
                            </w:r>
                          </w:p>
                        </w:txbxContent>
                      </v:textbox>
                    </v:shape>
                  </w:pict>
                </mc:Fallback>
              </mc:AlternateContent>
            </w:r>
            <w:r w:rsidRPr="00622889">
              <w:rPr>
                <w:rFonts w:ascii="Times New Roman" w:hAnsi="Times New Roman" w:cs="Times New Roman"/>
                <w:noProof/>
                <w:sz w:val="24"/>
              </w:rPr>
              <mc:AlternateContent>
                <mc:Choice Requires="wps">
                  <w:drawing>
                    <wp:anchor distT="0" distB="0" distL="114300" distR="114300" simplePos="0" relativeHeight="251706368" behindDoc="0" locked="0" layoutInCell="1" allowOverlap="1" wp14:anchorId="3CF56B43" wp14:editId="2E20D11E">
                      <wp:simplePos x="0" y="0"/>
                      <wp:positionH relativeFrom="column">
                        <wp:posOffset>1618501</wp:posOffset>
                      </wp:positionH>
                      <wp:positionV relativeFrom="paragraph">
                        <wp:posOffset>1593216</wp:posOffset>
                      </wp:positionV>
                      <wp:extent cx="2507268" cy="45719"/>
                      <wp:effectExtent l="19050" t="57150" r="0" b="107315"/>
                      <wp:wrapNone/>
                      <wp:docPr id="20" name="Straight Arrow Connector 20"/>
                      <wp:cNvGraphicFramePr/>
                      <a:graphic xmlns:a="http://schemas.openxmlformats.org/drawingml/2006/main">
                        <a:graphicData uri="http://schemas.microsoft.com/office/word/2010/wordprocessingShape">
                          <wps:wsp>
                            <wps:cNvCnPr/>
                            <wps:spPr>
                              <a:xfrm>
                                <a:off x="0" y="0"/>
                                <a:ext cx="2507268" cy="45719"/>
                              </a:xfrm>
                              <a:prstGeom prst="straightConnector1">
                                <a:avLst/>
                              </a:prstGeom>
                              <a:noFill/>
                              <a:ln w="28575" cap="flat" cmpd="sng" algn="ctr">
                                <a:solidFill>
                                  <a:srgbClr val="5B9BD5"/>
                                </a:solidFill>
                                <a:prstDash val="solid"/>
                                <a:miter lim="800000"/>
                                <a:tailEnd type="stealth"/>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431DBE3F" id="Straight Arrow Connector 20" o:spid="_x0000_s1026" type="#_x0000_t32" style="position:absolute;margin-left:127.45pt;margin-top:125.45pt;width:197.4pt;height:3.6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" strokecolor="#5b9bd5" strokeweight="2.25pt">
                      <v:stroke endarrow="classic" joinstyle="miter"/>
                    </v:shape>
                  </w:pict>
                </mc:Fallback>
              </mc:AlternateContent>
            </w:r>
            <w:r w:rsidRPr="00622889">
              <w:rPr>
                <w:rFonts w:ascii="Times New Roman" w:hAnsi="Times New Roman" w:cs="Times New Roman"/>
                <w:noProof/>
                <w:sz w:val="24"/>
              </w:rPr>
              <mc:AlternateContent>
                <mc:Choice Requires="wps">
                  <w:drawing>
                    <wp:anchor distT="0" distB="0" distL="114300" distR="114300" simplePos="0" relativeHeight="251705344" behindDoc="0" locked="0" layoutInCell="1" allowOverlap="1" wp14:anchorId="3C033554" wp14:editId="6221B1A7">
                      <wp:simplePos x="0" y="0"/>
                      <wp:positionH relativeFrom="column">
                        <wp:posOffset>3509645</wp:posOffset>
                      </wp:positionH>
                      <wp:positionV relativeFrom="paragraph">
                        <wp:posOffset>395431</wp:posOffset>
                      </wp:positionV>
                      <wp:extent cx="1302327" cy="879763"/>
                      <wp:effectExtent l="0" t="0" r="69850" b="53975"/>
                      <wp:wrapNone/>
                      <wp:docPr id="21" name="Straight Arrow Connector 21"/>
                      <wp:cNvGraphicFramePr/>
                      <a:graphic xmlns:a="http://schemas.openxmlformats.org/drawingml/2006/main">
                        <a:graphicData uri="http://schemas.microsoft.com/office/word/2010/wordprocessingShape">
                          <wps:wsp>
                            <wps:cNvCnPr/>
                            <wps:spPr>
                              <a:xfrm>
                                <a:off x="0" y="0"/>
                                <a:ext cx="1302327" cy="879763"/>
                              </a:xfrm>
                              <a:prstGeom prst="straightConnector1">
                                <a:avLst/>
                              </a:prstGeom>
                              <a:noFill/>
                              <a:ln w="19050" cap="flat" cmpd="sng" algn="ctr">
                                <a:solidFill>
                                  <a:srgbClr val="5B9BD5"/>
                                </a:solidFill>
                                <a:prstDash val="sysDash"/>
                                <a:miter lim="800000"/>
                                <a:tailEnd type="stealth"/>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2A8B520E" id="Straight Arrow Connector 21" o:spid="_x0000_s1026" type="#_x0000_t32" style="position:absolute;margin-left:276.35pt;margin-top:31.15pt;width:102.55pt;height:69.25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" strokecolor="#5b9bd5" strokeweight="1.5pt">
                      <v:stroke dashstyle="3 1" endarrow="classic" joinstyle="miter"/>
                    </v:shape>
                  </w:pict>
                </mc:Fallback>
              </mc:AlternateContent>
            </w:r>
            <w:r w:rsidRPr="00622889">
              <w:rPr>
                <w:rFonts w:ascii="Times New Roman" w:hAnsi="Times New Roman" w:cs="Times New Roman"/>
                <w:noProof/>
                <w:sz w:val="24"/>
              </w:rPr>
              <w:drawing>
                <wp:anchor distT="0" distB="0" distL="114300" distR="114300" simplePos="0" relativeHeight="251703296" behindDoc="0" locked="0" layoutInCell="1" allowOverlap="1" wp14:anchorId="41A94137" wp14:editId="1537A3E3">
                  <wp:simplePos x="0" y="0"/>
                  <wp:positionH relativeFrom="column">
                    <wp:posOffset>4105275</wp:posOffset>
                  </wp:positionH>
                  <wp:positionV relativeFrom="paragraph">
                    <wp:posOffset>1288472</wp:posOffset>
                  </wp:positionV>
                  <wp:extent cx="1432560" cy="609600"/>
                  <wp:effectExtent l="0" t="0" r="0" b="0"/>
                  <wp:wrapNone/>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432560" cy="609600"/>
                          </a:xfrm>
                          <a:prstGeom prst="rect">
                            <a:avLst/>
                          </a:prstGeom>
                          <a:noFill/>
                        </pic:spPr>
                      </pic:pic>
                    </a:graphicData>
                  </a:graphic>
                </wp:anchor>
              </w:drawing>
            </w:r>
            <w:r w:rsidRPr="00622889">
              <w:rPr>
                <w:rFonts w:ascii="Times New Roman" w:hAnsi="Times New Roman" w:cs="Times New Roman"/>
                <w:noProof/>
                <w:sz w:val="24"/>
              </w:rPr>
              <mc:AlternateContent>
                <mc:Choice Requires="wps">
                  <w:drawing>
                    <wp:anchor distT="0" distB="0" distL="114300" distR="114300" simplePos="0" relativeHeight="251704320" behindDoc="0" locked="0" layoutInCell="1" allowOverlap="1" wp14:anchorId="12970B31" wp14:editId="47951477">
                      <wp:simplePos x="0" y="0"/>
                      <wp:positionH relativeFrom="column">
                        <wp:posOffset>877280</wp:posOffset>
                      </wp:positionH>
                      <wp:positionV relativeFrom="paragraph">
                        <wp:posOffset>540905</wp:posOffset>
                      </wp:positionV>
                      <wp:extent cx="1136073" cy="880456"/>
                      <wp:effectExtent l="0" t="38100" r="64135" b="34290"/>
                      <wp:wrapNone/>
                      <wp:docPr id="22" name="Straight Arrow Connector 22"/>
                      <wp:cNvGraphicFramePr/>
                      <a:graphic xmlns:a="http://schemas.openxmlformats.org/drawingml/2006/main">
                        <a:graphicData uri="http://schemas.microsoft.com/office/word/2010/wordprocessingShape">
                          <wps:wsp>
                            <wps:cNvCnPr/>
                            <wps:spPr>
                              <a:xfrm flipV="1">
                                <a:off x="0" y="0"/>
                                <a:ext cx="1136073" cy="880456"/>
                              </a:xfrm>
                              <a:prstGeom prst="straightConnector1">
                                <a:avLst/>
                              </a:prstGeom>
                              <a:noFill/>
                              <a:ln w="19050" cap="flat" cmpd="sng" algn="ctr">
                                <a:solidFill>
                                  <a:srgbClr val="ED7D31"/>
                                </a:solidFill>
                                <a:prstDash val="sysDash"/>
                                <a:miter lim="800000"/>
                                <a:tailEnd type="stealth"/>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1ACE82BD" id="Straight Arrow Connector 22" o:spid="_x0000_s1026" type="#_x0000_t32" style="position:absolute;margin-left:69.1pt;margin-top:42.6pt;width:89.45pt;height:69.35pt;flip:y;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" strokecolor="#ed7d31" strokeweight="1.5pt">
                      <v:stroke dashstyle="3 1" endarrow="classic" joinstyle="miter"/>
                    </v:shape>
                  </w:pict>
                </mc:Fallback>
              </mc:AlternateContent>
            </w:r>
            <w:r w:rsidRPr="00622889">
              <w:rPr>
                <w:rFonts w:ascii="Times New Roman" w:hAnsi="Times New Roman" w:cs="Times New Roman"/>
                <w:noProof/>
                <w:sz w:val="24"/>
              </w:rPr>
              <w:drawing>
                <wp:anchor distT="0" distB="0" distL="114300" distR="114300" simplePos="0" relativeHeight="251702272" behindDoc="0" locked="0" layoutInCell="1" allowOverlap="1" wp14:anchorId="3D3F05E1" wp14:editId="35D14AC0">
                  <wp:simplePos x="0" y="0"/>
                  <wp:positionH relativeFrom="column">
                    <wp:posOffset>2041006</wp:posOffset>
                  </wp:positionH>
                  <wp:positionV relativeFrom="paragraph">
                    <wp:posOffset>152400</wp:posOffset>
                  </wp:positionV>
                  <wp:extent cx="1508760" cy="670560"/>
                  <wp:effectExtent l="0" t="0" r="0" b="0"/>
                  <wp:wrapNone/>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508760" cy="670560"/>
                          </a:xfrm>
                          <a:prstGeom prst="rect">
                            <a:avLst/>
                          </a:prstGeom>
                          <a:noFill/>
                        </pic:spPr>
                      </pic:pic>
                    </a:graphicData>
                  </a:graphic>
                </wp:anchor>
              </w:drawing>
            </w:r>
          </w:p>
        </w:tc>
      </w:tr>
    </w:tbl>
    <w:p w:rsidR="00C46D2B" w:rsidRPr="00FD08EC" w:rsidRDefault="00FD08EC" w:rsidP="00FD08EC">
      <w:pPr>
        <w:pStyle w:val="Caption"/>
        <w:jc w:val="center"/>
        <w:rPr>
          <w:rFonts w:ascii="Times New Roman" w:hAnsi="Times New Roman" w:cs="Times New Roman"/>
          <w:b/>
          <w:i w:val="0"/>
          <w:color w:val="auto"/>
          <w:sz w:val="36"/>
        </w:rPr>
      </w:pPr>
      <w:bookmarkStart w:id="92" w:name="_Toc135188211"/>
      <w:bookmarkStart w:id="93" w:name="_Toc135188434"/>
      <w:proofErr w:type="gramStart"/>
      <w:r w:rsidRPr="00FD08EC">
        <w:rPr>
          <w:rFonts w:ascii="Times New Roman" w:hAnsi="Times New Roman" w:cs="Times New Roman"/>
          <w:b/>
          <w:i w:val="0"/>
          <w:color w:val="auto"/>
          <w:sz w:val="24"/>
        </w:rPr>
        <w:t>Figure 4.</w:t>
      </w:r>
      <w:proofErr w:type="gramEnd"/>
      <w:r w:rsidRPr="00FD08EC">
        <w:rPr>
          <w:rFonts w:ascii="Times New Roman" w:hAnsi="Times New Roman" w:cs="Times New Roman"/>
          <w:b/>
          <w:i w:val="0"/>
          <w:color w:val="auto"/>
          <w:sz w:val="24"/>
        </w:rPr>
        <w:t xml:space="preserve"> </w:t>
      </w:r>
      <w:r w:rsidRPr="00FD08EC">
        <w:rPr>
          <w:rFonts w:ascii="Times New Roman" w:hAnsi="Times New Roman" w:cs="Times New Roman"/>
          <w:b/>
          <w:i w:val="0"/>
          <w:color w:val="auto"/>
          <w:sz w:val="24"/>
        </w:rPr>
        <w:fldChar w:fldCharType="begin"/>
      </w:r>
      <w:r w:rsidRPr="00FD08EC">
        <w:rPr>
          <w:rFonts w:ascii="Times New Roman" w:hAnsi="Times New Roman" w:cs="Times New Roman"/>
          <w:b/>
          <w:i w:val="0"/>
          <w:color w:val="auto"/>
          <w:sz w:val="24"/>
        </w:rPr>
        <w:instrText xml:space="preserve"> SEQ Figure_4. \* ARABIC </w:instrText>
      </w:r>
      <w:r w:rsidRPr="00FD08EC">
        <w:rPr>
          <w:rFonts w:ascii="Times New Roman" w:hAnsi="Times New Roman" w:cs="Times New Roman"/>
          <w:b/>
          <w:i w:val="0"/>
          <w:color w:val="auto"/>
          <w:sz w:val="24"/>
        </w:rPr>
        <w:fldChar w:fldCharType="separate"/>
      </w:r>
      <w:proofErr w:type="gramStart"/>
      <w:r w:rsidR="00AA1151">
        <w:rPr>
          <w:rFonts w:ascii="Times New Roman" w:hAnsi="Times New Roman" w:cs="Times New Roman"/>
          <w:b/>
          <w:i w:val="0"/>
          <w:noProof/>
          <w:color w:val="auto"/>
          <w:sz w:val="24"/>
        </w:rPr>
        <w:t>3</w:t>
      </w:r>
      <w:r w:rsidRPr="00FD08EC">
        <w:rPr>
          <w:rFonts w:ascii="Times New Roman" w:hAnsi="Times New Roman" w:cs="Times New Roman"/>
          <w:b/>
          <w:i w:val="0"/>
          <w:color w:val="auto"/>
          <w:sz w:val="24"/>
        </w:rPr>
        <w:fldChar w:fldCharType="end"/>
      </w:r>
      <w:r w:rsidRPr="00FD08EC">
        <w:rPr>
          <w:rFonts w:ascii="Times New Roman" w:hAnsi="Times New Roman" w:cs="Times New Roman"/>
          <w:b/>
          <w:i w:val="0"/>
          <w:color w:val="auto"/>
          <w:sz w:val="24"/>
        </w:rPr>
        <w:t xml:space="preserve"> Mediation Model</w:t>
      </w:r>
      <w:proofErr w:type="gramEnd"/>
      <w:r w:rsidRPr="00FD08EC">
        <w:rPr>
          <w:rFonts w:ascii="Times New Roman" w:hAnsi="Times New Roman" w:cs="Times New Roman"/>
          <w:b/>
          <w:i w:val="0"/>
          <w:color w:val="auto"/>
          <w:sz w:val="24"/>
        </w:rPr>
        <w:t xml:space="preserve"> 3 for Hypotheses 3, 6 and 6a</w:t>
      </w:r>
      <w:bookmarkEnd w:id="92"/>
      <w:bookmarkEnd w:id="93"/>
    </w:p>
    <w:p w:rsidR="00C46D2B" w:rsidRPr="00622889" w:rsidRDefault="00C46D2B" w:rsidP="002E5022">
      <w:pPr>
        <w:spacing w:after="0" w:line="360" w:lineRule="auto"/>
        <w:jc w:val="both"/>
        <w:rPr>
          <w:rFonts w:ascii="Times New Roman" w:hAnsi="Times New Roman" w:cs="Times New Roman"/>
          <w:i/>
          <w:sz w:val="24"/>
        </w:rPr>
      </w:pPr>
      <w:r w:rsidRPr="00622889">
        <w:rPr>
          <w:rFonts w:ascii="Times New Roman" w:hAnsi="Times New Roman" w:cs="Times New Roman"/>
          <w:b/>
          <w:sz w:val="24"/>
        </w:rPr>
        <w:t>Hypothes</w:t>
      </w:r>
      <w:r>
        <w:rPr>
          <w:rFonts w:ascii="Times New Roman" w:hAnsi="Times New Roman" w:cs="Times New Roman"/>
          <w:b/>
          <w:sz w:val="24"/>
        </w:rPr>
        <w:t>is 3:</w:t>
      </w:r>
    </w:p>
    <w:p w:rsidR="00C46D2B" w:rsidRPr="00622889" w:rsidRDefault="00C46D2B" w:rsidP="002E5022">
      <w:pPr>
        <w:spacing w:line="360" w:lineRule="auto"/>
        <w:ind w:firstLine="720"/>
        <w:jc w:val="both"/>
        <w:rPr>
          <w:rFonts w:ascii="Times New Roman" w:hAnsi="Times New Roman" w:cs="Times New Roman"/>
          <w:sz w:val="24"/>
        </w:rPr>
      </w:pPr>
      <w:r>
        <w:rPr>
          <w:rFonts w:ascii="Times New Roman" w:hAnsi="Times New Roman" w:cs="Times New Roman"/>
          <w:sz w:val="24"/>
        </w:rPr>
        <w:t>Results from</w:t>
      </w:r>
      <w:r w:rsidRPr="00622889">
        <w:rPr>
          <w:rFonts w:ascii="Times New Roman" w:hAnsi="Times New Roman" w:cs="Times New Roman"/>
          <w:sz w:val="24"/>
        </w:rPr>
        <w:t xml:space="preserve"> Table 4.9 </w:t>
      </w:r>
      <w:r>
        <w:rPr>
          <w:rFonts w:ascii="Times New Roman" w:hAnsi="Times New Roman" w:cs="Times New Roman"/>
          <w:sz w:val="24"/>
        </w:rPr>
        <w:t>show</w:t>
      </w:r>
      <w:r w:rsidRPr="00622889">
        <w:rPr>
          <w:rFonts w:ascii="Times New Roman" w:hAnsi="Times New Roman" w:cs="Times New Roman"/>
          <w:sz w:val="24"/>
        </w:rPr>
        <w:t xml:space="preserve"> environmental factors have a positive and significant effect on purchase intention towards sustainable food consumption. </w:t>
      </w:r>
      <w:r>
        <w:rPr>
          <w:rFonts w:ascii="Times New Roman" w:hAnsi="Times New Roman" w:cs="Times New Roman"/>
          <w:sz w:val="24"/>
        </w:rPr>
        <w:t>D</w:t>
      </w:r>
      <w:r w:rsidRPr="00622889">
        <w:rPr>
          <w:rFonts w:ascii="Times New Roman" w:hAnsi="Times New Roman" w:cs="Times New Roman"/>
          <w:sz w:val="24"/>
        </w:rPr>
        <w:t xml:space="preserve">irect effect model shows that for every one-unit increase in Environmental factors, Purchase Intention increases by 0.399 units (β=0.399, p&lt;0.001). Furthermore, the total effect model shows that environmental factors </w:t>
      </w:r>
      <w:r>
        <w:rPr>
          <w:rFonts w:ascii="Times New Roman" w:hAnsi="Times New Roman" w:cs="Times New Roman"/>
          <w:sz w:val="24"/>
        </w:rPr>
        <w:t xml:space="preserve">significantly affect </w:t>
      </w:r>
      <w:r w:rsidRPr="00622889">
        <w:rPr>
          <w:rFonts w:ascii="Times New Roman" w:hAnsi="Times New Roman" w:cs="Times New Roman"/>
          <w:sz w:val="24"/>
        </w:rPr>
        <w:t xml:space="preserve">purchase intention (β=0.461, p&lt;0.001). These results provide backing for H3, suggesting environmental factors </w:t>
      </w:r>
      <w:r>
        <w:rPr>
          <w:rFonts w:ascii="Times New Roman" w:hAnsi="Times New Roman" w:cs="Times New Roman"/>
          <w:sz w:val="24"/>
        </w:rPr>
        <w:t>are important</w:t>
      </w:r>
      <w:r w:rsidRPr="00622889">
        <w:rPr>
          <w:rFonts w:ascii="Times New Roman" w:hAnsi="Times New Roman" w:cs="Times New Roman"/>
          <w:sz w:val="24"/>
        </w:rPr>
        <w:t xml:space="preserve"> in influencing </w:t>
      </w:r>
      <w:r>
        <w:rPr>
          <w:rFonts w:ascii="Times New Roman" w:hAnsi="Times New Roman" w:cs="Times New Roman"/>
          <w:sz w:val="24"/>
        </w:rPr>
        <w:t>an individual’s</w:t>
      </w:r>
      <w:r w:rsidRPr="00622889">
        <w:rPr>
          <w:rFonts w:ascii="Times New Roman" w:hAnsi="Times New Roman" w:cs="Times New Roman"/>
          <w:sz w:val="24"/>
        </w:rPr>
        <w:t xml:space="preserve"> intention to </w:t>
      </w:r>
      <w:r>
        <w:rPr>
          <w:rFonts w:ascii="Times New Roman" w:hAnsi="Times New Roman" w:cs="Times New Roman"/>
          <w:sz w:val="24"/>
        </w:rPr>
        <w:t>buy</w:t>
      </w:r>
      <w:r w:rsidRPr="00622889">
        <w:rPr>
          <w:rFonts w:ascii="Times New Roman" w:hAnsi="Times New Roman" w:cs="Times New Roman"/>
          <w:sz w:val="24"/>
        </w:rPr>
        <w:t xml:space="preserve"> sustainable food</w:t>
      </w:r>
      <w:r>
        <w:rPr>
          <w:rFonts w:ascii="Times New Roman" w:hAnsi="Times New Roman" w:cs="Times New Roman"/>
          <w:sz w:val="24"/>
        </w:rPr>
        <w:t>s</w:t>
      </w:r>
      <w:r w:rsidRPr="00622889">
        <w:rPr>
          <w:rFonts w:ascii="Times New Roman" w:hAnsi="Times New Roman" w:cs="Times New Roman"/>
          <w:sz w:val="24"/>
        </w:rPr>
        <w:t>.</w:t>
      </w:r>
    </w:p>
    <w:p w:rsidR="00C46D2B" w:rsidRPr="00622889" w:rsidRDefault="00C46D2B" w:rsidP="002E5022">
      <w:pPr>
        <w:spacing w:after="0" w:line="360" w:lineRule="auto"/>
        <w:jc w:val="both"/>
        <w:rPr>
          <w:rFonts w:ascii="Times New Roman" w:hAnsi="Times New Roman" w:cs="Times New Roman"/>
          <w:i/>
          <w:sz w:val="24"/>
        </w:rPr>
      </w:pPr>
      <w:r>
        <w:rPr>
          <w:rFonts w:ascii="Times New Roman" w:hAnsi="Times New Roman" w:cs="Times New Roman"/>
          <w:b/>
          <w:sz w:val="24"/>
        </w:rPr>
        <w:t>Hypothesis 6:</w:t>
      </w:r>
    </w:p>
    <w:p w:rsidR="00C46D2B" w:rsidRPr="00622889" w:rsidRDefault="00C46D2B" w:rsidP="002E5022">
      <w:pPr>
        <w:spacing w:line="360" w:lineRule="auto"/>
        <w:ind w:firstLine="720"/>
        <w:jc w:val="both"/>
        <w:rPr>
          <w:rFonts w:ascii="Times New Roman" w:hAnsi="Times New Roman" w:cs="Times New Roman"/>
          <w:sz w:val="24"/>
        </w:rPr>
      </w:pPr>
      <w:r w:rsidRPr="00622889">
        <w:rPr>
          <w:rFonts w:ascii="Times New Roman" w:hAnsi="Times New Roman" w:cs="Times New Roman"/>
          <w:sz w:val="24"/>
        </w:rPr>
        <w:t xml:space="preserve">Table 4.9 </w:t>
      </w:r>
      <w:r>
        <w:rPr>
          <w:rFonts w:ascii="Times New Roman" w:hAnsi="Times New Roman" w:cs="Times New Roman"/>
          <w:sz w:val="24"/>
        </w:rPr>
        <w:t xml:space="preserve">shows </w:t>
      </w:r>
      <w:r w:rsidRPr="00622889">
        <w:rPr>
          <w:rFonts w:ascii="Times New Roman" w:hAnsi="Times New Roman" w:cs="Times New Roman"/>
          <w:sz w:val="24"/>
        </w:rPr>
        <w:t xml:space="preserve">a positive and significant relationship between environmental factors and consumer attitude. The direct effect model shows that environmental factors have significant effect on consumer attitude (β=0.293, p&lt;0.001), </w:t>
      </w:r>
      <w:r>
        <w:rPr>
          <w:rFonts w:ascii="Times New Roman" w:hAnsi="Times New Roman" w:cs="Times New Roman"/>
          <w:sz w:val="24"/>
        </w:rPr>
        <w:t>and</w:t>
      </w:r>
      <w:r w:rsidRPr="00622889">
        <w:rPr>
          <w:rFonts w:ascii="Times New Roman" w:hAnsi="Times New Roman" w:cs="Times New Roman"/>
          <w:sz w:val="24"/>
        </w:rPr>
        <w:t xml:space="preserve"> the total effect model further confirms this relationship (β=0.461, p&lt;0.001). These findings provide support for H6, which states that environmental factors </w:t>
      </w:r>
      <w:r>
        <w:rPr>
          <w:rFonts w:ascii="Times New Roman" w:hAnsi="Times New Roman" w:cs="Times New Roman"/>
          <w:sz w:val="24"/>
        </w:rPr>
        <w:t>would impact</w:t>
      </w:r>
      <w:r w:rsidRPr="00622889">
        <w:rPr>
          <w:rFonts w:ascii="Times New Roman" w:hAnsi="Times New Roman" w:cs="Times New Roman"/>
          <w:sz w:val="24"/>
        </w:rPr>
        <w:t xml:space="preserve"> consumer attitude.</w:t>
      </w:r>
    </w:p>
    <w:p w:rsidR="00C46D2B" w:rsidRPr="00622889" w:rsidRDefault="00C46D2B" w:rsidP="002E5022">
      <w:pPr>
        <w:spacing w:after="0" w:line="360" w:lineRule="auto"/>
        <w:jc w:val="both"/>
        <w:rPr>
          <w:rFonts w:ascii="Times New Roman" w:hAnsi="Times New Roman" w:cs="Times New Roman"/>
          <w:i/>
          <w:sz w:val="24"/>
        </w:rPr>
      </w:pPr>
      <w:r>
        <w:rPr>
          <w:rFonts w:ascii="Times New Roman" w:hAnsi="Times New Roman" w:cs="Times New Roman"/>
          <w:b/>
          <w:sz w:val="24"/>
        </w:rPr>
        <w:t>Hypothesis 6a:</w:t>
      </w:r>
    </w:p>
    <w:p w:rsidR="00C46D2B" w:rsidRPr="00622889" w:rsidRDefault="00C46D2B" w:rsidP="002E5022">
      <w:pPr>
        <w:spacing w:line="360" w:lineRule="auto"/>
        <w:ind w:firstLine="720"/>
        <w:jc w:val="both"/>
        <w:rPr>
          <w:rFonts w:ascii="Times New Roman" w:hAnsi="Times New Roman" w:cs="Times New Roman"/>
          <w:sz w:val="24"/>
        </w:rPr>
      </w:pPr>
      <w:r w:rsidRPr="00622889">
        <w:rPr>
          <w:rFonts w:ascii="Times New Roman" w:hAnsi="Times New Roman" w:cs="Times New Roman"/>
          <w:sz w:val="24"/>
        </w:rPr>
        <w:t>The results from Table 4.9 support Hypothesis 6a. The direct effect model show</w:t>
      </w:r>
      <w:r>
        <w:rPr>
          <w:rFonts w:ascii="Times New Roman" w:hAnsi="Times New Roman" w:cs="Times New Roman"/>
          <w:sz w:val="24"/>
        </w:rPr>
        <w:t>s that environmental factors</w:t>
      </w:r>
      <w:r w:rsidRPr="00622889">
        <w:rPr>
          <w:rFonts w:ascii="Times New Roman" w:hAnsi="Times New Roman" w:cs="Times New Roman"/>
          <w:sz w:val="24"/>
        </w:rPr>
        <w:t xml:space="preserve"> significant</w:t>
      </w:r>
      <w:r>
        <w:rPr>
          <w:rFonts w:ascii="Times New Roman" w:hAnsi="Times New Roman" w:cs="Times New Roman"/>
          <w:sz w:val="24"/>
        </w:rPr>
        <w:t>ly a</w:t>
      </w:r>
      <w:r w:rsidRPr="00622889">
        <w:rPr>
          <w:rFonts w:ascii="Times New Roman" w:hAnsi="Times New Roman" w:cs="Times New Roman"/>
          <w:sz w:val="24"/>
        </w:rPr>
        <w:t xml:space="preserve">ffect purchase intention (β = 0.399, p &lt; 0.001), and the mediation model shows that consumer attitude mediates this relationship (β = 0.209, p = 0.033). Moreover, indirect effect of environmental factors on purchase intention through consumer attitude </w:t>
      </w:r>
      <w:proofErr w:type="gramStart"/>
      <w:r w:rsidRPr="00622889">
        <w:rPr>
          <w:rFonts w:ascii="Times New Roman" w:hAnsi="Times New Roman" w:cs="Times New Roman"/>
          <w:sz w:val="24"/>
        </w:rPr>
        <w:t>was is</w:t>
      </w:r>
      <w:proofErr w:type="gramEnd"/>
      <w:r w:rsidRPr="00622889">
        <w:rPr>
          <w:rFonts w:ascii="Times New Roman" w:hAnsi="Times New Roman" w:cs="Times New Roman"/>
          <w:sz w:val="24"/>
        </w:rPr>
        <w:t xml:space="preserve"> also significant according to the </w:t>
      </w:r>
      <w:proofErr w:type="spellStart"/>
      <w:r w:rsidRPr="00622889">
        <w:rPr>
          <w:rFonts w:ascii="Times New Roman" w:hAnsi="Times New Roman" w:cs="Times New Roman"/>
          <w:sz w:val="24"/>
        </w:rPr>
        <w:t>Sobel</w:t>
      </w:r>
      <w:proofErr w:type="spellEnd"/>
      <w:r w:rsidRPr="00622889">
        <w:rPr>
          <w:rFonts w:ascii="Times New Roman" w:hAnsi="Times New Roman" w:cs="Times New Roman"/>
          <w:sz w:val="24"/>
        </w:rPr>
        <w:t xml:space="preserve"> test (z = 1.652, p = 0.061). Therefore, while environmental factors and consumer attitude both significant</w:t>
      </w:r>
      <w:r>
        <w:rPr>
          <w:rFonts w:ascii="Times New Roman" w:hAnsi="Times New Roman" w:cs="Times New Roman"/>
          <w:sz w:val="24"/>
        </w:rPr>
        <w:t>ly affect</w:t>
      </w:r>
      <w:r w:rsidRPr="00622889">
        <w:rPr>
          <w:rFonts w:ascii="Times New Roman" w:hAnsi="Times New Roman" w:cs="Times New Roman"/>
          <w:sz w:val="24"/>
        </w:rPr>
        <w:t xml:space="preserve"> purchase intention, results also provide evidence of mediation by consumer attitude between environmental factors and purchase intention.</w:t>
      </w:r>
      <w:r w:rsidRPr="00622889">
        <w:rPr>
          <w:rFonts w:ascii="Times New Roman" w:hAnsi="Times New Roman" w:cs="Times New Roman"/>
          <w:sz w:val="24"/>
        </w:rPr>
        <w:br w:type="page"/>
      </w:r>
    </w:p>
    <w:p w:rsidR="00C46D2B" w:rsidRPr="00622889" w:rsidRDefault="00C46D2B" w:rsidP="00C46D2B">
      <w:pPr>
        <w:spacing w:line="360" w:lineRule="auto"/>
        <w:jc w:val="both"/>
        <w:rPr>
          <w:rFonts w:ascii="Times New Roman" w:hAnsi="Times New Roman" w:cs="Times New Roman"/>
          <w:b/>
          <w:sz w:val="24"/>
        </w:rPr>
      </w:pPr>
      <w:r w:rsidRPr="00622889">
        <w:rPr>
          <w:rFonts w:ascii="Times New Roman" w:hAnsi="Times New Roman" w:cs="Times New Roman"/>
          <w:b/>
          <w:sz w:val="24"/>
        </w:rPr>
        <w:t>4.5 Summary of Hypotheses Results</w:t>
      </w:r>
    </w:p>
    <w:tbl>
      <w:tblPr>
        <w:tblStyle w:val="TableGrid1"/>
        <w:tblpPr w:leftFromText="180" w:rightFromText="180" w:tblpXSpec="center" w:tblpY="589"/>
        <w:tblW w:w="0" w:type="auto"/>
        <w:tblLook w:val="04A0" w:firstRow="1" w:lastRow="0" w:firstColumn="1" w:lastColumn="0" w:noHBand="0" w:noVBand="1"/>
      </w:tblPr>
      <w:tblGrid>
        <w:gridCol w:w="1268"/>
        <w:gridCol w:w="6336"/>
        <w:gridCol w:w="1354"/>
      </w:tblGrid>
      <w:tr w:rsidR="00C46D2B" w:rsidRPr="00622889" w:rsidTr="00DD026E">
        <w:trPr>
          <w:trHeight w:val="426"/>
        </w:trPr>
        <w:tc>
          <w:tcPr>
            <w:tcW w:w="8958" w:type="dxa"/>
            <w:gridSpan w:val="3"/>
            <w:tcBorders>
              <w:top w:val="nil"/>
              <w:left w:val="nil"/>
              <w:right w:val="nil"/>
            </w:tcBorders>
            <w:vAlign w:val="center"/>
          </w:tcPr>
          <w:p w:rsidR="00C46D2B" w:rsidRPr="00622889" w:rsidRDefault="00C46D2B" w:rsidP="00DD026E">
            <w:pPr>
              <w:jc w:val="center"/>
              <w:rPr>
                <w:rFonts w:ascii="Times New Roman" w:hAnsi="Times New Roman" w:cs="Times New Roman"/>
                <w:b/>
              </w:rPr>
            </w:pPr>
            <w:r w:rsidRPr="00622889">
              <w:rPr>
                <w:rFonts w:ascii="Times New Roman" w:hAnsi="Times New Roman" w:cs="Times New Roman"/>
                <w:b/>
              </w:rPr>
              <w:t>Table 4.10</w:t>
            </w:r>
          </w:p>
          <w:p w:rsidR="00C46D2B" w:rsidRPr="00622889" w:rsidRDefault="00C46D2B" w:rsidP="00DD026E">
            <w:pPr>
              <w:jc w:val="center"/>
              <w:rPr>
                <w:rFonts w:ascii="Times New Roman" w:hAnsi="Times New Roman" w:cs="Times New Roman"/>
                <w:b/>
              </w:rPr>
            </w:pPr>
            <w:r w:rsidRPr="00622889">
              <w:rPr>
                <w:rFonts w:ascii="Times New Roman" w:hAnsi="Times New Roman" w:cs="Times New Roman"/>
                <w:b/>
              </w:rPr>
              <w:t>Summary of Results</w:t>
            </w:r>
          </w:p>
        </w:tc>
      </w:tr>
      <w:tr w:rsidR="00C46D2B" w:rsidRPr="00622889" w:rsidTr="00DD026E">
        <w:trPr>
          <w:trHeight w:val="580"/>
        </w:trPr>
        <w:tc>
          <w:tcPr>
            <w:tcW w:w="1268" w:type="dxa"/>
            <w:vAlign w:val="center"/>
          </w:tcPr>
          <w:p w:rsidR="00C46D2B" w:rsidRPr="00622889" w:rsidRDefault="00C46D2B" w:rsidP="00DD026E">
            <w:pPr>
              <w:jc w:val="center"/>
              <w:rPr>
                <w:rFonts w:ascii="Times New Roman" w:hAnsi="Times New Roman" w:cs="Times New Roman"/>
                <w:b/>
              </w:rPr>
            </w:pPr>
            <w:r w:rsidRPr="00622889">
              <w:rPr>
                <w:rFonts w:ascii="Times New Roman" w:hAnsi="Times New Roman" w:cs="Times New Roman"/>
                <w:b/>
              </w:rPr>
              <w:t>Hypothesis</w:t>
            </w:r>
          </w:p>
        </w:tc>
        <w:tc>
          <w:tcPr>
            <w:tcW w:w="6336" w:type="dxa"/>
            <w:vAlign w:val="center"/>
          </w:tcPr>
          <w:p w:rsidR="00C46D2B" w:rsidRPr="00622889" w:rsidRDefault="00C46D2B" w:rsidP="00DD026E">
            <w:pPr>
              <w:jc w:val="center"/>
              <w:rPr>
                <w:rFonts w:ascii="Times New Roman" w:hAnsi="Times New Roman" w:cs="Times New Roman"/>
                <w:b/>
              </w:rPr>
            </w:pPr>
            <w:r w:rsidRPr="00622889">
              <w:rPr>
                <w:rFonts w:ascii="Times New Roman" w:hAnsi="Times New Roman" w:cs="Times New Roman"/>
                <w:b/>
              </w:rPr>
              <w:t>Description of Hypothesis</w:t>
            </w:r>
          </w:p>
        </w:tc>
        <w:tc>
          <w:tcPr>
            <w:tcW w:w="1354" w:type="dxa"/>
            <w:vAlign w:val="center"/>
          </w:tcPr>
          <w:p w:rsidR="00C46D2B" w:rsidRPr="00622889" w:rsidRDefault="00C46D2B" w:rsidP="00DD026E">
            <w:pPr>
              <w:jc w:val="center"/>
              <w:rPr>
                <w:rFonts w:ascii="Times New Roman" w:hAnsi="Times New Roman" w:cs="Times New Roman"/>
                <w:b/>
              </w:rPr>
            </w:pPr>
            <w:r w:rsidRPr="00622889">
              <w:rPr>
                <w:rFonts w:ascii="Times New Roman" w:hAnsi="Times New Roman" w:cs="Times New Roman"/>
                <w:b/>
              </w:rPr>
              <w:t>Results</w:t>
            </w:r>
          </w:p>
        </w:tc>
      </w:tr>
      <w:tr w:rsidR="00C46D2B" w:rsidRPr="00622889" w:rsidTr="00DD026E">
        <w:trPr>
          <w:trHeight w:val="837"/>
        </w:trPr>
        <w:tc>
          <w:tcPr>
            <w:tcW w:w="1268" w:type="dxa"/>
            <w:vAlign w:val="center"/>
          </w:tcPr>
          <w:p w:rsidR="00C46D2B" w:rsidRPr="00622889" w:rsidRDefault="00C46D2B" w:rsidP="00DD026E">
            <w:pPr>
              <w:jc w:val="center"/>
              <w:rPr>
                <w:rFonts w:ascii="Times New Roman" w:hAnsi="Times New Roman" w:cs="Times New Roman"/>
              </w:rPr>
            </w:pPr>
            <w:r w:rsidRPr="00622889">
              <w:rPr>
                <w:rFonts w:ascii="Times New Roman" w:hAnsi="Times New Roman" w:cs="Times New Roman"/>
              </w:rPr>
              <w:t>H1</w:t>
            </w:r>
          </w:p>
        </w:tc>
        <w:tc>
          <w:tcPr>
            <w:tcW w:w="6336" w:type="dxa"/>
            <w:vAlign w:val="center"/>
          </w:tcPr>
          <w:p w:rsidR="00C46D2B" w:rsidRPr="00622889" w:rsidRDefault="00C46D2B" w:rsidP="00DD026E">
            <w:pPr>
              <w:jc w:val="both"/>
              <w:rPr>
                <w:rFonts w:ascii="Times New Roman" w:hAnsi="Times New Roman" w:cs="Times New Roman"/>
              </w:rPr>
            </w:pPr>
            <w:r w:rsidRPr="00622889">
              <w:rPr>
                <w:rFonts w:ascii="Times New Roman" w:hAnsi="Times New Roman" w:cs="Times New Roman"/>
              </w:rPr>
              <w:t>Health consciousness will have a positive and significant effect on purchase intention towards sustainable food consumption.</w:t>
            </w:r>
          </w:p>
        </w:tc>
        <w:tc>
          <w:tcPr>
            <w:tcW w:w="1354" w:type="dxa"/>
            <w:vAlign w:val="center"/>
          </w:tcPr>
          <w:p w:rsidR="00C46D2B" w:rsidRPr="00622889" w:rsidRDefault="00C46D2B" w:rsidP="00DD026E">
            <w:pPr>
              <w:jc w:val="center"/>
              <w:rPr>
                <w:rFonts w:ascii="Times New Roman" w:hAnsi="Times New Roman" w:cs="Times New Roman"/>
              </w:rPr>
            </w:pPr>
            <w:r w:rsidRPr="00622889">
              <w:rPr>
                <w:rFonts w:ascii="Times New Roman" w:hAnsi="Times New Roman" w:cs="Times New Roman"/>
              </w:rPr>
              <w:t>Supported</w:t>
            </w:r>
          </w:p>
        </w:tc>
      </w:tr>
      <w:tr w:rsidR="00C46D2B" w:rsidRPr="00622889" w:rsidTr="00DD026E">
        <w:trPr>
          <w:trHeight w:val="872"/>
        </w:trPr>
        <w:tc>
          <w:tcPr>
            <w:tcW w:w="1268" w:type="dxa"/>
            <w:vAlign w:val="center"/>
          </w:tcPr>
          <w:p w:rsidR="00C46D2B" w:rsidRPr="00622889" w:rsidRDefault="00C46D2B" w:rsidP="00DD026E">
            <w:pPr>
              <w:jc w:val="center"/>
              <w:rPr>
                <w:rFonts w:ascii="Times New Roman" w:hAnsi="Times New Roman" w:cs="Times New Roman"/>
              </w:rPr>
            </w:pPr>
            <w:r w:rsidRPr="00622889">
              <w:rPr>
                <w:rFonts w:ascii="Times New Roman" w:hAnsi="Times New Roman" w:cs="Times New Roman"/>
              </w:rPr>
              <w:t>H2</w:t>
            </w:r>
          </w:p>
        </w:tc>
        <w:tc>
          <w:tcPr>
            <w:tcW w:w="6336" w:type="dxa"/>
            <w:vAlign w:val="center"/>
          </w:tcPr>
          <w:p w:rsidR="00C46D2B" w:rsidRPr="00622889" w:rsidRDefault="00C46D2B" w:rsidP="00DD026E">
            <w:pPr>
              <w:jc w:val="both"/>
              <w:rPr>
                <w:rFonts w:ascii="Times New Roman" w:hAnsi="Times New Roman" w:cs="Times New Roman"/>
              </w:rPr>
            </w:pPr>
            <w:r w:rsidRPr="00622889">
              <w:rPr>
                <w:rFonts w:ascii="Times New Roman" w:hAnsi="Times New Roman" w:cs="Times New Roman"/>
              </w:rPr>
              <w:t>Economic factors will have a positive and significant effect on purchase intention towards sustainable food consumption.</w:t>
            </w:r>
          </w:p>
        </w:tc>
        <w:tc>
          <w:tcPr>
            <w:tcW w:w="1354" w:type="dxa"/>
            <w:vAlign w:val="center"/>
          </w:tcPr>
          <w:p w:rsidR="00C46D2B" w:rsidRPr="00622889" w:rsidRDefault="00C46D2B" w:rsidP="00DD026E">
            <w:pPr>
              <w:jc w:val="center"/>
              <w:rPr>
                <w:rFonts w:ascii="Times New Roman" w:hAnsi="Times New Roman" w:cs="Times New Roman"/>
              </w:rPr>
            </w:pPr>
            <w:r w:rsidRPr="00622889">
              <w:rPr>
                <w:rFonts w:ascii="Times New Roman" w:hAnsi="Times New Roman" w:cs="Times New Roman"/>
              </w:rPr>
              <w:t xml:space="preserve">Not Supported </w:t>
            </w:r>
          </w:p>
        </w:tc>
      </w:tr>
      <w:tr w:rsidR="00C46D2B" w:rsidRPr="00622889" w:rsidTr="00DD026E">
        <w:trPr>
          <w:trHeight w:val="837"/>
        </w:trPr>
        <w:tc>
          <w:tcPr>
            <w:tcW w:w="1268" w:type="dxa"/>
            <w:vAlign w:val="center"/>
          </w:tcPr>
          <w:p w:rsidR="00C46D2B" w:rsidRPr="00622889" w:rsidRDefault="00C46D2B" w:rsidP="00DD026E">
            <w:pPr>
              <w:jc w:val="center"/>
              <w:rPr>
                <w:rFonts w:ascii="Times New Roman" w:hAnsi="Times New Roman" w:cs="Times New Roman"/>
              </w:rPr>
            </w:pPr>
            <w:r w:rsidRPr="00622889">
              <w:rPr>
                <w:rFonts w:ascii="Times New Roman" w:hAnsi="Times New Roman" w:cs="Times New Roman"/>
              </w:rPr>
              <w:t>H3</w:t>
            </w:r>
          </w:p>
        </w:tc>
        <w:tc>
          <w:tcPr>
            <w:tcW w:w="6336" w:type="dxa"/>
            <w:vAlign w:val="center"/>
          </w:tcPr>
          <w:p w:rsidR="00C46D2B" w:rsidRPr="00622889" w:rsidRDefault="00C46D2B" w:rsidP="00DD026E">
            <w:pPr>
              <w:jc w:val="both"/>
              <w:rPr>
                <w:rFonts w:ascii="Times New Roman" w:hAnsi="Times New Roman" w:cs="Times New Roman"/>
              </w:rPr>
            </w:pPr>
            <w:r w:rsidRPr="00622889">
              <w:rPr>
                <w:rFonts w:ascii="Times New Roman" w:hAnsi="Times New Roman" w:cs="Times New Roman"/>
              </w:rPr>
              <w:t>Environmental factors will have a positive and significant effect on purchase intention towards sustainable food consumption.</w:t>
            </w:r>
          </w:p>
        </w:tc>
        <w:tc>
          <w:tcPr>
            <w:tcW w:w="1354" w:type="dxa"/>
            <w:vAlign w:val="center"/>
          </w:tcPr>
          <w:p w:rsidR="00C46D2B" w:rsidRPr="00622889" w:rsidRDefault="00C46D2B" w:rsidP="00DD026E">
            <w:pPr>
              <w:jc w:val="center"/>
              <w:rPr>
                <w:rFonts w:ascii="Times New Roman" w:hAnsi="Times New Roman" w:cs="Times New Roman"/>
              </w:rPr>
            </w:pPr>
            <w:r w:rsidRPr="00622889">
              <w:rPr>
                <w:rFonts w:ascii="Times New Roman" w:hAnsi="Times New Roman" w:cs="Times New Roman"/>
              </w:rPr>
              <w:t>Supported</w:t>
            </w:r>
          </w:p>
        </w:tc>
      </w:tr>
      <w:tr w:rsidR="00C46D2B" w:rsidRPr="00622889" w:rsidTr="00DD026E">
        <w:trPr>
          <w:trHeight w:val="872"/>
        </w:trPr>
        <w:tc>
          <w:tcPr>
            <w:tcW w:w="1268" w:type="dxa"/>
            <w:vAlign w:val="center"/>
          </w:tcPr>
          <w:p w:rsidR="00C46D2B" w:rsidRPr="00622889" w:rsidRDefault="00C46D2B" w:rsidP="00DD026E">
            <w:pPr>
              <w:jc w:val="center"/>
              <w:rPr>
                <w:rFonts w:ascii="Times New Roman" w:hAnsi="Times New Roman" w:cs="Times New Roman"/>
              </w:rPr>
            </w:pPr>
            <w:r w:rsidRPr="00622889">
              <w:rPr>
                <w:rFonts w:ascii="Times New Roman" w:hAnsi="Times New Roman" w:cs="Times New Roman"/>
              </w:rPr>
              <w:t>H4</w:t>
            </w:r>
          </w:p>
        </w:tc>
        <w:tc>
          <w:tcPr>
            <w:tcW w:w="6336" w:type="dxa"/>
            <w:vAlign w:val="center"/>
          </w:tcPr>
          <w:p w:rsidR="00C46D2B" w:rsidRPr="00622889" w:rsidRDefault="00C46D2B" w:rsidP="00DD026E">
            <w:pPr>
              <w:jc w:val="both"/>
              <w:rPr>
                <w:rFonts w:ascii="Times New Roman" w:hAnsi="Times New Roman" w:cs="Times New Roman"/>
              </w:rPr>
            </w:pPr>
            <w:r w:rsidRPr="00622889">
              <w:rPr>
                <w:rFonts w:ascii="Times New Roman" w:hAnsi="Times New Roman" w:cs="Times New Roman"/>
              </w:rPr>
              <w:t>Health consciousness will have a positive and significant effect on consumer attitude towards sustainable food consumption.</w:t>
            </w:r>
          </w:p>
        </w:tc>
        <w:tc>
          <w:tcPr>
            <w:tcW w:w="1354" w:type="dxa"/>
            <w:vAlign w:val="center"/>
          </w:tcPr>
          <w:p w:rsidR="00C46D2B" w:rsidRPr="00622889" w:rsidRDefault="00C46D2B" w:rsidP="00DD026E">
            <w:pPr>
              <w:jc w:val="center"/>
              <w:rPr>
                <w:rFonts w:ascii="Times New Roman" w:hAnsi="Times New Roman" w:cs="Times New Roman"/>
              </w:rPr>
            </w:pPr>
            <w:r w:rsidRPr="00622889">
              <w:rPr>
                <w:rFonts w:ascii="Times New Roman" w:hAnsi="Times New Roman" w:cs="Times New Roman"/>
              </w:rPr>
              <w:t>Supported</w:t>
            </w:r>
          </w:p>
        </w:tc>
      </w:tr>
      <w:tr w:rsidR="00C46D2B" w:rsidRPr="00622889" w:rsidTr="00DD026E">
        <w:trPr>
          <w:trHeight w:val="837"/>
        </w:trPr>
        <w:tc>
          <w:tcPr>
            <w:tcW w:w="1268" w:type="dxa"/>
            <w:vAlign w:val="center"/>
          </w:tcPr>
          <w:p w:rsidR="00C46D2B" w:rsidRPr="00622889" w:rsidRDefault="00C46D2B" w:rsidP="00DD026E">
            <w:pPr>
              <w:jc w:val="center"/>
              <w:rPr>
                <w:rFonts w:ascii="Times New Roman" w:hAnsi="Times New Roman" w:cs="Times New Roman"/>
              </w:rPr>
            </w:pPr>
            <w:r w:rsidRPr="00622889">
              <w:rPr>
                <w:rFonts w:ascii="Times New Roman" w:hAnsi="Times New Roman" w:cs="Times New Roman"/>
              </w:rPr>
              <w:t>H4a</w:t>
            </w:r>
          </w:p>
        </w:tc>
        <w:tc>
          <w:tcPr>
            <w:tcW w:w="6336" w:type="dxa"/>
            <w:vAlign w:val="center"/>
          </w:tcPr>
          <w:p w:rsidR="00C46D2B" w:rsidRPr="00622889" w:rsidRDefault="00C46D2B" w:rsidP="00DD026E">
            <w:pPr>
              <w:jc w:val="both"/>
              <w:rPr>
                <w:rFonts w:ascii="Times New Roman" w:hAnsi="Times New Roman" w:cs="Times New Roman"/>
              </w:rPr>
            </w:pPr>
            <w:r w:rsidRPr="00622889">
              <w:rPr>
                <w:rFonts w:ascii="Times New Roman" w:hAnsi="Times New Roman" w:cs="Times New Roman"/>
              </w:rPr>
              <w:t>Health consciousness will have a positive and significant effect on purchase intention towards sustainable food consumption when mediated by consumer attitude.</w:t>
            </w:r>
          </w:p>
        </w:tc>
        <w:tc>
          <w:tcPr>
            <w:tcW w:w="1354" w:type="dxa"/>
            <w:vAlign w:val="center"/>
          </w:tcPr>
          <w:p w:rsidR="00C46D2B" w:rsidRPr="00622889" w:rsidRDefault="00C46D2B" w:rsidP="00DD026E">
            <w:pPr>
              <w:jc w:val="center"/>
              <w:rPr>
                <w:rFonts w:ascii="Times New Roman" w:hAnsi="Times New Roman" w:cs="Times New Roman"/>
              </w:rPr>
            </w:pPr>
            <w:r w:rsidRPr="00622889">
              <w:rPr>
                <w:rFonts w:ascii="Times New Roman" w:hAnsi="Times New Roman" w:cs="Times New Roman"/>
              </w:rPr>
              <w:t>Supported</w:t>
            </w:r>
          </w:p>
        </w:tc>
      </w:tr>
      <w:tr w:rsidR="00C46D2B" w:rsidRPr="00622889" w:rsidTr="00DD026E">
        <w:trPr>
          <w:trHeight w:val="872"/>
        </w:trPr>
        <w:tc>
          <w:tcPr>
            <w:tcW w:w="1268" w:type="dxa"/>
            <w:vAlign w:val="center"/>
          </w:tcPr>
          <w:p w:rsidR="00C46D2B" w:rsidRPr="00622889" w:rsidRDefault="00C46D2B" w:rsidP="00DD026E">
            <w:pPr>
              <w:jc w:val="center"/>
              <w:rPr>
                <w:rFonts w:ascii="Times New Roman" w:hAnsi="Times New Roman" w:cs="Times New Roman"/>
              </w:rPr>
            </w:pPr>
            <w:r w:rsidRPr="00622889">
              <w:rPr>
                <w:rFonts w:ascii="Times New Roman" w:hAnsi="Times New Roman" w:cs="Times New Roman"/>
              </w:rPr>
              <w:t>H5</w:t>
            </w:r>
          </w:p>
        </w:tc>
        <w:tc>
          <w:tcPr>
            <w:tcW w:w="6336" w:type="dxa"/>
            <w:vAlign w:val="center"/>
          </w:tcPr>
          <w:p w:rsidR="00C46D2B" w:rsidRPr="00622889" w:rsidRDefault="00C46D2B" w:rsidP="00DD026E">
            <w:pPr>
              <w:jc w:val="both"/>
              <w:rPr>
                <w:rFonts w:ascii="Times New Roman" w:hAnsi="Times New Roman" w:cs="Times New Roman"/>
              </w:rPr>
            </w:pPr>
            <w:r w:rsidRPr="00622889">
              <w:rPr>
                <w:rFonts w:ascii="Times New Roman" w:hAnsi="Times New Roman" w:cs="Times New Roman"/>
              </w:rPr>
              <w:t>Economic factors will have a positive and significant effect on consumer attitude towards sustainable food consumption.</w:t>
            </w:r>
          </w:p>
        </w:tc>
        <w:tc>
          <w:tcPr>
            <w:tcW w:w="1354" w:type="dxa"/>
            <w:vAlign w:val="center"/>
          </w:tcPr>
          <w:p w:rsidR="00C46D2B" w:rsidRPr="00622889" w:rsidRDefault="00C46D2B" w:rsidP="00DD026E">
            <w:pPr>
              <w:jc w:val="center"/>
              <w:rPr>
                <w:rFonts w:ascii="Times New Roman" w:hAnsi="Times New Roman" w:cs="Times New Roman"/>
              </w:rPr>
            </w:pPr>
            <w:r w:rsidRPr="00622889">
              <w:rPr>
                <w:rFonts w:ascii="Times New Roman" w:hAnsi="Times New Roman" w:cs="Times New Roman"/>
              </w:rPr>
              <w:t>Supported</w:t>
            </w:r>
          </w:p>
        </w:tc>
      </w:tr>
      <w:tr w:rsidR="00C46D2B" w:rsidRPr="00622889" w:rsidTr="00DD026E">
        <w:trPr>
          <w:trHeight w:val="837"/>
        </w:trPr>
        <w:tc>
          <w:tcPr>
            <w:tcW w:w="1268" w:type="dxa"/>
            <w:vAlign w:val="center"/>
          </w:tcPr>
          <w:p w:rsidR="00C46D2B" w:rsidRPr="00622889" w:rsidRDefault="00C46D2B" w:rsidP="00DD026E">
            <w:pPr>
              <w:jc w:val="center"/>
              <w:rPr>
                <w:rFonts w:ascii="Times New Roman" w:hAnsi="Times New Roman" w:cs="Times New Roman"/>
              </w:rPr>
            </w:pPr>
            <w:r w:rsidRPr="00622889">
              <w:rPr>
                <w:rFonts w:ascii="Times New Roman" w:hAnsi="Times New Roman" w:cs="Times New Roman"/>
              </w:rPr>
              <w:t>H5a</w:t>
            </w:r>
          </w:p>
        </w:tc>
        <w:tc>
          <w:tcPr>
            <w:tcW w:w="6336" w:type="dxa"/>
            <w:vAlign w:val="center"/>
          </w:tcPr>
          <w:p w:rsidR="00C46D2B" w:rsidRPr="00622889" w:rsidRDefault="00C46D2B" w:rsidP="00DD026E">
            <w:pPr>
              <w:jc w:val="both"/>
              <w:rPr>
                <w:rFonts w:ascii="Times New Roman" w:hAnsi="Times New Roman" w:cs="Times New Roman"/>
              </w:rPr>
            </w:pPr>
            <w:r w:rsidRPr="00622889">
              <w:rPr>
                <w:rFonts w:ascii="Times New Roman" w:hAnsi="Times New Roman" w:cs="Times New Roman"/>
              </w:rPr>
              <w:t>Economic factors will have a positive and significant effect on purchase intention towards sustainable food consumption when mediated by consumer attitude.</w:t>
            </w:r>
          </w:p>
        </w:tc>
        <w:tc>
          <w:tcPr>
            <w:tcW w:w="1354" w:type="dxa"/>
            <w:vAlign w:val="center"/>
          </w:tcPr>
          <w:p w:rsidR="00C46D2B" w:rsidRPr="00622889" w:rsidRDefault="00C46D2B" w:rsidP="00DD026E">
            <w:pPr>
              <w:jc w:val="center"/>
              <w:rPr>
                <w:rFonts w:ascii="Times New Roman" w:hAnsi="Times New Roman" w:cs="Times New Roman"/>
              </w:rPr>
            </w:pPr>
            <w:r w:rsidRPr="00622889">
              <w:rPr>
                <w:rFonts w:ascii="Times New Roman" w:hAnsi="Times New Roman" w:cs="Times New Roman"/>
              </w:rPr>
              <w:t>Supported</w:t>
            </w:r>
          </w:p>
        </w:tc>
      </w:tr>
      <w:tr w:rsidR="00C46D2B" w:rsidRPr="00622889" w:rsidTr="00DD026E">
        <w:trPr>
          <w:trHeight w:val="872"/>
        </w:trPr>
        <w:tc>
          <w:tcPr>
            <w:tcW w:w="1268" w:type="dxa"/>
            <w:vAlign w:val="center"/>
          </w:tcPr>
          <w:p w:rsidR="00C46D2B" w:rsidRPr="00622889" w:rsidRDefault="00C46D2B" w:rsidP="00DD026E">
            <w:pPr>
              <w:jc w:val="center"/>
              <w:rPr>
                <w:rFonts w:ascii="Times New Roman" w:hAnsi="Times New Roman" w:cs="Times New Roman"/>
              </w:rPr>
            </w:pPr>
            <w:r w:rsidRPr="00622889">
              <w:rPr>
                <w:rFonts w:ascii="Times New Roman" w:hAnsi="Times New Roman" w:cs="Times New Roman"/>
              </w:rPr>
              <w:t>H6</w:t>
            </w:r>
          </w:p>
        </w:tc>
        <w:tc>
          <w:tcPr>
            <w:tcW w:w="6336" w:type="dxa"/>
            <w:vAlign w:val="center"/>
          </w:tcPr>
          <w:p w:rsidR="00C46D2B" w:rsidRPr="00622889" w:rsidRDefault="00C46D2B" w:rsidP="00DD026E">
            <w:pPr>
              <w:jc w:val="both"/>
              <w:rPr>
                <w:rFonts w:ascii="Times New Roman" w:hAnsi="Times New Roman" w:cs="Times New Roman"/>
              </w:rPr>
            </w:pPr>
            <w:r w:rsidRPr="00622889">
              <w:rPr>
                <w:rFonts w:ascii="Times New Roman" w:hAnsi="Times New Roman" w:cs="Times New Roman"/>
              </w:rPr>
              <w:t>Environmental factors will have a positive and significant effect on consumer attitude towards sustainable food consumption.</w:t>
            </w:r>
          </w:p>
        </w:tc>
        <w:tc>
          <w:tcPr>
            <w:tcW w:w="1354" w:type="dxa"/>
            <w:vAlign w:val="center"/>
          </w:tcPr>
          <w:p w:rsidR="00C46D2B" w:rsidRPr="00622889" w:rsidRDefault="00C46D2B" w:rsidP="00DD026E">
            <w:pPr>
              <w:jc w:val="center"/>
              <w:rPr>
                <w:rFonts w:ascii="Times New Roman" w:hAnsi="Times New Roman" w:cs="Times New Roman"/>
              </w:rPr>
            </w:pPr>
            <w:r w:rsidRPr="00622889">
              <w:rPr>
                <w:rFonts w:ascii="Times New Roman" w:hAnsi="Times New Roman" w:cs="Times New Roman"/>
              </w:rPr>
              <w:t>Supported</w:t>
            </w:r>
          </w:p>
        </w:tc>
      </w:tr>
      <w:tr w:rsidR="00C46D2B" w:rsidRPr="00622889" w:rsidTr="00DD026E">
        <w:trPr>
          <w:trHeight w:val="837"/>
        </w:trPr>
        <w:tc>
          <w:tcPr>
            <w:tcW w:w="1268" w:type="dxa"/>
            <w:vAlign w:val="center"/>
          </w:tcPr>
          <w:p w:rsidR="00C46D2B" w:rsidRPr="00622889" w:rsidRDefault="00C46D2B" w:rsidP="00DD026E">
            <w:pPr>
              <w:jc w:val="center"/>
              <w:rPr>
                <w:rFonts w:ascii="Times New Roman" w:hAnsi="Times New Roman" w:cs="Times New Roman"/>
              </w:rPr>
            </w:pPr>
            <w:r w:rsidRPr="00622889">
              <w:rPr>
                <w:rFonts w:ascii="Times New Roman" w:hAnsi="Times New Roman" w:cs="Times New Roman"/>
              </w:rPr>
              <w:t>H6a</w:t>
            </w:r>
          </w:p>
        </w:tc>
        <w:tc>
          <w:tcPr>
            <w:tcW w:w="6336" w:type="dxa"/>
            <w:vAlign w:val="center"/>
          </w:tcPr>
          <w:p w:rsidR="00C46D2B" w:rsidRPr="00622889" w:rsidRDefault="00C46D2B" w:rsidP="00DD026E">
            <w:pPr>
              <w:jc w:val="both"/>
              <w:rPr>
                <w:rFonts w:ascii="Times New Roman" w:hAnsi="Times New Roman" w:cs="Times New Roman"/>
              </w:rPr>
            </w:pPr>
            <w:r w:rsidRPr="00622889">
              <w:rPr>
                <w:rFonts w:ascii="Times New Roman" w:hAnsi="Times New Roman" w:cs="Times New Roman"/>
              </w:rPr>
              <w:t>Environmental factors will have a positive and significant effect on purchase intention towards sustainable food consumption when mediated by consumer attitude.</w:t>
            </w:r>
          </w:p>
        </w:tc>
        <w:tc>
          <w:tcPr>
            <w:tcW w:w="1354" w:type="dxa"/>
            <w:vAlign w:val="center"/>
          </w:tcPr>
          <w:p w:rsidR="00C46D2B" w:rsidRPr="00622889" w:rsidRDefault="00C46D2B" w:rsidP="00DD026E">
            <w:pPr>
              <w:jc w:val="center"/>
              <w:rPr>
                <w:rFonts w:ascii="Times New Roman" w:hAnsi="Times New Roman" w:cs="Times New Roman"/>
              </w:rPr>
            </w:pPr>
            <w:r w:rsidRPr="00622889">
              <w:rPr>
                <w:rFonts w:ascii="Times New Roman" w:hAnsi="Times New Roman" w:cs="Times New Roman"/>
              </w:rPr>
              <w:t xml:space="preserve">Supported </w:t>
            </w:r>
          </w:p>
        </w:tc>
      </w:tr>
    </w:tbl>
    <w:p w:rsidR="00C46D2B" w:rsidRPr="00622889" w:rsidRDefault="00C46D2B" w:rsidP="00C46D2B">
      <w:pPr>
        <w:spacing w:line="360" w:lineRule="auto"/>
        <w:jc w:val="both"/>
        <w:rPr>
          <w:rFonts w:ascii="Times New Roman" w:hAnsi="Times New Roman" w:cs="Times New Roman"/>
          <w:sz w:val="24"/>
        </w:rPr>
      </w:pPr>
      <w:r w:rsidRPr="00622889">
        <w:rPr>
          <w:rFonts w:ascii="Times New Roman" w:hAnsi="Times New Roman" w:cs="Times New Roman"/>
          <w:sz w:val="24"/>
        </w:rPr>
        <w:br w:type="page"/>
      </w:r>
    </w:p>
    <w:p w:rsidR="00C46D2B" w:rsidRPr="00622889" w:rsidRDefault="00C46D2B" w:rsidP="006F4CF8">
      <w:pPr>
        <w:pStyle w:val="Heading1"/>
      </w:pPr>
      <w:bookmarkStart w:id="94" w:name="_Toc135184732"/>
      <w:bookmarkStart w:id="95" w:name="_Toc137729133"/>
      <w:r w:rsidRPr="00622889">
        <w:t>CHAPTER V</w:t>
      </w:r>
      <w:bookmarkEnd w:id="94"/>
      <w:bookmarkEnd w:id="95"/>
    </w:p>
    <w:p w:rsidR="00C46D2B" w:rsidRPr="00622889" w:rsidRDefault="00C46D2B" w:rsidP="006F4CF8">
      <w:pPr>
        <w:pStyle w:val="Heading1"/>
        <w:rPr>
          <w:sz w:val="28"/>
        </w:rPr>
      </w:pPr>
      <w:bookmarkStart w:id="96" w:name="_Toc137729134"/>
      <w:r w:rsidRPr="00622889">
        <w:t>DISCUSSION</w:t>
      </w:r>
      <w:bookmarkEnd w:id="96"/>
    </w:p>
    <w:p w:rsidR="00C46D2B" w:rsidRPr="00622889" w:rsidRDefault="00C46D2B" w:rsidP="006F4CF8">
      <w:pPr>
        <w:pStyle w:val="Heading2"/>
      </w:pPr>
      <w:bookmarkStart w:id="97" w:name="_Toc137729135"/>
      <w:r w:rsidRPr="00622889">
        <w:t>5.1 Discussion</w:t>
      </w:r>
      <w:bookmarkEnd w:id="97"/>
    </w:p>
    <w:p w:rsidR="00C46D2B" w:rsidRPr="00622889" w:rsidRDefault="00C46D2B" w:rsidP="002E5022">
      <w:pPr>
        <w:spacing w:line="360" w:lineRule="auto"/>
        <w:ind w:firstLine="720"/>
        <w:jc w:val="both"/>
        <w:rPr>
          <w:rFonts w:ascii="Times New Roman" w:hAnsi="Times New Roman" w:cs="Times New Roman"/>
          <w:sz w:val="24"/>
        </w:rPr>
      </w:pPr>
      <w:r>
        <w:rPr>
          <w:rFonts w:ascii="Times New Roman" w:hAnsi="Times New Roman" w:cs="Times New Roman"/>
          <w:sz w:val="24"/>
        </w:rPr>
        <w:t>T</w:t>
      </w:r>
      <w:r w:rsidRPr="00622889">
        <w:rPr>
          <w:rFonts w:ascii="Times New Roman" w:hAnsi="Times New Roman" w:cs="Times New Roman"/>
          <w:sz w:val="24"/>
        </w:rPr>
        <w:t xml:space="preserve">his </w:t>
      </w:r>
      <w:r w:rsidR="00524F8E">
        <w:rPr>
          <w:rFonts w:ascii="Times New Roman" w:hAnsi="Times New Roman" w:cs="Times New Roman"/>
          <w:sz w:val="24"/>
        </w:rPr>
        <w:t>research</w:t>
      </w:r>
      <w:r w:rsidRPr="00622889">
        <w:rPr>
          <w:rFonts w:ascii="Times New Roman" w:hAnsi="Times New Roman" w:cs="Times New Roman"/>
          <w:sz w:val="24"/>
        </w:rPr>
        <w:t xml:space="preserve"> explore</w:t>
      </w:r>
      <w:r>
        <w:rPr>
          <w:rFonts w:ascii="Times New Roman" w:hAnsi="Times New Roman" w:cs="Times New Roman"/>
          <w:sz w:val="24"/>
        </w:rPr>
        <w:t>d</w:t>
      </w:r>
      <w:r w:rsidRPr="00622889">
        <w:rPr>
          <w:rFonts w:ascii="Times New Roman" w:hAnsi="Times New Roman" w:cs="Times New Roman"/>
          <w:sz w:val="24"/>
        </w:rPr>
        <w:t xml:space="preserve"> the effects of the </w:t>
      </w:r>
      <w:r>
        <w:rPr>
          <w:rFonts w:ascii="Times New Roman" w:hAnsi="Times New Roman" w:cs="Times New Roman"/>
          <w:sz w:val="24"/>
        </w:rPr>
        <w:t>variables</w:t>
      </w:r>
      <w:r w:rsidRPr="00622889">
        <w:rPr>
          <w:rFonts w:ascii="Times New Roman" w:hAnsi="Times New Roman" w:cs="Times New Roman"/>
          <w:sz w:val="24"/>
        </w:rPr>
        <w:t xml:space="preserve"> that </w:t>
      </w:r>
      <w:r>
        <w:rPr>
          <w:rFonts w:ascii="Times New Roman" w:hAnsi="Times New Roman" w:cs="Times New Roman"/>
          <w:sz w:val="24"/>
        </w:rPr>
        <w:t xml:space="preserve">can affect intention to </w:t>
      </w:r>
      <w:r w:rsidRPr="00622889">
        <w:rPr>
          <w:rFonts w:ascii="Times New Roman" w:hAnsi="Times New Roman" w:cs="Times New Roman"/>
          <w:sz w:val="24"/>
        </w:rPr>
        <w:t>purchase sustainable food</w:t>
      </w:r>
      <w:r>
        <w:rPr>
          <w:rFonts w:ascii="Times New Roman" w:hAnsi="Times New Roman" w:cs="Times New Roman"/>
          <w:sz w:val="24"/>
        </w:rPr>
        <w:t>s</w:t>
      </w:r>
      <w:r w:rsidRPr="00622889">
        <w:rPr>
          <w:rFonts w:ascii="Times New Roman" w:hAnsi="Times New Roman" w:cs="Times New Roman"/>
          <w:sz w:val="24"/>
        </w:rPr>
        <w:t xml:space="preserve">, namely health consciousness, economic factors, and environmental factors, with consumer attitude as a mediator. The study was conducted with a sample size of 220 participants, and an online survey </w:t>
      </w:r>
      <w:r>
        <w:rPr>
          <w:rFonts w:ascii="Times New Roman" w:hAnsi="Times New Roman" w:cs="Times New Roman"/>
          <w:sz w:val="24"/>
        </w:rPr>
        <w:t xml:space="preserve">was the techniques used to collect </w:t>
      </w:r>
      <w:r w:rsidRPr="00622889">
        <w:rPr>
          <w:rFonts w:ascii="Times New Roman" w:hAnsi="Times New Roman" w:cs="Times New Roman"/>
          <w:sz w:val="24"/>
        </w:rPr>
        <w:t xml:space="preserve">data. </w:t>
      </w:r>
      <w:r>
        <w:rPr>
          <w:rFonts w:ascii="Times New Roman" w:hAnsi="Times New Roman" w:cs="Times New Roman"/>
          <w:sz w:val="24"/>
        </w:rPr>
        <w:t>Regression analysis revealed</w:t>
      </w:r>
      <w:r w:rsidRPr="00622889">
        <w:rPr>
          <w:rFonts w:ascii="Times New Roman" w:hAnsi="Times New Roman" w:cs="Times New Roman"/>
          <w:sz w:val="24"/>
        </w:rPr>
        <w:t xml:space="preserve"> that the hypotheses statements are also supported by the data collected, which </w:t>
      </w:r>
      <w:r>
        <w:rPr>
          <w:rFonts w:ascii="Times New Roman" w:hAnsi="Times New Roman" w:cs="Times New Roman"/>
          <w:sz w:val="24"/>
        </w:rPr>
        <w:t xml:space="preserve">is </w:t>
      </w:r>
      <w:r w:rsidRPr="00622889">
        <w:rPr>
          <w:rFonts w:ascii="Times New Roman" w:hAnsi="Times New Roman" w:cs="Times New Roman"/>
          <w:sz w:val="24"/>
        </w:rPr>
        <w:t>discussed below in detail. Other than that, the results of the study have provided significan</w:t>
      </w:r>
      <w:r>
        <w:rPr>
          <w:rFonts w:ascii="Times New Roman" w:hAnsi="Times New Roman" w:cs="Times New Roman"/>
          <w:sz w:val="24"/>
        </w:rPr>
        <w:t>t insights into the relation</w:t>
      </w:r>
      <w:r w:rsidRPr="00622889">
        <w:rPr>
          <w:rFonts w:ascii="Times New Roman" w:hAnsi="Times New Roman" w:cs="Times New Roman"/>
          <w:sz w:val="24"/>
        </w:rPr>
        <w:t xml:space="preserve"> </w:t>
      </w:r>
      <w:r>
        <w:rPr>
          <w:rFonts w:ascii="Times New Roman" w:hAnsi="Times New Roman" w:cs="Times New Roman"/>
          <w:sz w:val="24"/>
        </w:rPr>
        <w:t xml:space="preserve">among </w:t>
      </w:r>
      <w:r w:rsidRPr="00622889">
        <w:rPr>
          <w:rFonts w:ascii="Times New Roman" w:hAnsi="Times New Roman" w:cs="Times New Roman"/>
          <w:sz w:val="24"/>
        </w:rPr>
        <w:t xml:space="preserve">these </w:t>
      </w:r>
      <w:r>
        <w:rPr>
          <w:rFonts w:ascii="Times New Roman" w:hAnsi="Times New Roman" w:cs="Times New Roman"/>
          <w:sz w:val="24"/>
        </w:rPr>
        <w:t>variables and the consequent impact on purchase intent</w:t>
      </w:r>
      <w:r w:rsidRPr="00622889">
        <w:rPr>
          <w:rFonts w:ascii="Times New Roman" w:hAnsi="Times New Roman" w:cs="Times New Roman"/>
          <w:sz w:val="24"/>
        </w:rPr>
        <w:t xml:space="preserve"> towards </w:t>
      </w:r>
      <w:r>
        <w:rPr>
          <w:rFonts w:ascii="Times New Roman" w:hAnsi="Times New Roman" w:cs="Times New Roman"/>
          <w:sz w:val="24"/>
        </w:rPr>
        <w:t xml:space="preserve">consumption of </w:t>
      </w:r>
      <w:r w:rsidRPr="00622889">
        <w:rPr>
          <w:rFonts w:ascii="Times New Roman" w:hAnsi="Times New Roman" w:cs="Times New Roman"/>
          <w:sz w:val="24"/>
        </w:rPr>
        <w:t>sustainable</w:t>
      </w:r>
      <w:r>
        <w:rPr>
          <w:rFonts w:ascii="Times New Roman" w:hAnsi="Times New Roman" w:cs="Times New Roman"/>
          <w:sz w:val="24"/>
        </w:rPr>
        <w:t xml:space="preserve"> items</w:t>
      </w:r>
      <w:r w:rsidRPr="00622889">
        <w:rPr>
          <w:rFonts w:ascii="Times New Roman" w:hAnsi="Times New Roman" w:cs="Times New Roman"/>
          <w:sz w:val="24"/>
        </w:rPr>
        <w:t>. The findings provide support for our hypotheses, highlighting the significant role of health consciousness, economic factors, and environmental factors and consumer attitude in promoting sustainable food consumption.</w:t>
      </w:r>
    </w:p>
    <w:p w:rsidR="00C46D2B" w:rsidRPr="00622889" w:rsidRDefault="00C46D2B" w:rsidP="002E5022">
      <w:pPr>
        <w:spacing w:line="360" w:lineRule="auto"/>
        <w:ind w:firstLine="720"/>
        <w:jc w:val="both"/>
        <w:rPr>
          <w:rFonts w:ascii="Times New Roman" w:hAnsi="Times New Roman" w:cs="Times New Roman"/>
          <w:sz w:val="24"/>
        </w:rPr>
      </w:pPr>
      <w:r w:rsidRPr="00622889">
        <w:rPr>
          <w:rFonts w:ascii="Times New Roman" w:hAnsi="Times New Roman" w:cs="Times New Roman"/>
          <w:sz w:val="24"/>
        </w:rPr>
        <w:t xml:space="preserve">Our study's results support </w:t>
      </w:r>
      <w:r w:rsidRPr="00622889">
        <w:rPr>
          <w:rFonts w:ascii="Times New Roman" w:hAnsi="Times New Roman" w:cs="Times New Roman"/>
          <w:i/>
          <w:sz w:val="24"/>
        </w:rPr>
        <w:t>hypothesis 1</w:t>
      </w:r>
      <w:r w:rsidRPr="00622889">
        <w:rPr>
          <w:rFonts w:ascii="Times New Roman" w:hAnsi="Times New Roman" w:cs="Times New Roman"/>
          <w:sz w:val="24"/>
        </w:rPr>
        <w:t xml:space="preserve">, which proposes that health </w:t>
      </w:r>
      <w:proofErr w:type="gramStart"/>
      <w:r w:rsidRPr="00622889">
        <w:rPr>
          <w:rFonts w:ascii="Times New Roman" w:hAnsi="Times New Roman" w:cs="Times New Roman"/>
          <w:sz w:val="24"/>
        </w:rPr>
        <w:t>consciousness</w:t>
      </w:r>
      <w:proofErr w:type="gramEnd"/>
      <w:r w:rsidRPr="00622889">
        <w:rPr>
          <w:rFonts w:ascii="Times New Roman" w:hAnsi="Times New Roman" w:cs="Times New Roman"/>
          <w:sz w:val="24"/>
        </w:rPr>
        <w:t xml:space="preserve"> has a positive and significant effect on purchase intention towards sustainable food consumption (Liu et al., 2019). </w:t>
      </w:r>
      <w:r>
        <w:rPr>
          <w:rFonts w:ascii="Times New Roman" w:hAnsi="Times New Roman" w:cs="Times New Roman"/>
          <w:sz w:val="24"/>
        </w:rPr>
        <w:t>Our results</w:t>
      </w:r>
      <w:r w:rsidRPr="00622889">
        <w:rPr>
          <w:rFonts w:ascii="Times New Roman" w:hAnsi="Times New Roman" w:cs="Times New Roman"/>
          <w:sz w:val="24"/>
        </w:rPr>
        <w:t xml:space="preserve"> suggest that </w:t>
      </w:r>
      <w:r>
        <w:rPr>
          <w:rFonts w:ascii="Times New Roman" w:hAnsi="Times New Roman" w:cs="Times New Roman"/>
          <w:sz w:val="24"/>
        </w:rPr>
        <w:t>people prioritizing</w:t>
      </w:r>
      <w:r w:rsidRPr="00622889">
        <w:rPr>
          <w:rFonts w:ascii="Times New Roman" w:hAnsi="Times New Roman" w:cs="Times New Roman"/>
          <w:sz w:val="24"/>
        </w:rPr>
        <w:t xml:space="preserve"> their health are more likely to show an interest in purchasing sustainable food products. This finding aligns with previous research, which highlights the role of health-related concerns in driving sustainable food consumption behaviors (</w:t>
      </w:r>
      <w:proofErr w:type="spellStart"/>
      <w:r w:rsidRPr="00622889">
        <w:rPr>
          <w:rFonts w:ascii="Times New Roman" w:hAnsi="Times New Roman" w:cs="Times New Roman"/>
          <w:sz w:val="24"/>
        </w:rPr>
        <w:t>Grunert</w:t>
      </w:r>
      <w:proofErr w:type="spellEnd"/>
      <w:r w:rsidRPr="00622889">
        <w:rPr>
          <w:rFonts w:ascii="Times New Roman" w:hAnsi="Times New Roman" w:cs="Times New Roman"/>
          <w:sz w:val="24"/>
        </w:rPr>
        <w:t xml:space="preserve"> et al., 2014). The significance of this result </w:t>
      </w:r>
      <w:r>
        <w:rPr>
          <w:rFonts w:ascii="Times New Roman" w:hAnsi="Times New Roman" w:cs="Times New Roman"/>
          <w:sz w:val="24"/>
        </w:rPr>
        <w:t>is that it contributes</w:t>
      </w:r>
      <w:r w:rsidRPr="00622889">
        <w:rPr>
          <w:rFonts w:ascii="Times New Roman" w:hAnsi="Times New Roman" w:cs="Times New Roman"/>
          <w:sz w:val="24"/>
        </w:rPr>
        <w:t xml:space="preserve"> further evidence of the potential impact of health consciousness on promoting sustainable food consumption behaviors. </w:t>
      </w:r>
    </w:p>
    <w:p w:rsidR="00C46D2B" w:rsidRPr="00622889" w:rsidRDefault="00C46D2B" w:rsidP="002E5022">
      <w:pPr>
        <w:spacing w:line="360" w:lineRule="auto"/>
        <w:ind w:firstLine="720"/>
        <w:jc w:val="both"/>
        <w:rPr>
          <w:rFonts w:ascii="Times New Roman" w:hAnsi="Times New Roman" w:cs="Times New Roman"/>
          <w:sz w:val="24"/>
        </w:rPr>
      </w:pPr>
      <w:r>
        <w:rPr>
          <w:rFonts w:ascii="Times New Roman" w:hAnsi="Times New Roman" w:cs="Times New Roman"/>
          <w:sz w:val="24"/>
        </w:rPr>
        <w:t>Moreover, outcome of our research</w:t>
      </w:r>
      <w:r w:rsidRPr="00622889">
        <w:rPr>
          <w:rFonts w:ascii="Times New Roman" w:hAnsi="Times New Roman" w:cs="Times New Roman"/>
          <w:sz w:val="24"/>
        </w:rPr>
        <w:t xml:space="preserve"> did not </w:t>
      </w:r>
      <w:r>
        <w:rPr>
          <w:rFonts w:ascii="Times New Roman" w:hAnsi="Times New Roman" w:cs="Times New Roman"/>
          <w:sz w:val="24"/>
        </w:rPr>
        <w:t>support</w:t>
      </w:r>
      <w:r w:rsidRPr="00622889">
        <w:rPr>
          <w:rFonts w:ascii="Times New Roman" w:hAnsi="Times New Roman" w:cs="Times New Roman"/>
          <w:sz w:val="24"/>
        </w:rPr>
        <w:t xml:space="preserve"> </w:t>
      </w:r>
      <w:r w:rsidRPr="00622889">
        <w:rPr>
          <w:rFonts w:ascii="Times New Roman" w:hAnsi="Times New Roman" w:cs="Times New Roman"/>
          <w:i/>
          <w:sz w:val="24"/>
        </w:rPr>
        <w:t>hypothesis 2</w:t>
      </w:r>
      <w:r w:rsidRPr="00622889">
        <w:rPr>
          <w:rFonts w:ascii="Times New Roman" w:hAnsi="Times New Roman" w:cs="Times New Roman"/>
          <w:sz w:val="24"/>
        </w:rPr>
        <w:t>, which states t</w:t>
      </w:r>
      <w:r>
        <w:rPr>
          <w:rFonts w:ascii="Times New Roman" w:hAnsi="Times New Roman" w:cs="Times New Roman"/>
          <w:sz w:val="24"/>
        </w:rPr>
        <w:t>hat economic factors will have</w:t>
      </w:r>
      <w:r w:rsidRPr="00622889">
        <w:rPr>
          <w:rFonts w:ascii="Times New Roman" w:hAnsi="Times New Roman" w:cs="Times New Roman"/>
          <w:sz w:val="24"/>
        </w:rPr>
        <w:t xml:space="preserve"> positive and significant effect on purchase intention towards sustainable food consum</w:t>
      </w:r>
      <w:r>
        <w:rPr>
          <w:rFonts w:ascii="Times New Roman" w:hAnsi="Times New Roman" w:cs="Times New Roman"/>
          <w:sz w:val="24"/>
        </w:rPr>
        <w:t>ption. The positive relation</w:t>
      </w:r>
      <w:r w:rsidRPr="00622889">
        <w:rPr>
          <w:rFonts w:ascii="Times New Roman" w:hAnsi="Times New Roman" w:cs="Times New Roman"/>
          <w:sz w:val="24"/>
        </w:rPr>
        <w:t xml:space="preserve"> amongst economic factors and purchase intention towards sustainable food consumption was not found to be significant in the direct effect model</w:t>
      </w:r>
      <w:r>
        <w:rPr>
          <w:rFonts w:ascii="Times New Roman" w:hAnsi="Times New Roman" w:cs="Times New Roman"/>
          <w:sz w:val="24"/>
        </w:rPr>
        <w:t xml:space="preserve">. This result happens to be in line with existing literature of past research </w:t>
      </w:r>
      <w:r w:rsidRPr="00622889">
        <w:rPr>
          <w:rFonts w:ascii="Times New Roman" w:hAnsi="Times New Roman" w:cs="Times New Roman"/>
          <w:sz w:val="24"/>
        </w:rPr>
        <w:t xml:space="preserve">(Kumar &amp; </w:t>
      </w:r>
      <w:proofErr w:type="spellStart"/>
      <w:r w:rsidRPr="00622889">
        <w:rPr>
          <w:rFonts w:ascii="Times New Roman" w:hAnsi="Times New Roman" w:cs="Times New Roman"/>
          <w:sz w:val="24"/>
        </w:rPr>
        <w:t>Ghodeswar</w:t>
      </w:r>
      <w:proofErr w:type="spellEnd"/>
      <w:r w:rsidRPr="00622889">
        <w:rPr>
          <w:rFonts w:ascii="Times New Roman" w:hAnsi="Times New Roman" w:cs="Times New Roman"/>
          <w:sz w:val="24"/>
        </w:rPr>
        <w:t>, 2020). However, the indirect effect model indi</w:t>
      </w:r>
      <w:r>
        <w:rPr>
          <w:rFonts w:ascii="Times New Roman" w:hAnsi="Times New Roman" w:cs="Times New Roman"/>
          <w:sz w:val="24"/>
        </w:rPr>
        <w:t>cated a significant relation</w:t>
      </w:r>
      <w:r w:rsidRPr="00622889">
        <w:rPr>
          <w:rFonts w:ascii="Times New Roman" w:hAnsi="Times New Roman" w:cs="Times New Roman"/>
          <w:sz w:val="24"/>
        </w:rPr>
        <w:t xml:space="preserve"> through mediation of consumer attitude (Lee et al., 2018). </w:t>
      </w:r>
      <w:proofErr w:type="gramStart"/>
      <w:r>
        <w:rPr>
          <w:rFonts w:ascii="Times New Roman" w:hAnsi="Times New Roman" w:cs="Times New Roman"/>
          <w:sz w:val="24"/>
        </w:rPr>
        <w:t>Thus revealed</w:t>
      </w:r>
      <w:r w:rsidRPr="00622889">
        <w:rPr>
          <w:rFonts w:ascii="Times New Roman" w:hAnsi="Times New Roman" w:cs="Times New Roman"/>
          <w:sz w:val="24"/>
        </w:rPr>
        <w:t xml:space="preserve"> that while economic factors may not be a direct driver of sustainable food consumption behaviors, they can have an indirect influence through their impact on consumer attitudes towards sustainability.</w:t>
      </w:r>
      <w:proofErr w:type="gramEnd"/>
      <w:r w:rsidRPr="00622889">
        <w:rPr>
          <w:rFonts w:ascii="Times New Roman" w:hAnsi="Times New Roman" w:cs="Times New Roman"/>
          <w:sz w:val="24"/>
        </w:rPr>
        <w:t xml:space="preserve"> Additionally, our findings also suggest that economic factors may not be the most important driver of sustainable eating behaviors, and </w:t>
      </w:r>
      <w:r>
        <w:rPr>
          <w:rFonts w:ascii="Times New Roman" w:hAnsi="Times New Roman" w:cs="Times New Roman"/>
          <w:sz w:val="24"/>
        </w:rPr>
        <w:t>different</w:t>
      </w:r>
      <w:r w:rsidRPr="00622889">
        <w:rPr>
          <w:rFonts w:ascii="Times New Roman" w:hAnsi="Times New Roman" w:cs="Times New Roman"/>
          <w:sz w:val="24"/>
        </w:rPr>
        <w:t xml:space="preserve"> </w:t>
      </w:r>
      <w:r>
        <w:rPr>
          <w:rFonts w:ascii="Times New Roman" w:hAnsi="Times New Roman" w:cs="Times New Roman"/>
          <w:sz w:val="24"/>
        </w:rPr>
        <w:t xml:space="preserve">variables like health consciousness, </w:t>
      </w:r>
      <w:r w:rsidRPr="00622889">
        <w:rPr>
          <w:rFonts w:ascii="Times New Roman" w:hAnsi="Times New Roman" w:cs="Times New Roman"/>
          <w:sz w:val="24"/>
        </w:rPr>
        <w:t>environmental concerns</w:t>
      </w:r>
      <w:r>
        <w:rPr>
          <w:rFonts w:ascii="Times New Roman" w:hAnsi="Times New Roman" w:cs="Times New Roman"/>
          <w:sz w:val="24"/>
        </w:rPr>
        <w:t>,</w:t>
      </w:r>
      <w:r w:rsidRPr="00622889">
        <w:rPr>
          <w:rFonts w:ascii="Times New Roman" w:hAnsi="Times New Roman" w:cs="Times New Roman"/>
          <w:sz w:val="24"/>
        </w:rPr>
        <w:t xml:space="preserve"> may be more effective targets for interventions aimed at promoting sustainable food consumption (</w:t>
      </w:r>
      <w:proofErr w:type="spellStart"/>
      <w:r w:rsidRPr="00622889">
        <w:rPr>
          <w:rFonts w:ascii="Times New Roman" w:hAnsi="Times New Roman" w:cs="Times New Roman"/>
          <w:sz w:val="24"/>
        </w:rPr>
        <w:t>Grunert</w:t>
      </w:r>
      <w:proofErr w:type="spellEnd"/>
      <w:r w:rsidRPr="00622889">
        <w:rPr>
          <w:rFonts w:ascii="Times New Roman" w:hAnsi="Times New Roman" w:cs="Times New Roman"/>
          <w:sz w:val="24"/>
        </w:rPr>
        <w:t xml:space="preserve"> et al., 2014).</w:t>
      </w:r>
    </w:p>
    <w:p w:rsidR="00C46D2B" w:rsidRPr="00622889" w:rsidRDefault="00C46D2B" w:rsidP="002E5022">
      <w:pPr>
        <w:spacing w:line="360" w:lineRule="auto"/>
        <w:ind w:firstLine="720"/>
        <w:jc w:val="both"/>
        <w:rPr>
          <w:rFonts w:ascii="Times New Roman" w:hAnsi="Times New Roman" w:cs="Times New Roman"/>
          <w:sz w:val="24"/>
        </w:rPr>
      </w:pPr>
      <w:r w:rsidRPr="00622889">
        <w:rPr>
          <w:rFonts w:ascii="Times New Roman" w:hAnsi="Times New Roman" w:cs="Times New Roman"/>
          <w:sz w:val="24"/>
        </w:rPr>
        <w:t xml:space="preserve">As for </w:t>
      </w:r>
      <w:r w:rsidRPr="00622889">
        <w:rPr>
          <w:rFonts w:ascii="Times New Roman" w:hAnsi="Times New Roman" w:cs="Times New Roman"/>
          <w:i/>
          <w:sz w:val="24"/>
        </w:rPr>
        <w:t>hypothesis 3</w:t>
      </w:r>
      <w:r w:rsidRPr="00622889">
        <w:rPr>
          <w:rFonts w:ascii="Times New Roman" w:hAnsi="Times New Roman" w:cs="Times New Roman"/>
          <w:sz w:val="24"/>
        </w:rPr>
        <w:t xml:space="preserve">, our results provide support to the hypothesis which stated that environmental factors will have a substantial effect on intention </w:t>
      </w:r>
      <w:r>
        <w:rPr>
          <w:rFonts w:ascii="Times New Roman" w:hAnsi="Times New Roman" w:cs="Times New Roman"/>
          <w:sz w:val="24"/>
        </w:rPr>
        <w:t xml:space="preserve">to buy </w:t>
      </w:r>
      <w:r w:rsidRPr="00622889">
        <w:rPr>
          <w:rFonts w:ascii="Times New Roman" w:hAnsi="Times New Roman" w:cs="Times New Roman"/>
          <w:sz w:val="24"/>
        </w:rPr>
        <w:t xml:space="preserve">sustainable </w:t>
      </w:r>
      <w:r>
        <w:rPr>
          <w:rFonts w:ascii="Times New Roman" w:hAnsi="Times New Roman" w:cs="Times New Roman"/>
          <w:sz w:val="24"/>
        </w:rPr>
        <w:t xml:space="preserve">eatables </w:t>
      </w:r>
      <w:r w:rsidRPr="00622889">
        <w:rPr>
          <w:rFonts w:ascii="Times New Roman" w:hAnsi="Times New Roman" w:cs="Times New Roman"/>
          <w:sz w:val="24"/>
        </w:rPr>
        <w:t>(</w:t>
      </w:r>
      <w:proofErr w:type="spellStart"/>
      <w:r w:rsidRPr="00622889">
        <w:rPr>
          <w:rFonts w:ascii="Times New Roman" w:hAnsi="Times New Roman" w:cs="Times New Roman"/>
          <w:sz w:val="24"/>
        </w:rPr>
        <w:t>Rahman</w:t>
      </w:r>
      <w:proofErr w:type="spellEnd"/>
      <w:r w:rsidRPr="00622889">
        <w:rPr>
          <w:rFonts w:ascii="Times New Roman" w:hAnsi="Times New Roman" w:cs="Times New Roman"/>
          <w:sz w:val="24"/>
        </w:rPr>
        <w:t xml:space="preserve"> et al., 2020). Our findings suggest</w:t>
      </w:r>
      <w:r>
        <w:rPr>
          <w:rFonts w:ascii="Times New Roman" w:hAnsi="Times New Roman" w:cs="Times New Roman"/>
          <w:sz w:val="24"/>
        </w:rPr>
        <w:t>,</w:t>
      </w:r>
      <w:r w:rsidRPr="00622889">
        <w:rPr>
          <w:rFonts w:ascii="Times New Roman" w:hAnsi="Times New Roman" w:cs="Times New Roman"/>
          <w:sz w:val="24"/>
        </w:rPr>
        <w:t xml:space="preserve"> environmentally conscious individuals are more likely to be interested in purchasing sustainable food prod</w:t>
      </w:r>
      <w:r>
        <w:rPr>
          <w:rFonts w:ascii="Times New Roman" w:hAnsi="Times New Roman" w:cs="Times New Roman"/>
          <w:sz w:val="24"/>
        </w:rPr>
        <w:t xml:space="preserve">ucts (Gupta &amp; Ogden, 2009). We were able to find support for this result in past </w:t>
      </w:r>
      <w:r w:rsidRPr="00622889">
        <w:rPr>
          <w:rFonts w:ascii="Times New Roman" w:hAnsi="Times New Roman" w:cs="Times New Roman"/>
          <w:sz w:val="24"/>
        </w:rPr>
        <w:t xml:space="preserve">literature </w:t>
      </w:r>
      <w:r>
        <w:rPr>
          <w:rFonts w:ascii="Times New Roman" w:hAnsi="Times New Roman" w:cs="Times New Roman"/>
          <w:sz w:val="24"/>
        </w:rPr>
        <w:t xml:space="preserve">which </w:t>
      </w:r>
      <w:r w:rsidRPr="00622889">
        <w:rPr>
          <w:rFonts w:ascii="Times New Roman" w:hAnsi="Times New Roman" w:cs="Times New Roman"/>
          <w:sz w:val="24"/>
        </w:rPr>
        <w:t>highlighted the role of environmental concerns in driving sustainable food consumption behaviors (</w:t>
      </w:r>
      <w:proofErr w:type="spellStart"/>
      <w:r w:rsidRPr="00622889">
        <w:rPr>
          <w:rFonts w:ascii="Times New Roman" w:hAnsi="Times New Roman" w:cs="Times New Roman"/>
          <w:sz w:val="24"/>
        </w:rPr>
        <w:t>Verain</w:t>
      </w:r>
      <w:proofErr w:type="spellEnd"/>
      <w:r w:rsidRPr="00622889">
        <w:rPr>
          <w:rFonts w:ascii="Times New Roman" w:hAnsi="Times New Roman" w:cs="Times New Roman"/>
          <w:sz w:val="24"/>
        </w:rPr>
        <w:t xml:space="preserve"> et al., 2015). The significance of this finding </w:t>
      </w:r>
      <w:r w:rsidR="00684899">
        <w:rPr>
          <w:rFonts w:ascii="Times New Roman" w:hAnsi="Times New Roman" w:cs="Times New Roman"/>
          <w:sz w:val="24"/>
        </w:rPr>
        <w:t>can be seen by the provided</w:t>
      </w:r>
      <w:r w:rsidRPr="00622889">
        <w:rPr>
          <w:rFonts w:ascii="Times New Roman" w:hAnsi="Times New Roman" w:cs="Times New Roman"/>
          <w:sz w:val="24"/>
        </w:rPr>
        <w:t xml:space="preserve"> further evidence of the potential impact of environmental factors on promoting sustainable food consumption behaviors. Moreover, the finding that environmental factors had a direct </w:t>
      </w:r>
      <w:r>
        <w:rPr>
          <w:rFonts w:ascii="Times New Roman" w:hAnsi="Times New Roman" w:cs="Times New Roman"/>
          <w:sz w:val="24"/>
        </w:rPr>
        <w:t>impact</w:t>
      </w:r>
      <w:r w:rsidRPr="00622889">
        <w:rPr>
          <w:rFonts w:ascii="Times New Roman" w:hAnsi="Times New Roman" w:cs="Times New Roman"/>
          <w:sz w:val="24"/>
        </w:rPr>
        <w:t xml:space="preserve"> on purchase intention, independent of the mediator, highlights the importance of environmental factors as a primary driver of sustainable food consumption behaviors (Liu et al., 2021).</w:t>
      </w:r>
    </w:p>
    <w:p w:rsidR="00C46D2B" w:rsidRPr="00622889" w:rsidRDefault="00C46D2B" w:rsidP="002E5022">
      <w:pPr>
        <w:spacing w:line="360" w:lineRule="auto"/>
        <w:ind w:firstLine="720"/>
        <w:jc w:val="both"/>
        <w:rPr>
          <w:rFonts w:ascii="Times New Roman" w:hAnsi="Times New Roman" w:cs="Times New Roman"/>
          <w:sz w:val="24"/>
        </w:rPr>
      </w:pPr>
      <w:r w:rsidRPr="00622889">
        <w:rPr>
          <w:rFonts w:ascii="Times New Roman" w:hAnsi="Times New Roman" w:cs="Times New Roman"/>
          <w:sz w:val="24"/>
        </w:rPr>
        <w:t xml:space="preserve">Our study has found that </w:t>
      </w:r>
      <w:r w:rsidRPr="00622889">
        <w:rPr>
          <w:rFonts w:ascii="Times New Roman" w:hAnsi="Times New Roman" w:cs="Times New Roman"/>
          <w:i/>
          <w:sz w:val="24"/>
        </w:rPr>
        <w:t>hypothesis 4</w:t>
      </w:r>
      <w:r w:rsidRPr="00622889">
        <w:rPr>
          <w:rFonts w:ascii="Times New Roman" w:hAnsi="Times New Roman" w:cs="Times New Roman"/>
          <w:sz w:val="24"/>
        </w:rPr>
        <w:t xml:space="preserve">, which states health consciousness will have a </w:t>
      </w:r>
      <w:r>
        <w:rPr>
          <w:rFonts w:ascii="Times New Roman" w:hAnsi="Times New Roman" w:cs="Times New Roman"/>
          <w:sz w:val="24"/>
        </w:rPr>
        <w:t>substantial impact</w:t>
      </w:r>
      <w:r w:rsidRPr="00622889">
        <w:rPr>
          <w:rFonts w:ascii="Times New Roman" w:hAnsi="Times New Roman" w:cs="Times New Roman"/>
          <w:sz w:val="24"/>
        </w:rPr>
        <w:t xml:space="preserve"> on consumer attitude </w:t>
      </w:r>
      <w:r>
        <w:rPr>
          <w:rFonts w:ascii="Times New Roman" w:hAnsi="Times New Roman" w:cs="Times New Roman"/>
          <w:sz w:val="24"/>
        </w:rPr>
        <w:t>regarding consumption of sustainable items</w:t>
      </w:r>
      <w:r w:rsidRPr="00622889">
        <w:rPr>
          <w:rFonts w:ascii="Times New Roman" w:hAnsi="Times New Roman" w:cs="Times New Roman"/>
          <w:sz w:val="24"/>
        </w:rPr>
        <w:t xml:space="preserve">, is strongly supported (Wang et al., 2020). </w:t>
      </w:r>
      <w:r>
        <w:rPr>
          <w:rFonts w:ascii="Times New Roman" w:hAnsi="Times New Roman" w:cs="Times New Roman"/>
          <w:sz w:val="24"/>
        </w:rPr>
        <w:t>Results show</w:t>
      </w:r>
      <w:r w:rsidRPr="00622889">
        <w:rPr>
          <w:rFonts w:ascii="Times New Roman" w:hAnsi="Times New Roman" w:cs="Times New Roman"/>
          <w:sz w:val="24"/>
        </w:rPr>
        <w:t xml:space="preserve"> individuals who are more health-conscious have more positive attitudes towards sustainable food consumption. This finding aligns with previous research that has highlighted the role of health-related concerns in stimulating consumer attitudes towards sustainable food consumption (</w:t>
      </w:r>
      <w:proofErr w:type="spellStart"/>
      <w:r w:rsidRPr="00622889">
        <w:rPr>
          <w:rFonts w:ascii="Times New Roman" w:hAnsi="Times New Roman" w:cs="Times New Roman"/>
          <w:sz w:val="24"/>
        </w:rPr>
        <w:t>Grunert</w:t>
      </w:r>
      <w:proofErr w:type="spellEnd"/>
      <w:r w:rsidRPr="00622889">
        <w:rPr>
          <w:rFonts w:ascii="Times New Roman" w:hAnsi="Times New Roman" w:cs="Times New Roman"/>
          <w:sz w:val="24"/>
        </w:rPr>
        <w:t xml:space="preserve"> et al., 2014). </w:t>
      </w:r>
    </w:p>
    <w:p w:rsidR="00C46D2B" w:rsidRPr="00622889" w:rsidRDefault="00C46D2B" w:rsidP="002E5022">
      <w:pPr>
        <w:spacing w:line="360" w:lineRule="auto"/>
        <w:ind w:firstLine="720"/>
        <w:jc w:val="both"/>
        <w:rPr>
          <w:rFonts w:ascii="Times New Roman" w:hAnsi="Times New Roman" w:cs="Times New Roman"/>
          <w:sz w:val="24"/>
        </w:rPr>
      </w:pPr>
      <w:r w:rsidRPr="00622889">
        <w:rPr>
          <w:rFonts w:ascii="Times New Roman" w:hAnsi="Times New Roman" w:cs="Times New Roman"/>
          <w:sz w:val="24"/>
        </w:rPr>
        <w:t xml:space="preserve">The results of the study also support </w:t>
      </w:r>
      <w:r w:rsidRPr="00622889">
        <w:rPr>
          <w:rFonts w:ascii="Times New Roman" w:hAnsi="Times New Roman" w:cs="Times New Roman"/>
          <w:i/>
          <w:sz w:val="24"/>
        </w:rPr>
        <w:t>hypothesis 4a</w:t>
      </w:r>
      <w:r w:rsidRPr="00622889">
        <w:rPr>
          <w:rFonts w:ascii="Times New Roman" w:hAnsi="Times New Roman" w:cs="Times New Roman"/>
          <w:sz w:val="24"/>
        </w:rPr>
        <w:t xml:space="preserve">, which states that health consciousness would have a noteworthy effect on intention </w:t>
      </w:r>
      <w:r>
        <w:rPr>
          <w:rFonts w:ascii="Times New Roman" w:hAnsi="Times New Roman" w:cs="Times New Roman"/>
          <w:sz w:val="24"/>
        </w:rPr>
        <w:t xml:space="preserve">to buy </w:t>
      </w:r>
      <w:r w:rsidRPr="00622889">
        <w:rPr>
          <w:rFonts w:ascii="Times New Roman" w:hAnsi="Times New Roman" w:cs="Times New Roman"/>
          <w:sz w:val="24"/>
        </w:rPr>
        <w:t>sustainable food</w:t>
      </w:r>
      <w:r>
        <w:rPr>
          <w:rFonts w:ascii="Times New Roman" w:hAnsi="Times New Roman" w:cs="Times New Roman"/>
          <w:sz w:val="24"/>
        </w:rPr>
        <w:t>s</w:t>
      </w:r>
      <w:r w:rsidRPr="00622889">
        <w:rPr>
          <w:rFonts w:ascii="Times New Roman" w:hAnsi="Times New Roman" w:cs="Times New Roman"/>
          <w:sz w:val="24"/>
        </w:rPr>
        <w:t xml:space="preserve"> when mediated by consumer attitude (Wang et al., 2020). The results show that </w:t>
      </w:r>
      <w:r>
        <w:rPr>
          <w:rFonts w:ascii="Times New Roman" w:hAnsi="Times New Roman" w:cs="Times New Roman"/>
          <w:sz w:val="24"/>
        </w:rPr>
        <w:t>link</w:t>
      </w:r>
      <w:r w:rsidRPr="00622889">
        <w:rPr>
          <w:rFonts w:ascii="Times New Roman" w:hAnsi="Times New Roman" w:cs="Times New Roman"/>
          <w:sz w:val="24"/>
        </w:rPr>
        <w:t xml:space="preserve"> </w:t>
      </w:r>
      <w:r>
        <w:rPr>
          <w:rFonts w:ascii="Times New Roman" w:hAnsi="Times New Roman" w:cs="Times New Roman"/>
          <w:sz w:val="24"/>
        </w:rPr>
        <w:t xml:space="preserve">among </w:t>
      </w:r>
      <w:r w:rsidRPr="00622889">
        <w:rPr>
          <w:rFonts w:ascii="Times New Roman" w:hAnsi="Times New Roman" w:cs="Times New Roman"/>
          <w:sz w:val="24"/>
        </w:rPr>
        <w:t xml:space="preserve">health consciousness and purchase intention is mediated by consumer attitude (Chen &amp; Chang, 2013). This is a significant finding as it suggests that the relationship between health consciousness and sustainable food consumption is not just a direct one but is also influenced by consumer attitude. This indicates that when individuals are more health-conscious, </w:t>
      </w:r>
      <w:r>
        <w:rPr>
          <w:rFonts w:ascii="Times New Roman" w:hAnsi="Times New Roman" w:cs="Times New Roman"/>
          <w:sz w:val="24"/>
        </w:rPr>
        <w:t>it is</w:t>
      </w:r>
      <w:r w:rsidRPr="00622889">
        <w:rPr>
          <w:rFonts w:ascii="Times New Roman" w:hAnsi="Times New Roman" w:cs="Times New Roman"/>
          <w:sz w:val="24"/>
        </w:rPr>
        <w:t xml:space="preserve"> more likely</w:t>
      </w:r>
      <w:r>
        <w:rPr>
          <w:rFonts w:ascii="Times New Roman" w:hAnsi="Times New Roman" w:cs="Times New Roman"/>
          <w:sz w:val="24"/>
        </w:rPr>
        <w:t xml:space="preserve"> for them to possess </w:t>
      </w:r>
      <w:r w:rsidRPr="00622889">
        <w:rPr>
          <w:rFonts w:ascii="Times New Roman" w:hAnsi="Times New Roman" w:cs="Times New Roman"/>
          <w:sz w:val="24"/>
        </w:rPr>
        <w:t xml:space="preserve">encouraging outlook </w:t>
      </w:r>
      <w:r>
        <w:rPr>
          <w:rFonts w:ascii="Times New Roman" w:hAnsi="Times New Roman" w:cs="Times New Roman"/>
          <w:sz w:val="24"/>
        </w:rPr>
        <w:t>for</w:t>
      </w:r>
      <w:r w:rsidRPr="00622889">
        <w:rPr>
          <w:rFonts w:ascii="Times New Roman" w:hAnsi="Times New Roman" w:cs="Times New Roman"/>
          <w:sz w:val="24"/>
        </w:rPr>
        <w:t xml:space="preserve"> sustainable food </w:t>
      </w:r>
      <w:r w:rsidR="002F47A8" w:rsidRPr="00622889">
        <w:rPr>
          <w:rFonts w:ascii="Times New Roman" w:hAnsi="Times New Roman" w:cs="Times New Roman"/>
          <w:sz w:val="24"/>
        </w:rPr>
        <w:t xml:space="preserve">consumption, </w:t>
      </w:r>
      <w:r w:rsidR="002F47A8">
        <w:rPr>
          <w:rFonts w:ascii="Times New Roman" w:hAnsi="Times New Roman" w:cs="Times New Roman"/>
          <w:sz w:val="24"/>
        </w:rPr>
        <w:t>which</w:t>
      </w:r>
      <w:r>
        <w:rPr>
          <w:rFonts w:ascii="Times New Roman" w:hAnsi="Times New Roman" w:cs="Times New Roman"/>
          <w:sz w:val="24"/>
        </w:rPr>
        <w:t xml:space="preserve"> consequently forms</w:t>
      </w:r>
      <w:r w:rsidRPr="00622889">
        <w:rPr>
          <w:rFonts w:ascii="Times New Roman" w:hAnsi="Times New Roman" w:cs="Times New Roman"/>
          <w:sz w:val="24"/>
        </w:rPr>
        <w:t xml:space="preserve"> higher intention to purchase sustainable food products (</w:t>
      </w:r>
      <w:proofErr w:type="spellStart"/>
      <w:r w:rsidRPr="00622889">
        <w:rPr>
          <w:rFonts w:ascii="Times New Roman" w:hAnsi="Times New Roman" w:cs="Times New Roman"/>
          <w:sz w:val="24"/>
        </w:rPr>
        <w:t>Verain</w:t>
      </w:r>
      <w:proofErr w:type="spellEnd"/>
      <w:r w:rsidRPr="00622889">
        <w:rPr>
          <w:rFonts w:ascii="Times New Roman" w:hAnsi="Times New Roman" w:cs="Times New Roman"/>
          <w:sz w:val="24"/>
        </w:rPr>
        <w:t xml:space="preserve"> et al., 2015).</w:t>
      </w:r>
    </w:p>
    <w:p w:rsidR="00C46D2B" w:rsidRPr="00622889" w:rsidRDefault="00C46D2B" w:rsidP="002E5022">
      <w:pPr>
        <w:spacing w:line="360" w:lineRule="auto"/>
        <w:ind w:firstLine="720"/>
        <w:jc w:val="both"/>
        <w:rPr>
          <w:rFonts w:ascii="Times New Roman" w:hAnsi="Times New Roman" w:cs="Times New Roman"/>
          <w:sz w:val="24"/>
        </w:rPr>
      </w:pPr>
      <w:r>
        <w:rPr>
          <w:rFonts w:ascii="Times New Roman" w:hAnsi="Times New Roman" w:cs="Times New Roman"/>
          <w:sz w:val="24"/>
        </w:rPr>
        <w:t>Furthermore,</w:t>
      </w:r>
      <w:r w:rsidRPr="00622889">
        <w:rPr>
          <w:rFonts w:ascii="Times New Roman" w:hAnsi="Times New Roman" w:cs="Times New Roman"/>
          <w:sz w:val="24"/>
        </w:rPr>
        <w:t xml:space="preserve"> </w:t>
      </w:r>
      <w:r w:rsidRPr="00622889">
        <w:rPr>
          <w:rFonts w:ascii="Times New Roman" w:hAnsi="Times New Roman" w:cs="Times New Roman"/>
          <w:i/>
          <w:sz w:val="24"/>
        </w:rPr>
        <w:t>hypothesis 5</w:t>
      </w:r>
      <w:r>
        <w:rPr>
          <w:rFonts w:ascii="Times New Roman" w:hAnsi="Times New Roman" w:cs="Times New Roman"/>
          <w:i/>
          <w:sz w:val="24"/>
        </w:rPr>
        <w:t xml:space="preserve"> </w:t>
      </w:r>
      <w:r>
        <w:rPr>
          <w:rFonts w:ascii="Times New Roman" w:hAnsi="Times New Roman" w:cs="Times New Roman"/>
          <w:sz w:val="24"/>
        </w:rPr>
        <w:t>is also supported by the results</w:t>
      </w:r>
      <w:r w:rsidRPr="00622889">
        <w:rPr>
          <w:rFonts w:ascii="Times New Roman" w:hAnsi="Times New Roman" w:cs="Times New Roman"/>
          <w:sz w:val="24"/>
        </w:rPr>
        <w:t>, which suggests that economic factors significant</w:t>
      </w:r>
      <w:r>
        <w:rPr>
          <w:rFonts w:ascii="Times New Roman" w:hAnsi="Times New Roman" w:cs="Times New Roman"/>
          <w:sz w:val="24"/>
        </w:rPr>
        <w:t>ly affect</w:t>
      </w:r>
      <w:r w:rsidRPr="00622889">
        <w:rPr>
          <w:rFonts w:ascii="Times New Roman" w:hAnsi="Times New Roman" w:cs="Times New Roman"/>
          <w:sz w:val="24"/>
        </w:rPr>
        <w:t xml:space="preserve"> consumer attitude towards sustainable food consumption (Lee et al., 2019). </w:t>
      </w:r>
      <w:r>
        <w:rPr>
          <w:rFonts w:ascii="Times New Roman" w:hAnsi="Times New Roman" w:cs="Times New Roman"/>
          <w:sz w:val="24"/>
        </w:rPr>
        <w:t>We found previous work that was consistent with these findings</w:t>
      </w:r>
      <w:r w:rsidRPr="00622889">
        <w:rPr>
          <w:rFonts w:ascii="Times New Roman" w:hAnsi="Times New Roman" w:cs="Times New Roman"/>
          <w:sz w:val="24"/>
        </w:rPr>
        <w:t xml:space="preserve"> indicating that price and income are important determinants of consumer behavior in the food market (</w:t>
      </w:r>
      <w:proofErr w:type="spellStart"/>
      <w:r w:rsidRPr="00622889">
        <w:rPr>
          <w:rFonts w:ascii="Times New Roman" w:hAnsi="Times New Roman" w:cs="Times New Roman"/>
          <w:sz w:val="24"/>
        </w:rPr>
        <w:t>Vermeir</w:t>
      </w:r>
      <w:proofErr w:type="spellEnd"/>
      <w:r w:rsidRPr="00622889">
        <w:rPr>
          <w:rFonts w:ascii="Times New Roman" w:hAnsi="Times New Roman" w:cs="Times New Roman"/>
          <w:sz w:val="24"/>
        </w:rPr>
        <w:t xml:space="preserve"> &amp; </w:t>
      </w:r>
      <w:proofErr w:type="spellStart"/>
      <w:r w:rsidRPr="00622889">
        <w:rPr>
          <w:rFonts w:ascii="Times New Roman" w:hAnsi="Times New Roman" w:cs="Times New Roman"/>
          <w:sz w:val="24"/>
        </w:rPr>
        <w:t>Verbeke</w:t>
      </w:r>
      <w:proofErr w:type="spellEnd"/>
      <w:r w:rsidRPr="00622889">
        <w:rPr>
          <w:rFonts w:ascii="Times New Roman" w:hAnsi="Times New Roman" w:cs="Times New Roman"/>
          <w:sz w:val="24"/>
        </w:rPr>
        <w:t xml:space="preserve">, 2006). </w:t>
      </w:r>
    </w:p>
    <w:p w:rsidR="00C46D2B" w:rsidRPr="00622889" w:rsidRDefault="00C46D2B" w:rsidP="002E5022">
      <w:pPr>
        <w:spacing w:line="360" w:lineRule="auto"/>
        <w:ind w:firstLine="720"/>
        <w:jc w:val="both"/>
        <w:rPr>
          <w:rFonts w:ascii="Times New Roman" w:hAnsi="Times New Roman" w:cs="Times New Roman"/>
          <w:sz w:val="24"/>
        </w:rPr>
      </w:pPr>
      <w:r w:rsidRPr="00622889">
        <w:rPr>
          <w:rFonts w:ascii="Times New Roman" w:hAnsi="Times New Roman" w:cs="Times New Roman"/>
          <w:sz w:val="24"/>
        </w:rPr>
        <w:t xml:space="preserve">Moreover, our findings are consistent with </w:t>
      </w:r>
      <w:r w:rsidRPr="00622889">
        <w:rPr>
          <w:rFonts w:ascii="Times New Roman" w:hAnsi="Times New Roman" w:cs="Times New Roman"/>
          <w:i/>
          <w:sz w:val="24"/>
        </w:rPr>
        <w:t>hypothesis 5a</w:t>
      </w:r>
      <w:r w:rsidRPr="00622889">
        <w:rPr>
          <w:rFonts w:ascii="Times New Roman" w:hAnsi="Times New Roman" w:cs="Times New Roman"/>
          <w:sz w:val="24"/>
        </w:rPr>
        <w:t xml:space="preserve">, which states that economic factors </w:t>
      </w:r>
      <w:r>
        <w:rPr>
          <w:rFonts w:ascii="Times New Roman" w:hAnsi="Times New Roman" w:cs="Times New Roman"/>
          <w:sz w:val="24"/>
        </w:rPr>
        <w:t>significantly impact</w:t>
      </w:r>
      <w:r w:rsidRPr="00622889">
        <w:rPr>
          <w:rFonts w:ascii="Times New Roman" w:hAnsi="Times New Roman" w:cs="Times New Roman"/>
          <w:sz w:val="24"/>
        </w:rPr>
        <w:t xml:space="preserve"> purchase intention, through the mediation of consumer attitude (Chen et al., 2013). These results </w:t>
      </w:r>
      <w:proofErr w:type="spellStart"/>
      <w:r w:rsidR="00684899">
        <w:rPr>
          <w:rFonts w:ascii="Times New Roman" w:hAnsi="Times New Roman" w:cs="Times New Roman"/>
          <w:sz w:val="24"/>
        </w:rPr>
        <w:t>emphasise</w:t>
      </w:r>
      <w:proofErr w:type="spellEnd"/>
      <w:r w:rsidRPr="00622889">
        <w:rPr>
          <w:rFonts w:ascii="Times New Roman" w:hAnsi="Times New Roman" w:cs="Times New Roman"/>
          <w:sz w:val="24"/>
        </w:rPr>
        <w:t xml:space="preserve"> the importance of considering both economic and attitudinal factors when promoting sustainable food consumption. Overall, </w:t>
      </w:r>
      <w:r>
        <w:rPr>
          <w:rFonts w:ascii="Times New Roman" w:hAnsi="Times New Roman" w:cs="Times New Roman"/>
          <w:sz w:val="24"/>
        </w:rPr>
        <w:t>our findings</w:t>
      </w:r>
      <w:r w:rsidRPr="00622889">
        <w:rPr>
          <w:rFonts w:ascii="Times New Roman" w:hAnsi="Times New Roman" w:cs="Times New Roman"/>
          <w:sz w:val="24"/>
        </w:rPr>
        <w:t xml:space="preserve"> suggest that economic factors can </w:t>
      </w:r>
      <w:r>
        <w:rPr>
          <w:rFonts w:ascii="Times New Roman" w:hAnsi="Times New Roman" w:cs="Times New Roman"/>
          <w:sz w:val="24"/>
        </w:rPr>
        <w:t>majorly</w:t>
      </w:r>
      <w:r w:rsidRPr="00622889">
        <w:rPr>
          <w:rFonts w:ascii="Times New Roman" w:hAnsi="Times New Roman" w:cs="Times New Roman"/>
          <w:sz w:val="24"/>
        </w:rPr>
        <w:t xml:space="preserve"> </w:t>
      </w:r>
      <w:proofErr w:type="gramStart"/>
      <w:r>
        <w:rPr>
          <w:rFonts w:ascii="Times New Roman" w:hAnsi="Times New Roman" w:cs="Times New Roman"/>
          <w:sz w:val="24"/>
        </w:rPr>
        <w:t>effect</w:t>
      </w:r>
      <w:proofErr w:type="gramEnd"/>
      <w:r>
        <w:rPr>
          <w:rFonts w:ascii="Times New Roman" w:hAnsi="Times New Roman" w:cs="Times New Roman"/>
          <w:sz w:val="24"/>
        </w:rPr>
        <w:t xml:space="preserve"> </w:t>
      </w:r>
      <w:r w:rsidRPr="00622889">
        <w:rPr>
          <w:rFonts w:ascii="Times New Roman" w:hAnsi="Times New Roman" w:cs="Times New Roman"/>
          <w:sz w:val="24"/>
        </w:rPr>
        <w:t xml:space="preserve">sustainable food consumption behaviors when </w:t>
      </w:r>
      <w:r>
        <w:rPr>
          <w:rFonts w:ascii="Times New Roman" w:hAnsi="Times New Roman" w:cs="Times New Roman"/>
          <w:sz w:val="24"/>
        </w:rPr>
        <w:t xml:space="preserve">people have </w:t>
      </w:r>
      <w:r w:rsidRPr="00622889">
        <w:rPr>
          <w:rFonts w:ascii="Times New Roman" w:hAnsi="Times New Roman" w:cs="Times New Roman"/>
          <w:sz w:val="24"/>
        </w:rPr>
        <w:t xml:space="preserve">positive </w:t>
      </w:r>
      <w:r>
        <w:rPr>
          <w:rFonts w:ascii="Times New Roman" w:hAnsi="Times New Roman" w:cs="Times New Roman"/>
          <w:sz w:val="24"/>
        </w:rPr>
        <w:t xml:space="preserve">approached to </w:t>
      </w:r>
      <w:r w:rsidRPr="00622889">
        <w:rPr>
          <w:rFonts w:ascii="Times New Roman" w:hAnsi="Times New Roman" w:cs="Times New Roman"/>
          <w:sz w:val="24"/>
        </w:rPr>
        <w:t xml:space="preserve">food products </w:t>
      </w:r>
      <w:r>
        <w:rPr>
          <w:rFonts w:ascii="Times New Roman" w:hAnsi="Times New Roman" w:cs="Times New Roman"/>
          <w:sz w:val="24"/>
        </w:rPr>
        <w:t xml:space="preserve">that are </w:t>
      </w:r>
      <w:r w:rsidRPr="00622889">
        <w:rPr>
          <w:rFonts w:ascii="Times New Roman" w:hAnsi="Times New Roman" w:cs="Times New Roman"/>
          <w:sz w:val="24"/>
        </w:rPr>
        <w:t xml:space="preserve">sustainable (Lee et al., 2019; </w:t>
      </w:r>
      <w:proofErr w:type="spellStart"/>
      <w:r w:rsidRPr="00622889">
        <w:rPr>
          <w:rFonts w:ascii="Times New Roman" w:hAnsi="Times New Roman" w:cs="Times New Roman"/>
          <w:sz w:val="24"/>
        </w:rPr>
        <w:t>Grunert</w:t>
      </w:r>
      <w:proofErr w:type="spellEnd"/>
      <w:r w:rsidRPr="00622889">
        <w:rPr>
          <w:rFonts w:ascii="Times New Roman" w:hAnsi="Times New Roman" w:cs="Times New Roman"/>
          <w:sz w:val="24"/>
        </w:rPr>
        <w:t xml:space="preserve"> et al., 2011).</w:t>
      </w:r>
    </w:p>
    <w:p w:rsidR="00C46D2B" w:rsidRPr="00622889" w:rsidRDefault="00C46D2B" w:rsidP="002E5022">
      <w:pPr>
        <w:spacing w:line="360" w:lineRule="auto"/>
        <w:ind w:firstLine="720"/>
        <w:jc w:val="both"/>
        <w:rPr>
          <w:rFonts w:ascii="Times New Roman" w:hAnsi="Times New Roman" w:cs="Times New Roman"/>
          <w:sz w:val="24"/>
        </w:rPr>
      </w:pPr>
      <w:r w:rsidRPr="00622889">
        <w:rPr>
          <w:rFonts w:ascii="Times New Roman" w:hAnsi="Times New Roman" w:cs="Times New Roman"/>
          <w:sz w:val="24"/>
        </w:rPr>
        <w:t xml:space="preserve">Additionally, results presented in our study also support </w:t>
      </w:r>
      <w:r w:rsidRPr="00622889">
        <w:rPr>
          <w:rFonts w:ascii="Times New Roman" w:hAnsi="Times New Roman" w:cs="Times New Roman"/>
          <w:i/>
          <w:sz w:val="24"/>
        </w:rPr>
        <w:t>hypothesis 6</w:t>
      </w:r>
      <w:r w:rsidRPr="00622889">
        <w:rPr>
          <w:rFonts w:ascii="Times New Roman" w:hAnsi="Times New Roman" w:cs="Times New Roman"/>
          <w:sz w:val="24"/>
        </w:rPr>
        <w:t>, which states that environmental factors will substantial</w:t>
      </w:r>
      <w:r>
        <w:rPr>
          <w:rFonts w:ascii="Times New Roman" w:hAnsi="Times New Roman" w:cs="Times New Roman"/>
          <w:sz w:val="24"/>
        </w:rPr>
        <w:t>ly</w:t>
      </w:r>
      <w:r w:rsidRPr="00622889">
        <w:rPr>
          <w:rFonts w:ascii="Times New Roman" w:hAnsi="Times New Roman" w:cs="Times New Roman"/>
          <w:sz w:val="24"/>
        </w:rPr>
        <w:t xml:space="preserve"> effect on consumer attitude towards sustainable food consumption (Chen et al., 2013). This means that </w:t>
      </w:r>
      <w:r>
        <w:rPr>
          <w:rFonts w:ascii="Times New Roman" w:hAnsi="Times New Roman" w:cs="Times New Roman"/>
          <w:sz w:val="24"/>
        </w:rPr>
        <w:t xml:space="preserve">the probability of consuming food that is sustainable is more among </w:t>
      </w:r>
      <w:r w:rsidRPr="00622889">
        <w:rPr>
          <w:rFonts w:ascii="Times New Roman" w:hAnsi="Times New Roman" w:cs="Times New Roman"/>
          <w:sz w:val="24"/>
        </w:rPr>
        <w:t xml:space="preserve">environmentally-conscious </w:t>
      </w:r>
      <w:r>
        <w:rPr>
          <w:rFonts w:ascii="Times New Roman" w:hAnsi="Times New Roman" w:cs="Times New Roman"/>
          <w:sz w:val="24"/>
        </w:rPr>
        <w:t>people</w:t>
      </w:r>
      <w:r w:rsidRPr="00622889">
        <w:rPr>
          <w:rFonts w:ascii="Times New Roman" w:hAnsi="Times New Roman" w:cs="Times New Roman"/>
          <w:sz w:val="24"/>
        </w:rPr>
        <w:t>. Moreover, the finding</w:t>
      </w:r>
      <w:r>
        <w:rPr>
          <w:rFonts w:ascii="Times New Roman" w:hAnsi="Times New Roman" w:cs="Times New Roman"/>
          <w:sz w:val="24"/>
        </w:rPr>
        <w:t>s</w:t>
      </w:r>
      <w:r w:rsidRPr="00622889">
        <w:rPr>
          <w:rFonts w:ascii="Times New Roman" w:hAnsi="Times New Roman" w:cs="Times New Roman"/>
          <w:sz w:val="24"/>
        </w:rPr>
        <w:t xml:space="preserve"> that environmental factors had a direct effect on consumer attitude towards sustainable food</w:t>
      </w:r>
      <w:r>
        <w:rPr>
          <w:rFonts w:ascii="Times New Roman" w:hAnsi="Times New Roman" w:cs="Times New Roman"/>
          <w:sz w:val="24"/>
        </w:rPr>
        <w:t>s (Chen et al., 2013)</w:t>
      </w:r>
      <w:proofErr w:type="gramStart"/>
      <w:r>
        <w:rPr>
          <w:rFonts w:ascii="Times New Roman" w:hAnsi="Times New Roman" w:cs="Times New Roman"/>
          <w:sz w:val="24"/>
        </w:rPr>
        <w:t>,</w:t>
      </w:r>
      <w:proofErr w:type="gramEnd"/>
      <w:r>
        <w:rPr>
          <w:rFonts w:ascii="Times New Roman" w:hAnsi="Times New Roman" w:cs="Times New Roman"/>
          <w:sz w:val="24"/>
        </w:rPr>
        <w:t xml:space="preserve"> highlight</w:t>
      </w:r>
      <w:r w:rsidRPr="00622889">
        <w:rPr>
          <w:rFonts w:ascii="Times New Roman" w:hAnsi="Times New Roman" w:cs="Times New Roman"/>
          <w:sz w:val="24"/>
        </w:rPr>
        <w:t xml:space="preserve"> importance of environmental factors as a crucial driver of </w:t>
      </w:r>
      <w:r>
        <w:rPr>
          <w:rFonts w:ascii="Times New Roman" w:hAnsi="Times New Roman" w:cs="Times New Roman"/>
          <w:sz w:val="24"/>
        </w:rPr>
        <w:t xml:space="preserve">this </w:t>
      </w:r>
      <w:r w:rsidRPr="00622889">
        <w:rPr>
          <w:rFonts w:ascii="Times New Roman" w:hAnsi="Times New Roman" w:cs="Times New Roman"/>
          <w:sz w:val="24"/>
        </w:rPr>
        <w:t xml:space="preserve">behaviors. </w:t>
      </w:r>
    </w:p>
    <w:p w:rsidR="00C46D2B" w:rsidRPr="00622889" w:rsidRDefault="00C46D2B" w:rsidP="002E5022">
      <w:pPr>
        <w:spacing w:line="360" w:lineRule="auto"/>
        <w:ind w:firstLine="720"/>
        <w:jc w:val="both"/>
        <w:rPr>
          <w:rFonts w:ascii="Times New Roman" w:hAnsi="Times New Roman" w:cs="Times New Roman"/>
          <w:sz w:val="24"/>
        </w:rPr>
      </w:pPr>
      <w:r w:rsidRPr="00622889">
        <w:rPr>
          <w:rFonts w:ascii="Times New Roman" w:hAnsi="Times New Roman" w:cs="Times New Roman"/>
          <w:sz w:val="24"/>
        </w:rPr>
        <w:t xml:space="preserve">Lastly, results </w:t>
      </w:r>
      <w:r>
        <w:rPr>
          <w:rFonts w:ascii="Times New Roman" w:hAnsi="Times New Roman" w:cs="Times New Roman"/>
          <w:sz w:val="24"/>
        </w:rPr>
        <w:t>also provide</w:t>
      </w:r>
      <w:r w:rsidRPr="00622889">
        <w:rPr>
          <w:rFonts w:ascii="Times New Roman" w:hAnsi="Times New Roman" w:cs="Times New Roman"/>
          <w:sz w:val="24"/>
        </w:rPr>
        <w:t xml:space="preserve"> support for </w:t>
      </w:r>
      <w:r w:rsidRPr="00622889">
        <w:rPr>
          <w:rFonts w:ascii="Times New Roman" w:hAnsi="Times New Roman" w:cs="Times New Roman"/>
          <w:i/>
          <w:sz w:val="24"/>
        </w:rPr>
        <w:t>hypothesis 6a</w:t>
      </w:r>
      <w:r w:rsidRPr="00622889">
        <w:rPr>
          <w:rFonts w:ascii="Times New Roman" w:hAnsi="Times New Roman" w:cs="Times New Roman"/>
          <w:sz w:val="24"/>
        </w:rPr>
        <w:t xml:space="preserve">, which states that environmental factors </w:t>
      </w:r>
      <w:r>
        <w:rPr>
          <w:rFonts w:ascii="Times New Roman" w:hAnsi="Times New Roman" w:cs="Times New Roman"/>
          <w:sz w:val="24"/>
        </w:rPr>
        <w:t xml:space="preserve">substantially influence intention of purchase when it comes to buying sustainable food, </w:t>
      </w:r>
      <w:r w:rsidRPr="00622889">
        <w:rPr>
          <w:rFonts w:ascii="Times New Roman" w:hAnsi="Times New Roman" w:cs="Times New Roman"/>
          <w:sz w:val="24"/>
        </w:rPr>
        <w:t xml:space="preserve">mediated by consumer attitude. </w:t>
      </w:r>
      <w:r>
        <w:rPr>
          <w:rFonts w:ascii="Times New Roman" w:hAnsi="Times New Roman" w:cs="Times New Roman"/>
          <w:sz w:val="24"/>
        </w:rPr>
        <w:t xml:space="preserve">We find support for this result in </w:t>
      </w:r>
      <w:r w:rsidRPr="00622889">
        <w:rPr>
          <w:rFonts w:ascii="Times New Roman" w:hAnsi="Times New Roman" w:cs="Times New Roman"/>
          <w:sz w:val="24"/>
        </w:rPr>
        <w:t xml:space="preserve">earlier </w:t>
      </w:r>
      <w:r>
        <w:rPr>
          <w:rFonts w:ascii="Times New Roman" w:hAnsi="Times New Roman" w:cs="Times New Roman"/>
          <w:sz w:val="24"/>
        </w:rPr>
        <w:t>studies</w:t>
      </w:r>
      <w:r w:rsidRPr="00622889">
        <w:rPr>
          <w:rFonts w:ascii="Times New Roman" w:hAnsi="Times New Roman" w:cs="Times New Roman"/>
          <w:sz w:val="24"/>
        </w:rPr>
        <w:t xml:space="preserve"> that has demonstrated the significance of environmental factors and consumer attitudes in determining consumers' purchase intention towards sustainable food items. It has been observed in previous literature </w:t>
      </w:r>
      <w:r>
        <w:rPr>
          <w:rFonts w:ascii="Times New Roman" w:hAnsi="Times New Roman" w:cs="Times New Roman"/>
          <w:sz w:val="24"/>
        </w:rPr>
        <w:t xml:space="preserve">also, </w:t>
      </w:r>
      <w:r w:rsidRPr="00622889">
        <w:rPr>
          <w:rFonts w:ascii="Times New Roman" w:hAnsi="Times New Roman" w:cs="Times New Roman"/>
          <w:sz w:val="24"/>
        </w:rPr>
        <w:t>that environmental concerns and attitudes towards sustainability have significantly influenced the tendency of consumers to purchase sustainable food items (Chai et al., 2022). Moreover, consumers who are concerned about the environmental and show social responsibility show more willingness to purchase sustainable food items (De-</w:t>
      </w:r>
      <w:proofErr w:type="spellStart"/>
      <w:r w:rsidRPr="00622889">
        <w:rPr>
          <w:rFonts w:ascii="Times New Roman" w:hAnsi="Times New Roman" w:cs="Times New Roman"/>
          <w:sz w:val="24"/>
        </w:rPr>
        <w:t>Magistris</w:t>
      </w:r>
      <w:proofErr w:type="spellEnd"/>
      <w:r w:rsidRPr="00622889">
        <w:rPr>
          <w:rFonts w:ascii="Times New Roman" w:hAnsi="Times New Roman" w:cs="Times New Roman"/>
          <w:sz w:val="24"/>
        </w:rPr>
        <w:t xml:space="preserve"> &amp; </w:t>
      </w:r>
      <w:proofErr w:type="spellStart"/>
      <w:r w:rsidRPr="00622889">
        <w:rPr>
          <w:rFonts w:ascii="Times New Roman" w:hAnsi="Times New Roman" w:cs="Times New Roman"/>
          <w:sz w:val="24"/>
        </w:rPr>
        <w:t>Gracia</w:t>
      </w:r>
      <w:proofErr w:type="spellEnd"/>
      <w:r w:rsidRPr="00622889">
        <w:rPr>
          <w:rFonts w:ascii="Times New Roman" w:hAnsi="Times New Roman" w:cs="Times New Roman"/>
          <w:sz w:val="24"/>
        </w:rPr>
        <w:t xml:space="preserve">, 2021), which adds more support to this hypothesis. </w:t>
      </w:r>
    </w:p>
    <w:p w:rsidR="00C46D2B" w:rsidRDefault="00C46D2B" w:rsidP="00C46D2B">
      <w:pPr>
        <w:rPr>
          <w:rFonts w:ascii="Times New Roman" w:hAnsi="Times New Roman" w:cs="Times New Roman"/>
          <w:b/>
          <w:sz w:val="28"/>
        </w:rPr>
      </w:pPr>
      <w:r>
        <w:rPr>
          <w:rFonts w:ascii="Times New Roman" w:hAnsi="Times New Roman" w:cs="Times New Roman"/>
          <w:b/>
          <w:sz w:val="28"/>
        </w:rPr>
        <w:br w:type="page"/>
      </w:r>
    </w:p>
    <w:p w:rsidR="00C46D2B" w:rsidRPr="00622889" w:rsidRDefault="00B5723B" w:rsidP="006F4CF8">
      <w:pPr>
        <w:pStyle w:val="Heading2"/>
      </w:pPr>
      <w:bookmarkStart w:id="98" w:name="_Toc137729136"/>
      <w:r>
        <w:t>5.2 Theoretical Implica</w:t>
      </w:r>
      <w:r w:rsidR="00C46D2B">
        <w:t>tion</w:t>
      </w:r>
      <w:bookmarkEnd w:id="98"/>
    </w:p>
    <w:p w:rsidR="00C46D2B" w:rsidRPr="00622889" w:rsidRDefault="00C46D2B" w:rsidP="002E5022">
      <w:pPr>
        <w:spacing w:line="360" w:lineRule="auto"/>
        <w:ind w:firstLine="720"/>
        <w:jc w:val="both"/>
        <w:rPr>
          <w:rFonts w:ascii="Times New Roman" w:hAnsi="Times New Roman" w:cs="Times New Roman"/>
          <w:sz w:val="24"/>
        </w:rPr>
      </w:pPr>
      <w:r w:rsidRPr="00622889">
        <w:rPr>
          <w:rFonts w:ascii="Times New Roman" w:hAnsi="Times New Roman" w:cs="Times New Roman"/>
          <w:sz w:val="24"/>
        </w:rPr>
        <w:t xml:space="preserve">The </w:t>
      </w:r>
      <w:r>
        <w:rPr>
          <w:rFonts w:ascii="Times New Roman" w:hAnsi="Times New Roman" w:cs="Times New Roman"/>
          <w:sz w:val="24"/>
        </w:rPr>
        <w:t xml:space="preserve">outcome of this </w:t>
      </w:r>
      <w:r w:rsidRPr="00622889">
        <w:rPr>
          <w:rFonts w:ascii="Times New Roman" w:hAnsi="Times New Roman" w:cs="Times New Roman"/>
          <w:sz w:val="24"/>
        </w:rPr>
        <w:t>study</w:t>
      </w:r>
      <w:r>
        <w:rPr>
          <w:rFonts w:ascii="Times New Roman" w:hAnsi="Times New Roman" w:cs="Times New Roman"/>
          <w:sz w:val="24"/>
        </w:rPr>
        <w:t xml:space="preserve"> extends</w:t>
      </w:r>
      <w:r w:rsidRPr="00622889">
        <w:rPr>
          <w:rFonts w:ascii="Times New Roman" w:hAnsi="Times New Roman" w:cs="Times New Roman"/>
          <w:sz w:val="24"/>
        </w:rPr>
        <w:t xml:space="preserve"> the theory of planned behavior (TPB) to include environmental factors as a pre</w:t>
      </w:r>
      <w:r>
        <w:rPr>
          <w:rFonts w:ascii="Times New Roman" w:hAnsi="Times New Roman" w:cs="Times New Roman"/>
          <w:sz w:val="24"/>
        </w:rPr>
        <w:t>dictor of purchase intention, hence providing</w:t>
      </w:r>
      <w:r w:rsidRPr="00622889">
        <w:rPr>
          <w:rFonts w:ascii="Times New Roman" w:hAnsi="Times New Roman" w:cs="Times New Roman"/>
          <w:sz w:val="24"/>
        </w:rPr>
        <w:t xml:space="preserve"> theoretical contributions to the literature on sustainable </w:t>
      </w:r>
      <w:r>
        <w:rPr>
          <w:rFonts w:ascii="Times New Roman" w:hAnsi="Times New Roman" w:cs="Times New Roman"/>
          <w:sz w:val="24"/>
        </w:rPr>
        <w:t xml:space="preserve">consumption. </w:t>
      </w:r>
      <w:r w:rsidRPr="00622889">
        <w:rPr>
          <w:rFonts w:ascii="Times New Roman" w:hAnsi="Times New Roman" w:cs="Times New Roman"/>
          <w:sz w:val="24"/>
        </w:rPr>
        <w:t xml:space="preserve">The TPB suggests that </w:t>
      </w:r>
      <w:r>
        <w:rPr>
          <w:rFonts w:ascii="Times New Roman" w:hAnsi="Times New Roman" w:cs="Times New Roman"/>
          <w:sz w:val="24"/>
        </w:rPr>
        <w:t>intent</w:t>
      </w:r>
      <w:r w:rsidRPr="00622889">
        <w:rPr>
          <w:rFonts w:ascii="Times New Roman" w:hAnsi="Times New Roman" w:cs="Times New Roman"/>
          <w:sz w:val="24"/>
        </w:rPr>
        <w:t xml:space="preserve"> of a</w:t>
      </w:r>
      <w:r>
        <w:rPr>
          <w:rFonts w:ascii="Times New Roman" w:hAnsi="Times New Roman" w:cs="Times New Roman"/>
          <w:sz w:val="24"/>
        </w:rPr>
        <w:t>n individual</w:t>
      </w:r>
      <w:r w:rsidRPr="00622889">
        <w:rPr>
          <w:rFonts w:ascii="Times New Roman" w:hAnsi="Times New Roman" w:cs="Times New Roman"/>
          <w:sz w:val="24"/>
        </w:rPr>
        <w:t xml:space="preserve"> to perform a </w:t>
      </w:r>
      <w:r>
        <w:rPr>
          <w:rFonts w:ascii="Times New Roman" w:hAnsi="Times New Roman" w:cs="Times New Roman"/>
          <w:sz w:val="24"/>
        </w:rPr>
        <w:t xml:space="preserve">certain </w:t>
      </w:r>
      <w:r w:rsidRPr="00622889">
        <w:rPr>
          <w:rFonts w:ascii="Times New Roman" w:hAnsi="Times New Roman" w:cs="Times New Roman"/>
          <w:sz w:val="24"/>
        </w:rPr>
        <w:t xml:space="preserve">behavior is determined </w:t>
      </w:r>
      <w:r>
        <w:rPr>
          <w:rFonts w:ascii="Times New Roman" w:hAnsi="Times New Roman" w:cs="Times New Roman"/>
          <w:sz w:val="24"/>
        </w:rPr>
        <w:t xml:space="preserve">through </w:t>
      </w:r>
      <w:r w:rsidRPr="00622889">
        <w:rPr>
          <w:rFonts w:ascii="Times New Roman" w:hAnsi="Times New Roman" w:cs="Times New Roman"/>
          <w:sz w:val="24"/>
        </w:rPr>
        <w:t>their attitudes towards that behavior, their perception of social standards</w:t>
      </w:r>
      <w:r>
        <w:rPr>
          <w:rFonts w:ascii="Times New Roman" w:hAnsi="Times New Roman" w:cs="Times New Roman"/>
          <w:sz w:val="24"/>
        </w:rPr>
        <w:t>, and the</w:t>
      </w:r>
      <w:r w:rsidRPr="00622889">
        <w:rPr>
          <w:rFonts w:ascii="Times New Roman" w:hAnsi="Times New Roman" w:cs="Times New Roman"/>
          <w:sz w:val="24"/>
        </w:rPr>
        <w:t xml:space="preserve"> control</w:t>
      </w:r>
      <w:r>
        <w:rPr>
          <w:rFonts w:ascii="Times New Roman" w:hAnsi="Times New Roman" w:cs="Times New Roman"/>
          <w:sz w:val="24"/>
        </w:rPr>
        <w:t xml:space="preserve"> they perceive they have</w:t>
      </w:r>
      <w:r w:rsidRPr="00622889">
        <w:rPr>
          <w:rFonts w:ascii="Times New Roman" w:hAnsi="Times New Roman" w:cs="Times New Roman"/>
          <w:sz w:val="24"/>
        </w:rPr>
        <w:t xml:space="preserve"> over their behavior. As per the theory, </w:t>
      </w:r>
      <w:r>
        <w:rPr>
          <w:rFonts w:ascii="Times New Roman" w:hAnsi="Times New Roman" w:cs="Times New Roman"/>
          <w:sz w:val="24"/>
        </w:rPr>
        <w:t>greater</w:t>
      </w:r>
      <w:r w:rsidRPr="00622889">
        <w:rPr>
          <w:rFonts w:ascii="Times New Roman" w:hAnsi="Times New Roman" w:cs="Times New Roman"/>
          <w:sz w:val="24"/>
        </w:rPr>
        <w:t xml:space="preserve"> the intention of a person to </w:t>
      </w:r>
      <w:r>
        <w:rPr>
          <w:rFonts w:ascii="Times New Roman" w:hAnsi="Times New Roman" w:cs="Times New Roman"/>
          <w:sz w:val="24"/>
        </w:rPr>
        <w:t>behave a certain way</w:t>
      </w:r>
      <w:r w:rsidRPr="00622889">
        <w:rPr>
          <w:rFonts w:ascii="Times New Roman" w:hAnsi="Times New Roman" w:cs="Times New Roman"/>
          <w:sz w:val="24"/>
        </w:rPr>
        <w:t xml:space="preserve">, </w:t>
      </w:r>
      <w:r>
        <w:rPr>
          <w:rFonts w:ascii="Times New Roman" w:hAnsi="Times New Roman" w:cs="Times New Roman"/>
          <w:sz w:val="24"/>
        </w:rPr>
        <w:t>higher the</w:t>
      </w:r>
      <w:r w:rsidRPr="00622889">
        <w:rPr>
          <w:rFonts w:ascii="Times New Roman" w:hAnsi="Times New Roman" w:cs="Times New Roman"/>
          <w:sz w:val="24"/>
        </w:rPr>
        <w:t xml:space="preserve"> </w:t>
      </w:r>
      <w:r>
        <w:rPr>
          <w:rFonts w:ascii="Times New Roman" w:hAnsi="Times New Roman" w:cs="Times New Roman"/>
          <w:sz w:val="24"/>
        </w:rPr>
        <w:t>probability</w:t>
      </w:r>
      <w:r w:rsidRPr="00622889">
        <w:rPr>
          <w:rFonts w:ascii="Times New Roman" w:hAnsi="Times New Roman" w:cs="Times New Roman"/>
          <w:sz w:val="24"/>
        </w:rPr>
        <w:t xml:space="preserve"> is for them to exhibit that behavior. </w:t>
      </w:r>
    </w:p>
    <w:p w:rsidR="00C46D2B" w:rsidRPr="00622889" w:rsidRDefault="00C46D2B" w:rsidP="002E5022">
      <w:pPr>
        <w:spacing w:line="360" w:lineRule="auto"/>
        <w:ind w:firstLine="720"/>
        <w:jc w:val="both"/>
        <w:rPr>
          <w:rFonts w:ascii="Times New Roman" w:hAnsi="Times New Roman" w:cs="Times New Roman"/>
          <w:sz w:val="24"/>
        </w:rPr>
      </w:pPr>
      <w:r>
        <w:rPr>
          <w:rFonts w:ascii="Times New Roman" w:hAnsi="Times New Roman" w:cs="Times New Roman"/>
          <w:sz w:val="24"/>
        </w:rPr>
        <w:t xml:space="preserve">Thus, the findings suggest, </w:t>
      </w:r>
      <w:r w:rsidRPr="00622889">
        <w:rPr>
          <w:rFonts w:ascii="Times New Roman" w:hAnsi="Times New Roman" w:cs="Times New Roman"/>
          <w:sz w:val="24"/>
        </w:rPr>
        <w:t xml:space="preserve">environmental factors have a positive and significant effect on purchase intention towards sustainable consumption when mediated by consumer attitude. This extends the TPB, which </w:t>
      </w:r>
      <w:r>
        <w:rPr>
          <w:rFonts w:ascii="Times New Roman" w:hAnsi="Times New Roman" w:cs="Times New Roman"/>
          <w:sz w:val="24"/>
        </w:rPr>
        <w:t>says</w:t>
      </w:r>
      <w:r w:rsidRPr="00622889">
        <w:rPr>
          <w:rFonts w:ascii="Times New Roman" w:hAnsi="Times New Roman" w:cs="Times New Roman"/>
          <w:sz w:val="24"/>
        </w:rPr>
        <w:t xml:space="preserve"> that </w:t>
      </w:r>
      <w:r>
        <w:rPr>
          <w:rFonts w:ascii="Times New Roman" w:hAnsi="Times New Roman" w:cs="Times New Roman"/>
          <w:sz w:val="24"/>
        </w:rPr>
        <w:t xml:space="preserve">attitudinal </w:t>
      </w:r>
      <w:r w:rsidRPr="00622889">
        <w:rPr>
          <w:rFonts w:ascii="Times New Roman" w:hAnsi="Times New Roman" w:cs="Times New Roman"/>
          <w:sz w:val="24"/>
        </w:rPr>
        <w:t xml:space="preserve">outlook, subjective norm, and </w:t>
      </w:r>
      <w:r>
        <w:rPr>
          <w:rFonts w:ascii="Times New Roman" w:hAnsi="Times New Roman" w:cs="Times New Roman"/>
          <w:sz w:val="24"/>
        </w:rPr>
        <w:t>preconceived notions of</w:t>
      </w:r>
      <w:r w:rsidRPr="00622889">
        <w:rPr>
          <w:rFonts w:ascii="Times New Roman" w:hAnsi="Times New Roman" w:cs="Times New Roman"/>
          <w:sz w:val="24"/>
        </w:rPr>
        <w:t xml:space="preserve"> beha</w:t>
      </w:r>
      <w:r>
        <w:rPr>
          <w:rFonts w:ascii="Times New Roman" w:hAnsi="Times New Roman" w:cs="Times New Roman"/>
          <w:sz w:val="24"/>
        </w:rPr>
        <w:t>vioral control are the three vital</w:t>
      </w:r>
      <w:r w:rsidRPr="00622889">
        <w:rPr>
          <w:rFonts w:ascii="Times New Roman" w:hAnsi="Times New Roman" w:cs="Times New Roman"/>
          <w:sz w:val="24"/>
        </w:rPr>
        <w:t xml:space="preserve"> </w:t>
      </w:r>
      <w:r>
        <w:rPr>
          <w:rFonts w:ascii="Times New Roman" w:hAnsi="Times New Roman" w:cs="Times New Roman"/>
          <w:sz w:val="24"/>
        </w:rPr>
        <w:t>elements</w:t>
      </w:r>
      <w:r w:rsidRPr="00622889">
        <w:rPr>
          <w:rFonts w:ascii="Times New Roman" w:hAnsi="Times New Roman" w:cs="Times New Roman"/>
          <w:sz w:val="24"/>
        </w:rPr>
        <w:t xml:space="preserve"> of intentions</w:t>
      </w:r>
      <w:r>
        <w:rPr>
          <w:rFonts w:ascii="Times New Roman" w:hAnsi="Times New Roman" w:cs="Times New Roman"/>
          <w:sz w:val="24"/>
        </w:rPr>
        <w:t xml:space="preserve"> that are linked to behavior</w:t>
      </w:r>
      <w:r w:rsidRPr="00622889">
        <w:rPr>
          <w:rFonts w:ascii="Times New Roman" w:hAnsi="Times New Roman" w:cs="Times New Roman"/>
          <w:sz w:val="24"/>
        </w:rPr>
        <w:t xml:space="preserve"> (</w:t>
      </w:r>
      <w:proofErr w:type="spellStart"/>
      <w:r w:rsidRPr="00622889">
        <w:rPr>
          <w:rFonts w:ascii="Times New Roman" w:hAnsi="Times New Roman" w:cs="Times New Roman"/>
          <w:sz w:val="24"/>
        </w:rPr>
        <w:t>Ajzen</w:t>
      </w:r>
      <w:proofErr w:type="spellEnd"/>
      <w:r w:rsidRPr="00622889">
        <w:rPr>
          <w:rFonts w:ascii="Times New Roman" w:hAnsi="Times New Roman" w:cs="Times New Roman"/>
          <w:sz w:val="24"/>
        </w:rPr>
        <w:t xml:space="preserve">, 1991). The inclusion of environmental factors as a predictor of purchase </w:t>
      </w:r>
      <w:proofErr w:type="gramStart"/>
      <w:r w:rsidRPr="00622889">
        <w:rPr>
          <w:rFonts w:ascii="Times New Roman" w:hAnsi="Times New Roman" w:cs="Times New Roman"/>
          <w:sz w:val="24"/>
        </w:rPr>
        <w:t>intention</w:t>
      </w:r>
      <w:r>
        <w:rPr>
          <w:rFonts w:ascii="Times New Roman" w:hAnsi="Times New Roman" w:cs="Times New Roman"/>
          <w:sz w:val="24"/>
        </w:rPr>
        <w:t>,</w:t>
      </w:r>
      <w:proofErr w:type="gramEnd"/>
      <w:r w:rsidRPr="00622889">
        <w:rPr>
          <w:rFonts w:ascii="Times New Roman" w:hAnsi="Times New Roman" w:cs="Times New Roman"/>
          <w:sz w:val="24"/>
        </w:rPr>
        <w:t xml:space="preserve"> highlights the importance of incorporating broader contextual factors into the TPB, which is consistent with previous studies (Chan &amp; Lau, 2014).</w:t>
      </w:r>
    </w:p>
    <w:p w:rsidR="00C46D2B" w:rsidRPr="00622889" w:rsidRDefault="00C46D2B" w:rsidP="002E5022">
      <w:pPr>
        <w:spacing w:line="360" w:lineRule="auto"/>
        <w:ind w:firstLine="720"/>
        <w:jc w:val="both"/>
        <w:rPr>
          <w:rFonts w:ascii="Times New Roman" w:hAnsi="Times New Roman" w:cs="Times New Roman"/>
          <w:sz w:val="24"/>
        </w:rPr>
      </w:pPr>
      <w:r w:rsidRPr="00622889">
        <w:rPr>
          <w:rFonts w:ascii="Times New Roman" w:hAnsi="Times New Roman" w:cs="Times New Roman"/>
          <w:sz w:val="24"/>
        </w:rPr>
        <w:t>Furthermore, this study supports the notion that health consciousne</w:t>
      </w:r>
      <w:r>
        <w:rPr>
          <w:rFonts w:ascii="Times New Roman" w:hAnsi="Times New Roman" w:cs="Times New Roman"/>
          <w:sz w:val="24"/>
        </w:rPr>
        <w:t xml:space="preserve">ss is an important predictor when intending to </w:t>
      </w:r>
      <w:r w:rsidRPr="00622889">
        <w:rPr>
          <w:rFonts w:ascii="Times New Roman" w:hAnsi="Times New Roman" w:cs="Times New Roman"/>
          <w:sz w:val="24"/>
        </w:rPr>
        <w:t xml:space="preserve">purchase sustainable </w:t>
      </w:r>
      <w:r>
        <w:rPr>
          <w:rFonts w:ascii="Times New Roman" w:hAnsi="Times New Roman" w:cs="Times New Roman"/>
          <w:sz w:val="24"/>
        </w:rPr>
        <w:t>items</w:t>
      </w:r>
      <w:r w:rsidRPr="00622889">
        <w:rPr>
          <w:rFonts w:ascii="Times New Roman" w:hAnsi="Times New Roman" w:cs="Times New Roman"/>
          <w:sz w:val="24"/>
        </w:rPr>
        <w:t xml:space="preserve">. </w:t>
      </w:r>
      <w:r>
        <w:rPr>
          <w:rFonts w:ascii="Times New Roman" w:hAnsi="Times New Roman" w:cs="Times New Roman"/>
          <w:sz w:val="24"/>
        </w:rPr>
        <w:t>Thus,</w:t>
      </w:r>
      <w:r w:rsidRPr="00622889">
        <w:rPr>
          <w:rFonts w:ascii="Times New Roman" w:hAnsi="Times New Roman" w:cs="Times New Roman"/>
          <w:sz w:val="24"/>
        </w:rPr>
        <w:t xml:space="preserve"> results suggest that health consciousness has a positive and significant effect on consumer attitude, which in turn positively influences </w:t>
      </w:r>
      <w:r>
        <w:rPr>
          <w:rFonts w:ascii="Times New Roman" w:hAnsi="Times New Roman" w:cs="Times New Roman"/>
          <w:sz w:val="24"/>
        </w:rPr>
        <w:t xml:space="preserve">buying intention. So the work is in line with past </w:t>
      </w:r>
      <w:r w:rsidRPr="00622889">
        <w:rPr>
          <w:rFonts w:ascii="Times New Roman" w:hAnsi="Times New Roman" w:cs="Times New Roman"/>
          <w:sz w:val="24"/>
        </w:rPr>
        <w:t>research, which suggests health concerns are a key driver of sustainable food consumption (</w:t>
      </w:r>
      <w:proofErr w:type="spellStart"/>
      <w:r w:rsidRPr="00622889">
        <w:rPr>
          <w:rFonts w:ascii="Times New Roman" w:hAnsi="Times New Roman" w:cs="Times New Roman"/>
          <w:sz w:val="24"/>
        </w:rPr>
        <w:t>Bogueva</w:t>
      </w:r>
      <w:proofErr w:type="spellEnd"/>
      <w:r w:rsidRPr="00622889">
        <w:rPr>
          <w:rFonts w:ascii="Times New Roman" w:hAnsi="Times New Roman" w:cs="Times New Roman"/>
          <w:sz w:val="24"/>
        </w:rPr>
        <w:t xml:space="preserve"> et al., 2017; </w:t>
      </w:r>
      <w:proofErr w:type="spellStart"/>
      <w:r w:rsidRPr="00622889">
        <w:rPr>
          <w:rFonts w:ascii="Times New Roman" w:hAnsi="Times New Roman" w:cs="Times New Roman"/>
          <w:sz w:val="24"/>
        </w:rPr>
        <w:t>Vermeir</w:t>
      </w:r>
      <w:proofErr w:type="spellEnd"/>
      <w:r w:rsidRPr="00622889">
        <w:rPr>
          <w:rFonts w:ascii="Times New Roman" w:hAnsi="Times New Roman" w:cs="Times New Roman"/>
          <w:sz w:val="24"/>
        </w:rPr>
        <w:t xml:space="preserve"> et al., 2006).</w:t>
      </w:r>
    </w:p>
    <w:p w:rsidR="00C46D2B" w:rsidRPr="00622889" w:rsidRDefault="00C46D2B" w:rsidP="002E5022">
      <w:pPr>
        <w:spacing w:line="360" w:lineRule="auto"/>
        <w:ind w:firstLine="720"/>
        <w:jc w:val="both"/>
        <w:rPr>
          <w:rFonts w:ascii="Times New Roman" w:hAnsi="Times New Roman" w:cs="Times New Roman"/>
          <w:sz w:val="24"/>
        </w:rPr>
      </w:pPr>
      <w:r w:rsidRPr="00622889">
        <w:rPr>
          <w:rFonts w:ascii="Times New Roman" w:hAnsi="Times New Roman" w:cs="Times New Roman"/>
          <w:sz w:val="24"/>
        </w:rPr>
        <w:t xml:space="preserve">The study also suggests that economic factors can be a significant predictor of purchase intention towards sustainable food consumption when mediated by consumer attitude. The study's findings extend </w:t>
      </w:r>
      <w:r>
        <w:rPr>
          <w:rFonts w:ascii="Times New Roman" w:hAnsi="Times New Roman" w:cs="Times New Roman"/>
          <w:sz w:val="24"/>
        </w:rPr>
        <w:t>TPB by including</w:t>
      </w:r>
      <w:r w:rsidRPr="00622889">
        <w:rPr>
          <w:rFonts w:ascii="Times New Roman" w:hAnsi="Times New Roman" w:cs="Times New Roman"/>
          <w:sz w:val="24"/>
        </w:rPr>
        <w:t xml:space="preserve"> economic factors as a predictor of purchase intention towards sustainable food consumption, which can inform </w:t>
      </w:r>
      <w:r>
        <w:rPr>
          <w:rFonts w:ascii="Times New Roman" w:hAnsi="Times New Roman" w:cs="Times New Roman"/>
          <w:sz w:val="24"/>
        </w:rPr>
        <w:t xml:space="preserve">and guide </w:t>
      </w:r>
      <w:r w:rsidRPr="00622889">
        <w:rPr>
          <w:rFonts w:ascii="Times New Roman" w:hAnsi="Times New Roman" w:cs="Times New Roman"/>
          <w:sz w:val="24"/>
        </w:rPr>
        <w:t>future research in this area.</w:t>
      </w:r>
    </w:p>
    <w:p w:rsidR="00C46D2B" w:rsidRPr="00622889" w:rsidRDefault="00C46D2B" w:rsidP="002E5022">
      <w:pPr>
        <w:spacing w:line="360" w:lineRule="auto"/>
        <w:ind w:firstLine="720"/>
        <w:jc w:val="both"/>
        <w:rPr>
          <w:rFonts w:ascii="Times New Roman" w:hAnsi="Times New Roman" w:cs="Times New Roman"/>
          <w:sz w:val="24"/>
        </w:rPr>
      </w:pPr>
      <w:r w:rsidRPr="00622889">
        <w:rPr>
          <w:rFonts w:ascii="Times New Roman" w:hAnsi="Times New Roman" w:cs="Times New Roman"/>
          <w:sz w:val="24"/>
        </w:rPr>
        <w:t xml:space="preserve">Overall, </w:t>
      </w:r>
      <w:r>
        <w:rPr>
          <w:rFonts w:ascii="Times New Roman" w:hAnsi="Times New Roman" w:cs="Times New Roman"/>
          <w:sz w:val="24"/>
        </w:rPr>
        <w:t>these findings help to</w:t>
      </w:r>
      <w:r w:rsidRPr="00622889">
        <w:rPr>
          <w:rFonts w:ascii="Times New Roman" w:hAnsi="Times New Roman" w:cs="Times New Roman"/>
          <w:sz w:val="24"/>
        </w:rPr>
        <w:t xml:space="preserve"> theoretical</w:t>
      </w:r>
      <w:r>
        <w:rPr>
          <w:rFonts w:ascii="Times New Roman" w:hAnsi="Times New Roman" w:cs="Times New Roman"/>
          <w:sz w:val="24"/>
        </w:rPr>
        <w:t>ly comprehend different</w:t>
      </w:r>
      <w:r w:rsidRPr="00622889">
        <w:rPr>
          <w:rFonts w:ascii="Times New Roman" w:hAnsi="Times New Roman" w:cs="Times New Roman"/>
          <w:sz w:val="24"/>
        </w:rPr>
        <w:t xml:space="preserve"> factors </w:t>
      </w:r>
      <w:r>
        <w:rPr>
          <w:rFonts w:ascii="Times New Roman" w:hAnsi="Times New Roman" w:cs="Times New Roman"/>
          <w:sz w:val="24"/>
        </w:rPr>
        <w:t>that can influence</w:t>
      </w:r>
      <w:r w:rsidRPr="00622889">
        <w:rPr>
          <w:rFonts w:ascii="Times New Roman" w:hAnsi="Times New Roman" w:cs="Times New Roman"/>
          <w:sz w:val="24"/>
        </w:rPr>
        <w:t xml:space="preserve"> </w:t>
      </w:r>
      <w:r>
        <w:rPr>
          <w:rFonts w:ascii="Times New Roman" w:hAnsi="Times New Roman" w:cs="Times New Roman"/>
          <w:sz w:val="24"/>
        </w:rPr>
        <w:t xml:space="preserve">a consumer’s buying </w:t>
      </w:r>
      <w:r w:rsidRPr="00622889">
        <w:rPr>
          <w:rFonts w:ascii="Times New Roman" w:hAnsi="Times New Roman" w:cs="Times New Roman"/>
          <w:sz w:val="24"/>
        </w:rPr>
        <w:t xml:space="preserve">intention </w:t>
      </w:r>
      <w:r>
        <w:rPr>
          <w:rFonts w:ascii="Times New Roman" w:hAnsi="Times New Roman" w:cs="Times New Roman"/>
          <w:sz w:val="24"/>
        </w:rPr>
        <w:t>regarding</w:t>
      </w:r>
      <w:r w:rsidRPr="00622889">
        <w:rPr>
          <w:rFonts w:ascii="Times New Roman" w:hAnsi="Times New Roman" w:cs="Times New Roman"/>
          <w:sz w:val="24"/>
        </w:rPr>
        <w:t xml:space="preserve"> sustainable food consumption by extending the TPB to include environmental factors as a predictor of purchase intention and highlighting the importance of health consciousness as a driver of sustainable food consumption.</w:t>
      </w:r>
    </w:p>
    <w:p w:rsidR="00C46D2B" w:rsidRDefault="00C46D2B" w:rsidP="00C46D2B">
      <w:pPr>
        <w:rPr>
          <w:rFonts w:ascii="Times New Roman" w:hAnsi="Times New Roman" w:cs="Times New Roman"/>
          <w:b/>
          <w:sz w:val="28"/>
        </w:rPr>
      </w:pPr>
      <w:r>
        <w:rPr>
          <w:rFonts w:ascii="Times New Roman" w:hAnsi="Times New Roman" w:cs="Times New Roman"/>
          <w:b/>
          <w:sz w:val="28"/>
        </w:rPr>
        <w:br w:type="page"/>
      </w:r>
    </w:p>
    <w:p w:rsidR="00C46D2B" w:rsidRPr="00622889" w:rsidRDefault="00C46D2B" w:rsidP="006F4CF8">
      <w:pPr>
        <w:pStyle w:val="Heading2"/>
      </w:pPr>
      <w:bookmarkStart w:id="99" w:name="_Toc137729137"/>
      <w:r w:rsidRPr="00622889">
        <w:t>5.3 Practical Implication</w:t>
      </w:r>
      <w:bookmarkEnd w:id="99"/>
    </w:p>
    <w:p w:rsidR="00C46D2B" w:rsidRPr="00622889" w:rsidRDefault="00C46D2B" w:rsidP="002E5022">
      <w:pPr>
        <w:spacing w:line="360" w:lineRule="auto"/>
        <w:ind w:firstLine="720"/>
        <w:jc w:val="both"/>
        <w:rPr>
          <w:rFonts w:ascii="Times New Roman" w:hAnsi="Times New Roman" w:cs="Times New Roman"/>
          <w:sz w:val="24"/>
        </w:rPr>
      </w:pPr>
      <w:r>
        <w:rPr>
          <w:rFonts w:ascii="Times New Roman" w:hAnsi="Times New Roman" w:cs="Times New Roman"/>
          <w:sz w:val="24"/>
        </w:rPr>
        <w:t>S</w:t>
      </w:r>
      <w:r w:rsidRPr="00622889">
        <w:rPr>
          <w:rFonts w:ascii="Times New Roman" w:hAnsi="Times New Roman" w:cs="Times New Roman"/>
          <w:sz w:val="24"/>
        </w:rPr>
        <w:t>ustainable food producers and marketers</w:t>
      </w:r>
      <w:r>
        <w:rPr>
          <w:rFonts w:ascii="Times New Roman" w:hAnsi="Times New Roman" w:cs="Times New Roman"/>
          <w:sz w:val="24"/>
        </w:rPr>
        <w:t xml:space="preserve"> can gather useful and practical insights from the </w:t>
      </w:r>
      <w:r w:rsidR="00684899">
        <w:rPr>
          <w:rFonts w:ascii="Times New Roman" w:hAnsi="Times New Roman" w:cs="Times New Roman"/>
          <w:sz w:val="24"/>
        </w:rPr>
        <w:t>findings</w:t>
      </w:r>
      <w:r>
        <w:rPr>
          <w:rFonts w:ascii="Times New Roman" w:hAnsi="Times New Roman" w:cs="Times New Roman"/>
          <w:sz w:val="24"/>
        </w:rPr>
        <w:t xml:space="preserve"> of this study</w:t>
      </w:r>
      <w:r w:rsidRPr="00622889">
        <w:rPr>
          <w:rFonts w:ascii="Times New Roman" w:hAnsi="Times New Roman" w:cs="Times New Roman"/>
          <w:sz w:val="24"/>
        </w:rPr>
        <w:t>. First, the findings highlight the importance of health consciousness in shaping consumers’ purchase intention towards sustainable food consumption. Sustainable food producers and marketers can use this information to develop targeted marketing strategies that promote the health benefits of sustainable food consumption to young adults (</w:t>
      </w:r>
      <w:proofErr w:type="spellStart"/>
      <w:r w:rsidRPr="00622889">
        <w:rPr>
          <w:rFonts w:ascii="Times New Roman" w:hAnsi="Times New Roman" w:cs="Times New Roman"/>
          <w:sz w:val="24"/>
        </w:rPr>
        <w:t>Dagevos</w:t>
      </w:r>
      <w:proofErr w:type="spellEnd"/>
      <w:r w:rsidRPr="00622889">
        <w:rPr>
          <w:rFonts w:ascii="Times New Roman" w:hAnsi="Times New Roman" w:cs="Times New Roman"/>
          <w:sz w:val="24"/>
        </w:rPr>
        <w:t xml:space="preserve"> et al., 2013). Second, the study highlights the economic and environmental benefits of sustainable food consumption, which can also be incorporated by sustainable food producers and marketers in their communication and marketing efforts to promote sustainable food consumption (Baker et al., 2020).</w:t>
      </w:r>
    </w:p>
    <w:p w:rsidR="00C46D2B" w:rsidRPr="00622889" w:rsidRDefault="00C46D2B" w:rsidP="002E5022">
      <w:pPr>
        <w:spacing w:line="360" w:lineRule="auto"/>
        <w:ind w:firstLine="720"/>
        <w:jc w:val="both"/>
        <w:rPr>
          <w:rFonts w:ascii="Times New Roman" w:hAnsi="Times New Roman" w:cs="Times New Roman"/>
          <w:sz w:val="24"/>
        </w:rPr>
      </w:pPr>
      <w:r w:rsidRPr="00622889">
        <w:rPr>
          <w:rFonts w:ascii="Times New Roman" w:hAnsi="Times New Roman" w:cs="Times New Roman"/>
          <w:sz w:val="24"/>
        </w:rPr>
        <w:t xml:space="preserve">Secondly, the study indicates that economic factors </w:t>
      </w:r>
      <w:r>
        <w:rPr>
          <w:rFonts w:ascii="Times New Roman" w:hAnsi="Times New Roman" w:cs="Times New Roman"/>
          <w:sz w:val="24"/>
        </w:rPr>
        <w:t>have</w:t>
      </w:r>
      <w:r w:rsidRPr="00622889">
        <w:rPr>
          <w:rFonts w:ascii="Times New Roman" w:hAnsi="Times New Roman" w:cs="Times New Roman"/>
          <w:sz w:val="24"/>
        </w:rPr>
        <w:t xml:space="preserve"> a significant role in </w:t>
      </w:r>
      <w:r>
        <w:rPr>
          <w:rFonts w:ascii="Times New Roman" w:hAnsi="Times New Roman" w:cs="Times New Roman"/>
          <w:sz w:val="24"/>
        </w:rPr>
        <w:t>forming</w:t>
      </w:r>
      <w:r w:rsidRPr="00622889">
        <w:rPr>
          <w:rFonts w:ascii="Times New Roman" w:hAnsi="Times New Roman" w:cs="Times New Roman"/>
          <w:sz w:val="24"/>
        </w:rPr>
        <w:t xml:space="preserve"> consumer attitudes and purchase intentions </w:t>
      </w:r>
      <w:r>
        <w:rPr>
          <w:rFonts w:ascii="Times New Roman" w:hAnsi="Times New Roman" w:cs="Times New Roman"/>
          <w:sz w:val="24"/>
        </w:rPr>
        <w:t>in respect to</w:t>
      </w:r>
      <w:r w:rsidRPr="00622889">
        <w:rPr>
          <w:rFonts w:ascii="Times New Roman" w:hAnsi="Times New Roman" w:cs="Times New Roman"/>
          <w:sz w:val="24"/>
        </w:rPr>
        <w:t xml:space="preserve"> sustainable food consumption. Sustainable food producers and marketers can use this information to </w:t>
      </w:r>
      <w:r>
        <w:rPr>
          <w:rFonts w:ascii="Times New Roman" w:hAnsi="Times New Roman" w:cs="Times New Roman"/>
          <w:sz w:val="24"/>
        </w:rPr>
        <w:t>craft unique ways of marketing</w:t>
      </w:r>
      <w:r w:rsidRPr="00622889">
        <w:rPr>
          <w:rFonts w:ascii="Times New Roman" w:hAnsi="Times New Roman" w:cs="Times New Roman"/>
          <w:sz w:val="24"/>
        </w:rPr>
        <w:t xml:space="preserve"> that highlight economic </w:t>
      </w:r>
      <w:r>
        <w:rPr>
          <w:rFonts w:ascii="Times New Roman" w:hAnsi="Times New Roman" w:cs="Times New Roman"/>
          <w:sz w:val="24"/>
        </w:rPr>
        <w:t>advantages</w:t>
      </w:r>
      <w:r w:rsidRPr="00622889">
        <w:rPr>
          <w:rFonts w:ascii="Times New Roman" w:hAnsi="Times New Roman" w:cs="Times New Roman"/>
          <w:sz w:val="24"/>
        </w:rPr>
        <w:t xml:space="preserve"> of sustainable food consumption, such as cost savings in the long term due to improved health and reduced environmental impact. Such strategies could include price promotions, discounts, and bundling of products to encourage consumers to purchase sustainable food products.</w:t>
      </w:r>
    </w:p>
    <w:p w:rsidR="00C46D2B" w:rsidRPr="00622889" w:rsidRDefault="00C46D2B" w:rsidP="002E5022">
      <w:pPr>
        <w:spacing w:line="360" w:lineRule="auto"/>
        <w:ind w:firstLine="720"/>
        <w:jc w:val="both"/>
        <w:rPr>
          <w:rFonts w:ascii="Times New Roman" w:hAnsi="Times New Roman" w:cs="Times New Roman"/>
          <w:sz w:val="24"/>
        </w:rPr>
      </w:pPr>
      <w:r w:rsidRPr="00622889">
        <w:rPr>
          <w:rFonts w:ascii="Times New Roman" w:hAnsi="Times New Roman" w:cs="Times New Roman"/>
          <w:sz w:val="24"/>
        </w:rPr>
        <w:t xml:space="preserve">Moreover, the study highlights the importance of environmental factors in shaping consumer attitudes and purchase intentions </w:t>
      </w:r>
      <w:r>
        <w:rPr>
          <w:rFonts w:ascii="Times New Roman" w:hAnsi="Times New Roman" w:cs="Times New Roman"/>
          <w:sz w:val="24"/>
        </w:rPr>
        <w:t>regarding</w:t>
      </w:r>
      <w:r w:rsidRPr="00622889">
        <w:rPr>
          <w:rFonts w:ascii="Times New Roman" w:hAnsi="Times New Roman" w:cs="Times New Roman"/>
          <w:sz w:val="24"/>
        </w:rPr>
        <w:t xml:space="preserve"> sustainable food. </w:t>
      </w:r>
      <w:r>
        <w:rPr>
          <w:rFonts w:ascii="Times New Roman" w:hAnsi="Times New Roman" w:cs="Times New Roman"/>
          <w:sz w:val="24"/>
        </w:rPr>
        <w:t>P</w:t>
      </w:r>
      <w:r w:rsidRPr="00622889">
        <w:rPr>
          <w:rFonts w:ascii="Times New Roman" w:hAnsi="Times New Roman" w:cs="Times New Roman"/>
          <w:sz w:val="24"/>
        </w:rPr>
        <w:t>roducers</w:t>
      </w:r>
      <w:r>
        <w:rPr>
          <w:rFonts w:ascii="Times New Roman" w:hAnsi="Times New Roman" w:cs="Times New Roman"/>
          <w:sz w:val="24"/>
        </w:rPr>
        <w:t xml:space="preserve"> and marketers of</w:t>
      </w:r>
      <w:r w:rsidRPr="00622889">
        <w:rPr>
          <w:rFonts w:ascii="Times New Roman" w:hAnsi="Times New Roman" w:cs="Times New Roman"/>
          <w:sz w:val="24"/>
        </w:rPr>
        <w:t xml:space="preserve"> </w:t>
      </w:r>
      <w:r>
        <w:rPr>
          <w:rFonts w:ascii="Times New Roman" w:hAnsi="Times New Roman" w:cs="Times New Roman"/>
          <w:sz w:val="24"/>
        </w:rPr>
        <w:t>s</w:t>
      </w:r>
      <w:r w:rsidRPr="00622889">
        <w:rPr>
          <w:rFonts w:ascii="Times New Roman" w:hAnsi="Times New Roman" w:cs="Times New Roman"/>
          <w:sz w:val="24"/>
        </w:rPr>
        <w:t xml:space="preserve">ustainable </w:t>
      </w:r>
      <w:r>
        <w:rPr>
          <w:rFonts w:ascii="Times New Roman" w:hAnsi="Times New Roman" w:cs="Times New Roman"/>
          <w:sz w:val="24"/>
        </w:rPr>
        <w:t xml:space="preserve">eatables </w:t>
      </w:r>
      <w:r w:rsidRPr="00622889">
        <w:rPr>
          <w:rFonts w:ascii="Times New Roman" w:hAnsi="Times New Roman" w:cs="Times New Roman"/>
          <w:sz w:val="24"/>
        </w:rPr>
        <w:t xml:space="preserve">can use this information to </w:t>
      </w:r>
      <w:r>
        <w:rPr>
          <w:rFonts w:ascii="Times New Roman" w:hAnsi="Times New Roman" w:cs="Times New Roman"/>
          <w:sz w:val="24"/>
        </w:rPr>
        <w:t>design</w:t>
      </w:r>
      <w:r w:rsidRPr="00622889">
        <w:rPr>
          <w:rFonts w:ascii="Times New Roman" w:hAnsi="Times New Roman" w:cs="Times New Roman"/>
          <w:sz w:val="24"/>
        </w:rPr>
        <w:t xml:space="preserve"> marketing </w:t>
      </w:r>
      <w:r>
        <w:rPr>
          <w:rFonts w:ascii="Times New Roman" w:hAnsi="Times New Roman" w:cs="Times New Roman"/>
          <w:sz w:val="24"/>
        </w:rPr>
        <w:t xml:space="preserve">campaigns </w:t>
      </w:r>
      <w:r w:rsidRPr="00622889">
        <w:rPr>
          <w:rFonts w:ascii="Times New Roman" w:hAnsi="Times New Roman" w:cs="Times New Roman"/>
          <w:sz w:val="24"/>
        </w:rPr>
        <w:t xml:space="preserve">that </w:t>
      </w:r>
      <w:r>
        <w:rPr>
          <w:rFonts w:ascii="Times New Roman" w:hAnsi="Times New Roman" w:cs="Times New Roman"/>
          <w:sz w:val="24"/>
        </w:rPr>
        <w:t>shed light on</w:t>
      </w:r>
      <w:r w:rsidRPr="00622889">
        <w:rPr>
          <w:rFonts w:ascii="Times New Roman" w:hAnsi="Times New Roman" w:cs="Times New Roman"/>
          <w:sz w:val="24"/>
        </w:rPr>
        <w:t xml:space="preserve"> the</w:t>
      </w:r>
      <w:r>
        <w:rPr>
          <w:rFonts w:ascii="Times New Roman" w:hAnsi="Times New Roman" w:cs="Times New Roman"/>
          <w:sz w:val="24"/>
        </w:rPr>
        <w:t xml:space="preserve"> positive aspects sustainably grown foods have on the environment</w:t>
      </w:r>
      <w:r w:rsidRPr="00622889">
        <w:rPr>
          <w:rFonts w:ascii="Times New Roman" w:hAnsi="Times New Roman" w:cs="Times New Roman"/>
          <w:sz w:val="24"/>
        </w:rPr>
        <w:t xml:space="preserve">. For instance, emphasizing the environmental effect of unsustainable production </w:t>
      </w:r>
      <w:r>
        <w:rPr>
          <w:rFonts w:ascii="Times New Roman" w:hAnsi="Times New Roman" w:cs="Times New Roman"/>
          <w:sz w:val="24"/>
        </w:rPr>
        <w:t>techniques</w:t>
      </w:r>
      <w:r w:rsidRPr="00622889">
        <w:rPr>
          <w:rFonts w:ascii="Times New Roman" w:hAnsi="Times New Roman" w:cs="Times New Roman"/>
          <w:sz w:val="24"/>
        </w:rPr>
        <w:t xml:space="preserve"> and the positive effects of </w:t>
      </w:r>
      <w:r>
        <w:rPr>
          <w:rFonts w:ascii="Times New Roman" w:hAnsi="Times New Roman" w:cs="Times New Roman"/>
          <w:sz w:val="24"/>
        </w:rPr>
        <w:t>the consumption of sustainable items</w:t>
      </w:r>
      <w:r w:rsidRPr="00622889">
        <w:rPr>
          <w:rFonts w:ascii="Times New Roman" w:hAnsi="Times New Roman" w:cs="Times New Roman"/>
          <w:sz w:val="24"/>
        </w:rPr>
        <w:t xml:space="preserve"> on the environment can increase consumer awareness and encourage them to purchase sustainable food products.</w:t>
      </w:r>
    </w:p>
    <w:p w:rsidR="00C46D2B" w:rsidRPr="00622889" w:rsidRDefault="00C46D2B" w:rsidP="002E5022">
      <w:pPr>
        <w:spacing w:line="360" w:lineRule="auto"/>
        <w:ind w:firstLine="720"/>
        <w:jc w:val="both"/>
        <w:rPr>
          <w:rFonts w:ascii="Times New Roman" w:hAnsi="Times New Roman" w:cs="Times New Roman"/>
          <w:sz w:val="24"/>
        </w:rPr>
      </w:pPr>
      <w:r w:rsidRPr="00622889">
        <w:rPr>
          <w:rFonts w:ascii="Times New Roman" w:hAnsi="Times New Roman" w:cs="Times New Roman"/>
          <w:sz w:val="24"/>
        </w:rPr>
        <w:t xml:space="preserve">Moreover, marketers can use messages that highlight the </w:t>
      </w:r>
      <w:r>
        <w:rPr>
          <w:rFonts w:ascii="Times New Roman" w:hAnsi="Times New Roman" w:cs="Times New Roman"/>
          <w:sz w:val="24"/>
        </w:rPr>
        <w:t xml:space="preserve">impact of </w:t>
      </w:r>
      <w:r w:rsidRPr="00622889">
        <w:rPr>
          <w:rFonts w:ascii="Times New Roman" w:hAnsi="Times New Roman" w:cs="Times New Roman"/>
          <w:sz w:val="24"/>
        </w:rPr>
        <w:t xml:space="preserve">food production and consumption </w:t>
      </w:r>
      <w:r>
        <w:rPr>
          <w:rFonts w:ascii="Times New Roman" w:hAnsi="Times New Roman" w:cs="Times New Roman"/>
          <w:sz w:val="24"/>
        </w:rPr>
        <w:t xml:space="preserve">on the </w:t>
      </w:r>
      <w:r w:rsidRPr="00622889">
        <w:rPr>
          <w:rFonts w:ascii="Times New Roman" w:hAnsi="Times New Roman" w:cs="Times New Roman"/>
          <w:sz w:val="24"/>
        </w:rPr>
        <w:t xml:space="preserve">environmental to create a more positive attitude towards sustainable food (Gupta et al., 2018). Finally, sustainable food producers and marketers can use the results of this study to develop targeted marketing strategies that appeal to </w:t>
      </w:r>
      <w:r>
        <w:rPr>
          <w:rFonts w:ascii="Times New Roman" w:hAnsi="Times New Roman" w:cs="Times New Roman"/>
          <w:sz w:val="24"/>
        </w:rPr>
        <w:t xml:space="preserve">niches that hold </w:t>
      </w:r>
      <w:r w:rsidRPr="00622889">
        <w:rPr>
          <w:rFonts w:ascii="Times New Roman" w:hAnsi="Times New Roman" w:cs="Times New Roman"/>
          <w:sz w:val="24"/>
        </w:rPr>
        <w:t>certain values and beliefs about sustainability, as these factors have been found to influence sustainable consumption behavior as well (Barr et al., 2017).</w:t>
      </w:r>
    </w:p>
    <w:p w:rsidR="00C46D2B" w:rsidRPr="00622889" w:rsidRDefault="00C46D2B" w:rsidP="00A773F6">
      <w:pPr>
        <w:spacing w:line="360" w:lineRule="auto"/>
        <w:ind w:firstLine="720"/>
        <w:jc w:val="both"/>
        <w:rPr>
          <w:rFonts w:ascii="Times New Roman" w:hAnsi="Times New Roman" w:cs="Times New Roman"/>
          <w:sz w:val="24"/>
        </w:rPr>
      </w:pPr>
      <w:r w:rsidRPr="00622889">
        <w:rPr>
          <w:rFonts w:ascii="Times New Roman" w:hAnsi="Times New Roman" w:cs="Times New Roman"/>
          <w:sz w:val="24"/>
        </w:rPr>
        <w:t>Overall, the practical implications of this study suggest that sustainable food producers and marketers should focus on promoting the health, economic, and environmental benefits of sustainable food consumption to young adults.</w:t>
      </w:r>
      <w:r w:rsidRPr="00061B8F">
        <w:rPr>
          <w:rFonts w:ascii="Times New Roman" w:hAnsi="Times New Roman" w:cs="Times New Roman"/>
          <w:sz w:val="24"/>
        </w:rPr>
        <w:t xml:space="preserve"> </w:t>
      </w:r>
      <w:r>
        <w:rPr>
          <w:rFonts w:ascii="Times New Roman" w:hAnsi="Times New Roman" w:cs="Times New Roman"/>
          <w:sz w:val="24"/>
        </w:rPr>
        <w:t>F</w:t>
      </w:r>
      <w:r w:rsidRPr="00622889">
        <w:rPr>
          <w:rFonts w:ascii="Times New Roman" w:hAnsi="Times New Roman" w:cs="Times New Roman"/>
          <w:sz w:val="24"/>
        </w:rPr>
        <w:t>ood producers and marketers can increase consumer awareness</w:t>
      </w:r>
      <w:r>
        <w:rPr>
          <w:rFonts w:ascii="Times New Roman" w:hAnsi="Times New Roman" w:cs="Times New Roman"/>
          <w:sz w:val="24"/>
        </w:rPr>
        <w:t xml:space="preserve"> on sustainability</w:t>
      </w:r>
      <w:r w:rsidRPr="00622889">
        <w:rPr>
          <w:rFonts w:ascii="Times New Roman" w:hAnsi="Times New Roman" w:cs="Times New Roman"/>
          <w:sz w:val="24"/>
        </w:rPr>
        <w:t xml:space="preserve"> </w:t>
      </w:r>
      <w:r>
        <w:rPr>
          <w:rFonts w:ascii="Times New Roman" w:hAnsi="Times New Roman" w:cs="Times New Roman"/>
          <w:sz w:val="24"/>
        </w:rPr>
        <w:t>b</w:t>
      </w:r>
      <w:r w:rsidRPr="00622889">
        <w:rPr>
          <w:rFonts w:ascii="Times New Roman" w:hAnsi="Times New Roman" w:cs="Times New Roman"/>
          <w:sz w:val="24"/>
        </w:rPr>
        <w:t xml:space="preserve">y developing targeted marketing strategies that emphasize these benefits, and encourage them to purchase sustainable food products. This could ultimately lead to a more sustainable food </w:t>
      </w:r>
      <w:r>
        <w:rPr>
          <w:rFonts w:ascii="Times New Roman" w:hAnsi="Times New Roman" w:cs="Times New Roman"/>
          <w:sz w:val="24"/>
        </w:rPr>
        <w:t>industry</w:t>
      </w:r>
      <w:r w:rsidRPr="00622889">
        <w:rPr>
          <w:rFonts w:ascii="Times New Roman" w:hAnsi="Times New Roman" w:cs="Times New Roman"/>
          <w:sz w:val="24"/>
        </w:rPr>
        <w:t xml:space="preserve"> and better health outcomes for consumers</w:t>
      </w:r>
      <w:r>
        <w:rPr>
          <w:rFonts w:ascii="Times New Roman" w:hAnsi="Times New Roman" w:cs="Times New Roman"/>
          <w:sz w:val="24"/>
        </w:rPr>
        <w:t xml:space="preserve"> as well</w:t>
      </w:r>
      <w:r w:rsidRPr="00622889">
        <w:rPr>
          <w:rFonts w:ascii="Times New Roman" w:hAnsi="Times New Roman" w:cs="Times New Roman"/>
          <w:sz w:val="24"/>
        </w:rPr>
        <w:t>, while also providing opportunities of growth in the sustainable food industry.</w:t>
      </w:r>
      <w:r w:rsidR="00A773F6">
        <w:rPr>
          <w:rFonts w:ascii="Times New Roman" w:hAnsi="Times New Roman" w:cs="Times New Roman"/>
          <w:sz w:val="24"/>
        </w:rPr>
        <w:br w:type="page"/>
      </w:r>
      <w:r w:rsidRPr="00622889">
        <w:rPr>
          <w:rFonts w:ascii="Times New Roman" w:hAnsi="Times New Roman" w:cs="Times New Roman"/>
          <w:vanish/>
          <w:sz w:val="24"/>
        </w:rPr>
        <w:t>Top of Form</w:t>
      </w:r>
    </w:p>
    <w:p w:rsidR="00C46D2B" w:rsidRPr="00622889" w:rsidRDefault="00C46D2B" w:rsidP="006F4CF8">
      <w:pPr>
        <w:pStyle w:val="Heading1"/>
        <w:rPr>
          <w:sz w:val="24"/>
        </w:rPr>
      </w:pPr>
      <w:bookmarkStart w:id="100" w:name="_Toc137729138"/>
      <w:r w:rsidRPr="00622889">
        <w:t>CONCLUSION</w:t>
      </w:r>
      <w:bookmarkEnd w:id="100"/>
    </w:p>
    <w:p w:rsidR="00C46D2B" w:rsidRPr="00622889" w:rsidRDefault="00C46D2B" w:rsidP="002E5022">
      <w:pPr>
        <w:spacing w:line="360" w:lineRule="auto"/>
        <w:ind w:firstLine="720"/>
        <w:jc w:val="both"/>
        <w:rPr>
          <w:rFonts w:ascii="Times New Roman" w:hAnsi="Times New Roman" w:cs="Times New Roman"/>
          <w:sz w:val="24"/>
        </w:rPr>
      </w:pPr>
      <w:r w:rsidRPr="00622889">
        <w:rPr>
          <w:rFonts w:ascii="Times New Roman" w:hAnsi="Times New Roman" w:cs="Times New Roman"/>
          <w:sz w:val="24"/>
        </w:rPr>
        <w:t xml:space="preserve">In conclusion, this study investigates the effects of </w:t>
      </w:r>
      <w:r>
        <w:rPr>
          <w:rFonts w:ascii="Times New Roman" w:hAnsi="Times New Roman" w:cs="Times New Roman"/>
          <w:sz w:val="24"/>
        </w:rPr>
        <w:t>variables</w:t>
      </w:r>
      <w:r w:rsidRPr="00622889">
        <w:rPr>
          <w:rFonts w:ascii="Times New Roman" w:hAnsi="Times New Roman" w:cs="Times New Roman"/>
          <w:sz w:val="24"/>
        </w:rPr>
        <w:t xml:space="preserve"> </w:t>
      </w:r>
      <w:r>
        <w:rPr>
          <w:rFonts w:ascii="Times New Roman" w:hAnsi="Times New Roman" w:cs="Times New Roman"/>
          <w:sz w:val="24"/>
        </w:rPr>
        <w:t>which</w:t>
      </w:r>
      <w:r w:rsidRPr="00622889">
        <w:rPr>
          <w:rFonts w:ascii="Times New Roman" w:hAnsi="Times New Roman" w:cs="Times New Roman"/>
          <w:sz w:val="24"/>
        </w:rPr>
        <w:t xml:space="preserve"> </w:t>
      </w:r>
      <w:r>
        <w:rPr>
          <w:rFonts w:ascii="Times New Roman" w:hAnsi="Times New Roman" w:cs="Times New Roman"/>
          <w:sz w:val="24"/>
        </w:rPr>
        <w:t xml:space="preserve">impact </w:t>
      </w:r>
      <w:r w:rsidRPr="00622889">
        <w:rPr>
          <w:rFonts w:ascii="Times New Roman" w:hAnsi="Times New Roman" w:cs="Times New Roman"/>
          <w:sz w:val="24"/>
        </w:rPr>
        <w:t xml:space="preserve">purchase intention towards sustainable food consumption. The results indicate that health-consciousness, economic and environmental factors are critical drivers of consumer attitudes and purchase intentions towards sustainable food, with consumer attitude mediating the relationship between health-consciousness, economic and environmental factors, and purchase intention. </w:t>
      </w:r>
    </w:p>
    <w:p w:rsidR="00C46D2B" w:rsidRPr="00622889" w:rsidRDefault="00C46D2B" w:rsidP="002E5022">
      <w:pPr>
        <w:spacing w:line="360" w:lineRule="auto"/>
        <w:ind w:firstLine="720"/>
        <w:jc w:val="both"/>
        <w:rPr>
          <w:rFonts w:ascii="Times New Roman" w:hAnsi="Times New Roman" w:cs="Times New Roman"/>
          <w:sz w:val="24"/>
        </w:rPr>
      </w:pPr>
      <w:r w:rsidRPr="00622889">
        <w:rPr>
          <w:rFonts w:ascii="Times New Roman" w:hAnsi="Times New Roman" w:cs="Times New Roman"/>
          <w:sz w:val="24"/>
        </w:rPr>
        <w:t xml:space="preserve">This study was effectively able to describe and explain all the variables and their relationships to one another, as well as how the independent variables and the mediator affected the dependent variable. Numerous prior studies have been cited appropriately to explain these relationships, with prior findings supporting the proposed hypotheses of this study. </w:t>
      </w:r>
    </w:p>
    <w:p w:rsidR="00C46D2B" w:rsidRPr="00622889" w:rsidRDefault="00C46D2B" w:rsidP="002E5022">
      <w:pPr>
        <w:spacing w:line="360" w:lineRule="auto"/>
        <w:ind w:firstLine="720"/>
        <w:jc w:val="both"/>
        <w:rPr>
          <w:rFonts w:ascii="Times New Roman" w:hAnsi="Times New Roman" w:cs="Times New Roman"/>
          <w:sz w:val="24"/>
        </w:rPr>
      </w:pPr>
      <w:r w:rsidRPr="00622889">
        <w:rPr>
          <w:rFonts w:ascii="Times New Roman" w:hAnsi="Times New Roman" w:cs="Times New Roman"/>
          <w:sz w:val="24"/>
        </w:rPr>
        <w:t>Moreover, the study suggests that the theory of planned behavior (</w:t>
      </w:r>
      <w:proofErr w:type="spellStart"/>
      <w:r w:rsidRPr="00622889">
        <w:rPr>
          <w:rFonts w:ascii="Times New Roman" w:hAnsi="Times New Roman" w:cs="Times New Roman"/>
          <w:sz w:val="24"/>
        </w:rPr>
        <w:t>Ajzen</w:t>
      </w:r>
      <w:proofErr w:type="spellEnd"/>
      <w:r w:rsidRPr="00622889">
        <w:rPr>
          <w:rFonts w:ascii="Times New Roman" w:hAnsi="Times New Roman" w:cs="Times New Roman"/>
          <w:sz w:val="24"/>
        </w:rPr>
        <w:t>, 1991), can be extended to include environmental factors as a</w:t>
      </w:r>
      <w:r>
        <w:rPr>
          <w:rFonts w:ascii="Times New Roman" w:hAnsi="Times New Roman" w:cs="Times New Roman"/>
          <w:sz w:val="24"/>
        </w:rPr>
        <w:t xml:space="preserve"> predictor of purchase intent of consumers</w:t>
      </w:r>
      <w:r w:rsidRPr="00622889">
        <w:rPr>
          <w:rFonts w:ascii="Times New Roman" w:hAnsi="Times New Roman" w:cs="Times New Roman"/>
          <w:sz w:val="24"/>
        </w:rPr>
        <w:t xml:space="preserve"> </w:t>
      </w:r>
      <w:r>
        <w:rPr>
          <w:rFonts w:ascii="Times New Roman" w:hAnsi="Times New Roman" w:cs="Times New Roman"/>
          <w:sz w:val="24"/>
        </w:rPr>
        <w:t>when it comes to</w:t>
      </w:r>
      <w:r w:rsidRPr="00622889">
        <w:rPr>
          <w:rFonts w:ascii="Times New Roman" w:hAnsi="Times New Roman" w:cs="Times New Roman"/>
          <w:sz w:val="24"/>
        </w:rPr>
        <w:t xml:space="preserve"> sustainable food</w:t>
      </w:r>
      <w:r>
        <w:rPr>
          <w:rFonts w:ascii="Times New Roman" w:hAnsi="Times New Roman" w:cs="Times New Roman"/>
          <w:sz w:val="24"/>
        </w:rPr>
        <w:t>s</w:t>
      </w:r>
      <w:r w:rsidRPr="00622889">
        <w:rPr>
          <w:rFonts w:ascii="Times New Roman" w:hAnsi="Times New Roman" w:cs="Times New Roman"/>
          <w:sz w:val="24"/>
        </w:rPr>
        <w:t>. Practically, the findings highlight the importance of promoting the health, economic and environmental benefits of sustainable food</w:t>
      </w:r>
      <w:r>
        <w:rPr>
          <w:rFonts w:ascii="Times New Roman" w:hAnsi="Times New Roman" w:cs="Times New Roman"/>
          <w:sz w:val="24"/>
        </w:rPr>
        <w:t>s</w:t>
      </w:r>
      <w:r w:rsidRPr="00622889">
        <w:rPr>
          <w:rFonts w:ascii="Times New Roman" w:hAnsi="Times New Roman" w:cs="Times New Roman"/>
          <w:sz w:val="24"/>
        </w:rPr>
        <w:t xml:space="preserve"> </w:t>
      </w:r>
      <w:r>
        <w:rPr>
          <w:rFonts w:ascii="Times New Roman" w:hAnsi="Times New Roman" w:cs="Times New Roman"/>
          <w:sz w:val="24"/>
        </w:rPr>
        <w:t>to the common people</w:t>
      </w:r>
      <w:r w:rsidRPr="00622889">
        <w:rPr>
          <w:rFonts w:ascii="Times New Roman" w:hAnsi="Times New Roman" w:cs="Times New Roman"/>
          <w:sz w:val="24"/>
        </w:rPr>
        <w:t>.</w:t>
      </w:r>
    </w:p>
    <w:p w:rsidR="00A773F6" w:rsidRDefault="00C46D2B" w:rsidP="006F4CF8">
      <w:pPr>
        <w:spacing w:line="360" w:lineRule="auto"/>
        <w:ind w:firstLine="720"/>
        <w:jc w:val="both"/>
        <w:rPr>
          <w:rFonts w:ascii="Times New Roman" w:hAnsi="Times New Roman" w:cs="Times New Roman"/>
          <w:sz w:val="24"/>
        </w:rPr>
      </w:pPr>
      <w:r w:rsidRPr="00622889">
        <w:rPr>
          <w:rFonts w:ascii="Times New Roman" w:hAnsi="Times New Roman" w:cs="Times New Roman"/>
          <w:sz w:val="24"/>
        </w:rPr>
        <w:t xml:space="preserve">Moreover, this study </w:t>
      </w:r>
      <w:r>
        <w:rPr>
          <w:rFonts w:ascii="Times New Roman" w:hAnsi="Times New Roman" w:cs="Times New Roman"/>
          <w:sz w:val="24"/>
        </w:rPr>
        <w:t>adds</w:t>
      </w:r>
      <w:r w:rsidRPr="00622889">
        <w:rPr>
          <w:rFonts w:ascii="Times New Roman" w:hAnsi="Times New Roman" w:cs="Times New Roman"/>
          <w:sz w:val="24"/>
        </w:rPr>
        <w:t xml:space="preserve"> to the texts</w:t>
      </w:r>
      <w:r>
        <w:rPr>
          <w:rFonts w:ascii="Times New Roman" w:hAnsi="Times New Roman" w:cs="Times New Roman"/>
          <w:sz w:val="24"/>
        </w:rPr>
        <w:t xml:space="preserve"> and researches available</w:t>
      </w:r>
      <w:r w:rsidRPr="00622889">
        <w:rPr>
          <w:rFonts w:ascii="Times New Roman" w:hAnsi="Times New Roman" w:cs="Times New Roman"/>
          <w:sz w:val="24"/>
        </w:rPr>
        <w:t xml:space="preserve"> on sustainability, marketing and consumer </w:t>
      </w:r>
      <w:r>
        <w:rPr>
          <w:rFonts w:ascii="Times New Roman" w:hAnsi="Times New Roman" w:cs="Times New Roman"/>
          <w:sz w:val="24"/>
        </w:rPr>
        <w:t>attitudes</w:t>
      </w:r>
      <w:r w:rsidRPr="00622889">
        <w:rPr>
          <w:rFonts w:ascii="Times New Roman" w:hAnsi="Times New Roman" w:cs="Times New Roman"/>
          <w:sz w:val="24"/>
        </w:rPr>
        <w:t xml:space="preserve"> by emphasizing the relevance of</w:t>
      </w:r>
      <w:r>
        <w:rPr>
          <w:rFonts w:ascii="Times New Roman" w:hAnsi="Times New Roman" w:cs="Times New Roman"/>
          <w:sz w:val="24"/>
        </w:rPr>
        <w:t xml:space="preserve"> the predictor variables namely</w:t>
      </w:r>
      <w:r w:rsidRPr="00622889">
        <w:rPr>
          <w:rFonts w:ascii="Times New Roman" w:hAnsi="Times New Roman" w:cs="Times New Roman"/>
          <w:sz w:val="24"/>
        </w:rPr>
        <w:t xml:space="preserve"> health-consciousness, environmental and economic factors in influencing</w:t>
      </w:r>
      <w:r>
        <w:rPr>
          <w:rFonts w:ascii="Times New Roman" w:hAnsi="Times New Roman" w:cs="Times New Roman"/>
          <w:sz w:val="24"/>
        </w:rPr>
        <w:t xml:space="preserve"> the intention of purchase</w:t>
      </w:r>
      <w:r w:rsidRPr="00622889">
        <w:rPr>
          <w:rFonts w:ascii="Times New Roman" w:hAnsi="Times New Roman" w:cs="Times New Roman"/>
          <w:sz w:val="24"/>
        </w:rPr>
        <w:t xml:space="preserve"> towards sustainable food. The results have significant practical implications for sustainable food producers and marketers who can use these insights to develop targeted marketing strategies that communicate the health benefits, economic and environmental advantages of sustainable food consumption. </w:t>
      </w:r>
    </w:p>
    <w:p w:rsidR="00A773F6" w:rsidRDefault="00A773F6">
      <w:pPr>
        <w:rPr>
          <w:rFonts w:ascii="Times New Roman" w:hAnsi="Times New Roman" w:cs="Times New Roman"/>
          <w:b/>
          <w:sz w:val="32"/>
          <w:szCs w:val="24"/>
        </w:rPr>
      </w:pPr>
      <w:r>
        <w:br w:type="page"/>
      </w:r>
    </w:p>
    <w:p w:rsidR="00A773F6" w:rsidRPr="00622889" w:rsidRDefault="00A773F6" w:rsidP="00A773F6">
      <w:pPr>
        <w:pStyle w:val="Heading1"/>
        <w:rPr>
          <w:sz w:val="24"/>
        </w:rPr>
      </w:pPr>
      <w:bookmarkStart w:id="101" w:name="_Toc137729139"/>
      <w:r>
        <w:t>FUTURE DIRECTIONS</w:t>
      </w:r>
      <w:bookmarkEnd w:id="101"/>
    </w:p>
    <w:p w:rsidR="00A773F6" w:rsidRPr="00622889" w:rsidRDefault="00A773F6" w:rsidP="00A773F6">
      <w:pPr>
        <w:spacing w:line="360" w:lineRule="auto"/>
        <w:ind w:firstLine="360"/>
        <w:jc w:val="both"/>
        <w:rPr>
          <w:rFonts w:ascii="Times New Roman" w:hAnsi="Times New Roman" w:cs="Times New Roman"/>
          <w:sz w:val="24"/>
        </w:rPr>
      </w:pPr>
      <w:r w:rsidRPr="00622889">
        <w:rPr>
          <w:rFonts w:ascii="Times New Roman" w:hAnsi="Times New Roman" w:cs="Times New Roman"/>
          <w:sz w:val="24"/>
        </w:rPr>
        <w:t>To enhance the understanding of sustainable food consumption and consumer behavior, there are several potential avenues for future research. These include:</w:t>
      </w:r>
    </w:p>
    <w:p w:rsidR="00A773F6" w:rsidRPr="00622889" w:rsidRDefault="00A773F6" w:rsidP="00A773F6">
      <w:pPr>
        <w:numPr>
          <w:ilvl w:val="0"/>
          <w:numId w:val="8"/>
        </w:numPr>
        <w:spacing w:line="360" w:lineRule="auto"/>
        <w:jc w:val="both"/>
        <w:rPr>
          <w:rFonts w:ascii="Times New Roman" w:hAnsi="Times New Roman" w:cs="Times New Roman"/>
          <w:sz w:val="24"/>
        </w:rPr>
      </w:pPr>
      <w:r>
        <w:rPr>
          <w:rFonts w:ascii="Times New Roman" w:hAnsi="Times New Roman" w:cs="Times New Roman"/>
          <w:sz w:val="24"/>
        </w:rPr>
        <w:t>Increasing the generalizability of the results by using a bigger sample size to increase diversity.</w:t>
      </w:r>
    </w:p>
    <w:p w:rsidR="00A773F6" w:rsidRPr="00622889" w:rsidRDefault="00A773F6" w:rsidP="00A773F6">
      <w:pPr>
        <w:numPr>
          <w:ilvl w:val="0"/>
          <w:numId w:val="8"/>
        </w:numPr>
        <w:spacing w:line="360" w:lineRule="auto"/>
        <w:jc w:val="both"/>
        <w:rPr>
          <w:rFonts w:ascii="Times New Roman" w:hAnsi="Times New Roman" w:cs="Times New Roman"/>
          <w:sz w:val="24"/>
        </w:rPr>
      </w:pPr>
      <w:r w:rsidRPr="00622889">
        <w:rPr>
          <w:rFonts w:ascii="Times New Roman" w:hAnsi="Times New Roman" w:cs="Times New Roman"/>
          <w:sz w:val="24"/>
        </w:rPr>
        <w:t>Conducting additional research to identify potential factors that mediate and/or moderate the relationship and may impact the variables of interest, such as individual differences in values, social norms, and cultural background.</w:t>
      </w:r>
    </w:p>
    <w:p w:rsidR="00A773F6" w:rsidRPr="00622889" w:rsidRDefault="00A773F6" w:rsidP="00A773F6">
      <w:pPr>
        <w:numPr>
          <w:ilvl w:val="0"/>
          <w:numId w:val="8"/>
        </w:numPr>
        <w:spacing w:line="360" w:lineRule="auto"/>
        <w:jc w:val="both"/>
        <w:rPr>
          <w:rFonts w:ascii="Times New Roman" w:hAnsi="Times New Roman" w:cs="Times New Roman"/>
          <w:sz w:val="24"/>
        </w:rPr>
      </w:pPr>
      <w:r w:rsidRPr="00622889">
        <w:rPr>
          <w:rFonts w:ascii="Times New Roman" w:hAnsi="Times New Roman" w:cs="Times New Roman"/>
          <w:sz w:val="24"/>
        </w:rPr>
        <w:t>Exploring alternative research designs, such as longitudinal or experimental designs, to establish any causal relationships among the variables and to better understand the underlying mechanisms of the relationships.</w:t>
      </w:r>
    </w:p>
    <w:p w:rsidR="00A773F6" w:rsidRPr="00622889" w:rsidRDefault="00A773F6" w:rsidP="00A773F6">
      <w:pPr>
        <w:numPr>
          <w:ilvl w:val="0"/>
          <w:numId w:val="8"/>
        </w:numPr>
        <w:spacing w:line="360" w:lineRule="auto"/>
        <w:jc w:val="both"/>
        <w:rPr>
          <w:rFonts w:ascii="Times New Roman" w:hAnsi="Times New Roman" w:cs="Times New Roman"/>
          <w:sz w:val="24"/>
        </w:rPr>
      </w:pPr>
      <w:r>
        <w:rPr>
          <w:rFonts w:ascii="Times New Roman" w:hAnsi="Times New Roman" w:cs="Times New Roman"/>
          <w:sz w:val="24"/>
        </w:rPr>
        <w:t>Incorporating a mix</w:t>
      </w:r>
      <w:r w:rsidRPr="00622889">
        <w:rPr>
          <w:rFonts w:ascii="Times New Roman" w:hAnsi="Times New Roman" w:cs="Times New Roman"/>
          <w:sz w:val="24"/>
        </w:rPr>
        <w:t xml:space="preserve"> of online and offline data collection methods to reduce impact of biases that limited the scope of this study and to increase the representativeness of the sample.</w:t>
      </w:r>
    </w:p>
    <w:p w:rsidR="00A773F6" w:rsidRPr="00622889" w:rsidRDefault="00A773F6" w:rsidP="00A773F6">
      <w:pPr>
        <w:numPr>
          <w:ilvl w:val="0"/>
          <w:numId w:val="8"/>
        </w:numPr>
        <w:spacing w:line="360" w:lineRule="auto"/>
        <w:jc w:val="both"/>
        <w:rPr>
          <w:rFonts w:ascii="Times New Roman" w:hAnsi="Times New Roman" w:cs="Times New Roman"/>
          <w:sz w:val="24"/>
        </w:rPr>
      </w:pPr>
      <w:r w:rsidRPr="00622889">
        <w:rPr>
          <w:rFonts w:ascii="Times New Roman" w:hAnsi="Times New Roman" w:cs="Times New Roman"/>
          <w:sz w:val="24"/>
        </w:rPr>
        <w:t xml:space="preserve">Examining actual purchase behavior and the factors that influence it, in addition to just the purchase intention, </w:t>
      </w:r>
      <w:r>
        <w:rPr>
          <w:rFonts w:ascii="Times New Roman" w:hAnsi="Times New Roman" w:cs="Times New Roman"/>
          <w:sz w:val="24"/>
        </w:rPr>
        <w:t>so as to have</w:t>
      </w:r>
      <w:r w:rsidRPr="00622889">
        <w:rPr>
          <w:rFonts w:ascii="Times New Roman" w:hAnsi="Times New Roman" w:cs="Times New Roman"/>
          <w:sz w:val="24"/>
        </w:rPr>
        <w:t xml:space="preserve"> a more </w:t>
      </w:r>
      <w:r>
        <w:rPr>
          <w:rFonts w:ascii="Times New Roman" w:hAnsi="Times New Roman" w:cs="Times New Roman"/>
          <w:sz w:val="24"/>
        </w:rPr>
        <w:t xml:space="preserve">detailed </w:t>
      </w:r>
      <w:r w:rsidRPr="00622889">
        <w:rPr>
          <w:rFonts w:ascii="Times New Roman" w:hAnsi="Times New Roman" w:cs="Times New Roman"/>
          <w:sz w:val="24"/>
        </w:rPr>
        <w:t>understanding of sustainable food consumption and consumer behavior.</w:t>
      </w:r>
    </w:p>
    <w:p w:rsidR="00A773F6" w:rsidRPr="00622889" w:rsidRDefault="00A773F6" w:rsidP="00A773F6">
      <w:pPr>
        <w:numPr>
          <w:ilvl w:val="0"/>
          <w:numId w:val="8"/>
        </w:numPr>
        <w:spacing w:line="360" w:lineRule="auto"/>
        <w:jc w:val="both"/>
        <w:rPr>
          <w:rFonts w:ascii="Times New Roman" w:hAnsi="Times New Roman" w:cs="Times New Roman"/>
          <w:sz w:val="24"/>
        </w:rPr>
      </w:pPr>
      <w:r w:rsidRPr="00622889">
        <w:rPr>
          <w:rFonts w:ascii="Times New Roman" w:hAnsi="Times New Roman" w:cs="Times New Roman"/>
          <w:sz w:val="24"/>
        </w:rPr>
        <w:t>Investigating the impact of the study variables on different types of sustainable food products, as well as the impact of different marketing strategies and interventions on consumer behavior and purchase intentions.</w:t>
      </w:r>
    </w:p>
    <w:p w:rsidR="00C46D2B" w:rsidRDefault="00A773F6" w:rsidP="00A773F6">
      <w:pPr>
        <w:spacing w:line="360" w:lineRule="auto"/>
        <w:ind w:firstLine="720"/>
        <w:jc w:val="both"/>
        <w:rPr>
          <w:rFonts w:ascii="Times New Roman" w:hAnsi="Times New Roman" w:cs="Times New Roman"/>
          <w:sz w:val="24"/>
        </w:rPr>
      </w:pPr>
      <w:r w:rsidRPr="00622889">
        <w:rPr>
          <w:rFonts w:ascii="Times New Roman" w:hAnsi="Times New Roman" w:cs="Times New Roman"/>
          <w:sz w:val="24"/>
        </w:rPr>
        <w:t xml:space="preserve">Overall, these future directions could provide valuable insights into sustainable food consumption and help the bodies/organizations make informed decisions. They would also </w:t>
      </w:r>
      <w:r>
        <w:rPr>
          <w:rFonts w:ascii="Times New Roman" w:hAnsi="Times New Roman" w:cs="Times New Roman"/>
          <w:sz w:val="24"/>
        </w:rPr>
        <w:t>help in</w:t>
      </w:r>
      <w:r w:rsidRPr="00622889">
        <w:rPr>
          <w:rFonts w:ascii="Times New Roman" w:hAnsi="Times New Roman" w:cs="Times New Roman"/>
          <w:sz w:val="24"/>
        </w:rPr>
        <w:t xml:space="preserve"> </w:t>
      </w:r>
      <w:r>
        <w:rPr>
          <w:rFonts w:ascii="Times New Roman" w:hAnsi="Times New Roman" w:cs="Times New Roman"/>
          <w:sz w:val="24"/>
        </w:rPr>
        <w:t>creating</w:t>
      </w:r>
      <w:r w:rsidRPr="00622889">
        <w:rPr>
          <w:rFonts w:ascii="Times New Roman" w:hAnsi="Times New Roman" w:cs="Times New Roman"/>
          <w:sz w:val="24"/>
        </w:rPr>
        <w:t xml:space="preserve"> effective marketing </w:t>
      </w:r>
      <w:r>
        <w:rPr>
          <w:rFonts w:ascii="Times New Roman" w:hAnsi="Times New Roman" w:cs="Times New Roman"/>
          <w:sz w:val="24"/>
        </w:rPr>
        <w:t>techniques</w:t>
      </w:r>
      <w:r w:rsidRPr="00622889">
        <w:rPr>
          <w:rFonts w:ascii="Times New Roman" w:hAnsi="Times New Roman" w:cs="Times New Roman"/>
          <w:sz w:val="24"/>
        </w:rPr>
        <w:t xml:space="preserve"> and interventions </w:t>
      </w:r>
      <w:r>
        <w:rPr>
          <w:rFonts w:ascii="Times New Roman" w:hAnsi="Times New Roman" w:cs="Times New Roman"/>
          <w:sz w:val="24"/>
        </w:rPr>
        <w:t>that</w:t>
      </w:r>
      <w:r w:rsidRPr="00622889">
        <w:rPr>
          <w:rFonts w:ascii="Times New Roman" w:hAnsi="Times New Roman" w:cs="Times New Roman"/>
          <w:sz w:val="24"/>
        </w:rPr>
        <w:t xml:space="preserve"> encourage sustainable food consumption among a larger and more diverse group of people than present.</w:t>
      </w:r>
      <w:r w:rsidR="00C46D2B">
        <w:rPr>
          <w:rFonts w:ascii="Times New Roman" w:hAnsi="Times New Roman" w:cs="Times New Roman"/>
          <w:sz w:val="24"/>
        </w:rPr>
        <w:br w:type="page"/>
      </w:r>
    </w:p>
    <w:p w:rsidR="00C46D2B" w:rsidRPr="00622889" w:rsidRDefault="00C46D2B" w:rsidP="00C46D2B">
      <w:pPr>
        <w:spacing w:line="360" w:lineRule="auto"/>
        <w:jc w:val="both"/>
        <w:rPr>
          <w:rFonts w:ascii="Times New Roman" w:hAnsi="Times New Roman" w:cs="Times New Roman"/>
          <w:vanish/>
          <w:sz w:val="24"/>
        </w:rPr>
      </w:pPr>
      <w:r w:rsidRPr="00622889">
        <w:rPr>
          <w:rFonts w:ascii="Times New Roman" w:hAnsi="Times New Roman" w:cs="Times New Roman"/>
          <w:vanish/>
          <w:sz w:val="24"/>
        </w:rPr>
        <w:t>Bottom of Form</w:t>
      </w:r>
    </w:p>
    <w:p w:rsidR="00C46D2B" w:rsidRPr="00622889" w:rsidRDefault="00C46D2B" w:rsidP="006F4CF8">
      <w:pPr>
        <w:pStyle w:val="Heading1"/>
      </w:pPr>
      <w:bookmarkStart w:id="102" w:name="_Toc137729140"/>
      <w:r w:rsidRPr="00622889">
        <w:t>LIMITATIONS</w:t>
      </w:r>
      <w:bookmarkEnd w:id="102"/>
    </w:p>
    <w:p w:rsidR="00C46D2B" w:rsidRPr="00622889" w:rsidRDefault="00C46D2B" w:rsidP="002E5022">
      <w:pPr>
        <w:spacing w:line="360" w:lineRule="auto"/>
        <w:ind w:firstLine="720"/>
        <w:jc w:val="both"/>
        <w:rPr>
          <w:rFonts w:ascii="Times New Roman" w:hAnsi="Times New Roman" w:cs="Times New Roman"/>
          <w:sz w:val="24"/>
        </w:rPr>
      </w:pPr>
      <w:r w:rsidRPr="00622889">
        <w:rPr>
          <w:rFonts w:ascii="Times New Roman" w:hAnsi="Times New Roman" w:cs="Times New Roman"/>
          <w:sz w:val="24"/>
        </w:rPr>
        <w:t xml:space="preserve">After a thorough analysis of our study's findings, we identified </w:t>
      </w:r>
      <w:r>
        <w:rPr>
          <w:rFonts w:ascii="Times New Roman" w:hAnsi="Times New Roman" w:cs="Times New Roman"/>
          <w:sz w:val="24"/>
        </w:rPr>
        <w:t>some limitations in this</w:t>
      </w:r>
      <w:r w:rsidRPr="00622889">
        <w:rPr>
          <w:rFonts w:ascii="Times New Roman" w:hAnsi="Times New Roman" w:cs="Times New Roman"/>
          <w:sz w:val="24"/>
        </w:rPr>
        <w:t xml:space="preserve"> </w:t>
      </w:r>
      <w:r>
        <w:rPr>
          <w:rFonts w:ascii="Times New Roman" w:hAnsi="Times New Roman" w:cs="Times New Roman"/>
          <w:sz w:val="24"/>
        </w:rPr>
        <w:t>research. First of all</w:t>
      </w:r>
      <w:r w:rsidRPr="00622889">
        <w:rPr>
          <w:rFonts w:ascii="Times New Roman" w:hAnsi="Times New Roman" w:cs="Times New Roman"/>
          <w:sz w:val="24"/>
        </w:rPr>
        <w:t>, the size</w:t>
      </w:r>
      <w:r>
        <w:rPr>
          <w:rFonts w:ascii="Times New Roman" w:hAnsi="Times New Roman" w:cs="Times New Roman"/>
          <w:sz w:val="24"/>
        </w:rPr>
        <w:t xml:space="preserve"> of the sample</w:t>
      </w:r>
      <w:r w:rsidRPr="00622889">
        <w:rPr>
          <w:rFonts w:ascii="Times New Roman" w:hAnsi="Times New Roman" w:cs="Times New Roman"/>
          <w:sz w:val="24"/>
        </w:rPr>
        <w:t xml:space="preserve"> was </w:t>
      </w:r>
      <w:r>
        <w:rPr>
          <w:rFonts w:ascii="Times New Roman" w:hAnsi="Times New Roman" w:cs="Times New Roman"/>
          <w:sz w:val="24"/>
        </w:rPr>
        <w:t>not as big</w:t>
      </w:r>
      <w:r w:rsidRPr="00622889">
        <w:rPr>
          <w:rFonts w:ascii="Times New Roman" w:hAnsi="Times New Roman" w:cs="Times New Roman"/>
          <w:sz w:val="24"/>
        </w:rPr>
        <w:t xml:space="preserve">, with only 220 individuals, limiting the </w:t>
      </w:r>
      <w:r>
        <w:rPr>
          <w:rFonts w:ascii="Times New Roman" w:hAnsi="Times New Roman" w:cs="Times New Roman"/>
          <w:sz w:val="24"/>
        </w:rPr>
        <w:t>study’s</w:t>
      </w:r>
      <w:r w:rsidRPr="00622889">
        <w:rPr>
          <w:rFonts w:ascii="Times New Roman" w:hAnsi="Times New Roman" w:cs="Times New Roman"/>
          <w:sz w:val="24"/>
        </w:rPr>
        <w:t xml:space="preserve"> generalizability. Although the size </w:t>
      </w:r>
      <w:r>
        <w:rPr>
          <w:rFonts w:ascii="Times New Roman" w:hAnsi="Times New Roman" w:cs="Times New Roman"/>
          <w:sz w:val="24"/>
        </w:rPr>
        <w:t xml:space="preserve">of the sample </w:t>
      </w:r>
      <w:r w:rsidRPr="00622889">
        <w:rPr>
          <w:rFonts w:ascii="Times New Roman" w:hAnsi="Times New Roman" w:cs="Times New Roman"/>
          <w:sz w:val="24"/>
        </w:rPr>
        <w:t xml:space="preserve">was adequate for the statistical analysis techniques used in the study, it may not </w:t>
      </w:r>
      <w:r>
        <w:rPr>
          <w:rFonts w:ascii="Times New Roman" w:hAnsi="Times New Roman" w:cs="Times New Roman"/>
          <w:sz w:val="24"/>
        </w:rPr>
        <w:t xml:space="preserve">have been a depiction </w:t>
      </w:r>
      <w:r w:rsidRPr="00622889">
        <w:rPr>
          <w:rFonts w:ascii="Times New Roman" w:hAnsi="Times New Roman" w:cs="Times New Roman"/>
          <w:sz w:val="24"/>
        </w:rPr>
        <w:t xml:space="preserve">of the larger </w:t>
      </w:r>
      <w:r>
        <w:rPr>
          <w:rFonts w:ascii="Times New Roman" w:hAnsi="Times New Roman" w:cs="Times New Roman"/>
          <w:sz w:val="24"/>
        </w:rPr>
        <w:t>audience</w:t>
      </w:r>
      <w:r w:rsidRPr="00622889">
        <w:rPr>
          <w:rFonts w:ascii="Times New Roman" w:hAnsi="Times New Roman" w:cs="Times New Roman"/>
          <w:sz w:val="24"/>
        </w:rPr>
        <w:t xml:space="preserve">. </w:t>
      </w:r>
      <w:r w:rsidR="00684899">
        <w:rPr>
          <w:rFonts w:ascii="Times New Roman" w:hAnsi="Times New Roman" w:cs="Times New Roman"/>
          <w:sz w:val="24"/>
        </w:rPr>
        <w:t>Consequently</w:t>
      </w:r>
      <w:r w:rsidRPr="00622889">
        <w:rPr>
          <w:rFonts w:ascii="Times New Roman" w:hAnsi="Times New Roman" w:cs="Times New Roman"/>
          <w:sz w:val="24"/>
        </w:rPr>
        <w:t xml:space="preserve">, the study's findings should be read with caution and cannot be </w:t>
      </w:r>
      <w:proofErr w:type="spellStart"/>
      <w:r w:rsidRPr="00622889">
        <w:rPr>
          <w:rFonts w:ascii="Times New Roman" w:hAnsi="Times New Roman" w:cs="Times New Roman"/>
          <w:sz w:val="24"/>
        </w:rPr>
        <w:t>generalised</w:t>
      </w:r>
      <w:proofErr w:type="spellEnd"/>
      <w:r w:rsidRPr="00622889">
        <w:rPr>
          <w:rFonts w:ascii="Times New Roman" w:hAnsi="Times New Roman" w:cs="Times New Roman"/>
          <w:sz w:val="24"/>
        </w:rPr>
        <w:t xml:space="preserve"> to other populations without further research.</w:t>
      </w:r>
    </w:p>
    <w:p w:rsidR="00C46D2B" w:rsidRPr="00622889" w:rsidRDefault="00C46D2B" w:rsidP="002E5022">
      <w:pPr>
        <w:spacing w:line="360" w:lineRule="auto"/>
        <w:ind w:firstLine="720"/>
        <w:jc w:val="both"/>
        <w:rPr>
          <w:rFonts w:ascii="Times New Roman" w:hAnsi="Times New Roman" w:cs="Times New Roman"/>
          <w:sz w:val="24"/>
        </w:rPr>
      </w:pPr>
      <w:r w:rsidRPr="00622889">
        <w:rPr>
          <w:rFonts w:ascii="Times New Roman" w:hAnsi="Times New Roman" w:cs="Times New Roman"/>
          <w:sz w:val="24"/>
        </w:rPr>
        <w:t xml:space="preserve">Secondly, because the questionnaire was conducted online, biases </w:t>
      </w:r>
      <w:r w:rsidR="00684899">
        <w:rPr>
          <w:rFonts w:ascii="Times New Roman" w:hAnsi="Times New Roman" w:cs="Times New Roman"/>
          <w:sz w:val="24"/>
        </w:rPr>
        <w:t>including</w:t>
      </w:r>
      <w:r w:rsidRPr="00622889">
        <w:rPr>
          <w:rFonts w:ascii="Times New Roman" w:hAnsi="Times New Roman" w:cs="Times New Roman"/>
          <w:sz w:val="24"/>
        </w:rPr>
        <w:t xml:space="preserve"> social desirability bias and self-selection bias could also possibly affect the study’s findings. In an online survey there are chances that some of the respondents are self-selected and with different views and behaviors than those who could not take part in the study. Furthermore, respondents could be more inclined to provide socially desirable responses or to respond in a way that they perceived as acceptable to society, which could be a factor that can influence the study's findings.</w:t>
      </w:r>
    </w:p>
    <w:p w:rsidR="00C46D2B" w:rsidRPr="00622889" w:rsidRDefault="00C46D2B" w:rsidP="002E5022">
      <w:pPr>
        <w:spacing w:line="360" w:lineRule="auto"/>
        <w:ind w:firstLine="720"/>
        <w:jc w:val="both"/>
        <w:rPr>
          <w:rFonts w:ascii="Times New Roman" w:hAnsi="Times New Roman" w:cs="Times New Roman"/>
          <w:sz w:val="24"/>
        </w:rPr>
      </w:pPr>
      <w:r w:rsidRPr="00622889">
        <w:rPr>
          <w:rFonts w:ascii="Times New Roman" w:hAnsi="Times New Roman" w:cs="Times New Roman"/>
          <w:sz w:val="24"/>
        </w:rPr>
        <w:t xml:space="preserve">Furthermore, the study included a majority of females and participants aged 18-23 years, limiting the sample's representativeness. While the study was not designed to investigate gender or age differences, the lack of diversity in the sample may </w:t>
      </w:r>
      <w:r w:rsidR="00684899">
        <w:rPr>
          <w:rFonts w:ascii="Times New Roman" w:hAnsi="Times New Roman" w:cs="Times New Roman"/>
          <w:sz w:val="24"/>
        </w:rPr>
        <w:t>restrict</w:t>
      </w:r>
      <w:r w:rsidRPr="00622889">
        <w:rPr>
          <w:rFonts w:ascii="Times New Roman" w:hAnsi="Times New Roman" w:cs="Times New Roman"/>
          <w:sz w:val="24"/>
        </w:rPr>
        <w:t xml:space="preserve"> the findings' generalizability to other populations.</w:t>
      </w:r>
    </w:p>
    <w:p w:rsidR="00C46D2B" w:rsidRPr="00622889" w:rsidRDefault="00C46D2B" w:rsidP="002E5022">
      <w:pPr>
        <w:spacing w:line="360" w:lineRule="auto"/>
        <w:ind w:firstLine="720"/>
        <w:jc w:val="both"/>
        <w:rPr>
          <w:rFonts w:ascii="Times New Roman" w:hAnsi="Times New Roman" w:cs="Times New Roman"/>
          <w:sz w:val="24"/>
        </w:rPr>
      </w:pPr>
      <w:r w:rsidRPr="00622889">
        <w:rPr>
          <w:rFonts w:ascii="Times New Roman" w:hAnsi="Times New Roman" w:cs="Times New Roman"/>
          <w:sz w:val="24"/>
        </w:rPr>
        <w:t>Lastly, the</w:t>
      </w:r>
      <w:r>
        <w:rPr>
          <w:rFonts w:ascii="Times New Roman" w:hAnsi="Times New Roman" w:cs="Times New Roman"/>
          <w:sz w:val="24"/>
        </w:rPr>
        <w:t xml:space="preserve"> design of the</w:t>
      </w:r>
      <w:r w:rsidRPr="00622889">
        <w:rPr>
          <w:rFonts w:ascii="Times New Roman" w:hAnsi="Times New Roman" w:cs="Times New Roman"/>
          <w:sz w:val="24"/>
        </w:rPr>
        <w:t xml:space="preserve"> study </w:t>
      </w:r>
      <w:r>
        <w:rPr>
          <w:rFonts w:ascii="Times New Roman" w:hAnsi="Times New Roman" w:cs="Times New Roman"/>
          <w:sz w:val="24"/>
        </w:rPr>
        <w:t xml:space="preserve">was </w:t>
      </w:r>
      <w:r w:rsidRPr="00622889">
        <w:rPr>
          <w:rFonts w:ascii="Times New Roman" w:hAnsi="Times New Roman" w:cs="Times New Roman"/>
          <w:sz w:val="24"/>
        </w:rPr>
        <w:t xml:space="preserve">cross-sectional, </w:t>
      </w:r>
      <w:r>
        <w:rPr>
          <w:rFonts w:ascii="Times New Roman" w:hAnsi="Times New Roman" w:cs="Times New Roman"/>
          <w:sz w:val="24"/>
        </w:rPr>
        <w:t xml:space="preserve">so </w:t>
      </w:r>
      <w:r w:rsidRPr="00622889">
        <w:rPr>
          <w:rFonts w:ascii="Times New Roman" w:hAnsi="Times New Roman" w:cs="Times New Roman"/>
          <w:sz w:val="24"/>
        </w:rPr>
        <w:t xml:space="preserve">causal </w:t>
      </w:r>
      <w:r>
        <w:rPr>
          <w:rFonts w:ascii="Times New Roman" w:hAnsi="Times New Roman" w:cs="Times New Roman"/>
          <w:sz w:val="24"/>
        </w:rPr>
        <w:t xml:space="preserve">links could not be formed among </w:t>
      </w:r>
      <w:r w:rsidRPr="00622889">
        <w:rPr>
          <w:rFonts w:ascii="Times New Roman" w:hAnsi="Times New Roman" w:cs="Times New Roman"/>
          <w:sz w:val="24"/>
        </w:rPr>
        <w:t>variables</w:t>
      </w:r>
      <w:r>
        <w:rPr>
          <w:rFonts w:ascii="Times New Roman" w:hAnsi="Times New Roman" w:cs="Times New Roman"/>
          <w:sz w:val="24"/>
        </w:rPr>
        <w:t>. This</w:t>
      </w:r>
      <w:r w:rsidRPr="00622889">
        <w:rPr>
          <w:rFonts w:ascii="Times New Roman" w:hAnsi="Times New Roman" w:cs="Times New Roman"/>
          <w:sz w:val="24"/>
        </w:rPr>
        <w:t xml:space="preserve"> study only collected data at one point in time, which means that it is not a causal research. Therefore, the study's findings should only be viewed as direct/indirect relationship rather than forming causal links among variables. Longitudinal studies could be used in the future to study the causal links between health, economic, and environmenta</w:t>
      </w:r>
      <w:r>
        <w:rPr>
          <w:rFonts w:ascii="Times New Roman" w:hAnsi="Times New Roman" w:cs="Times New Roman"/>
          <w:sz w:val="24"/>
        </w:rPr>
        <w:t>l factors, on consumer attitude, as well as on</w:t>
      </w:r>
      <w:r w:rsidRPr="00622889">
        <w:rPr>
          <w:rFonts w:ascii="Times New Roman" w:hAnsi="Times New Roman" w:cs="Times New Roman"/>
          <w:sz w:val="24"/>
        </w:rPr>
        <w:t xml:space="preserve"> </w:t>
      </w:r>
      <w:r>
        <w:rPr>
          <w:rFonts w:ascii="Times New Roman" w:hAnsi="Times New Roman" w:cs="Times New Roman"/>
          <w:sz w:val="24"/>
        </w:rPr>
        <w:t xml:space="preserve">the intention of </w:t>
      </w:r>
      <w:r w:rsidRPr="00622889">
        <w:rPr>
          <w:rFonts w:ascii="Times New Roman" w:hAnsi="Times New Roman" w:cs="Times New Roman"/>
          <w:sz w:val="24"/>
        </w:rPr>
        <w:t>purchase towards sustainable food</w:t>
      </w:r>
      <w:r>
        <w:rPr>
          <w:rFonts w:ascii="Times New Roman" w:hAnsi="Times New Roman" w:cs="Times New Roman"/>
          <w:sz w:val="24"/>
        </w:rPr>
        <w:t>s</w:t>
      </w:r>
      <w:r w:rsidRPr="00622889">
        <w:rPr>
          <w:rFonts w:ascii="Times New Roman" w:hAnsi="Times New Roman" w:cs="Times New Roman"/>
          <w:sz w:val="24"/>
        </w:rPr>
        <w:t>.</w:t>
      </w:r>
    </w:p>
    <w:p w:rsidR="00C46D2B" w:rsidRPr="00622889" w:rsidRDefault="00C46D2B" w:rsidP="002E5022">
      <w:pPr>
        <w:spacing w:line="360" w:lineRule="auto"/>
        <w:ind w:firstLine="360"/>
        <w:jc w:val="both"/>
        <w:rPr>
          <w:rFonts w:ascii="Times New Roman" w:hAnsi="Times New Roman" w:cs="Times New Roman"/>
        </w:rPr>
      </w:pPr>
    </w:p>
    <w:p w:rsidR="00307BA5" w:rsidRDefault="00307BA5" w:rsidP="00C46D2B">
      <w:pPr>
        <w:spacing w:line="360" w:lineRule="auto"/>
        <w:jc w:val="both"/>
        <w:rPr>
          <w:rFonts w:ascii="Times New Roman" w:hAnsi="Times New Roman" w:cs="Times New Roman"/>
        </w:rPr>
      </w:pPr>
    </w:p>
    <w:p w:rsidR="00DE0B2B" w:rsidRDefault="00DE0B2B">
      <w:pPr>
        <w:rPr>
          <w:rFonts w:ascii="Times New Roman" w:hAnsi="Times New Roman" w:cs="Times New Roman"/>
        </w:rPr>
      </w:pPr>
      <w:r>
        <w:rPr>
          <w:rFonts w:ascii="Times New Roman" w:hAnsi="Times New Roman" w:cs="Times New Roman"/>
        </w:rPr>
        <w:br w:type="page"/>
      </w:r>
    </w:p>
    <w:p w:rsidR="00DE0B2B" w:rsidRPr="002F47A8" w:rsidRDefault="002F47A8" w:rsidP="006F4CF8">
      <w:pPr>
        <w:pStyle w:val="Heading1"/>
      </w:pPr>
      <w:bookmarkStart w:id="103" w:name="_Toc137729141"/>
      <w:r>
        <w:t>REFERENCES</w:t>
      </w:r>
      <w:bookmarkEnd w:id="103"/>
    </w:p>
    <w:p w:rsidR="002F47A8" w:rsidRDefault="00DC0C04" w:rsidP="00DE0B2B">
      <w:pPr>
        <w:spacing w:line="360" w:lineRule="auto"/>
        <w:jc w:val="both"/>
        <w:rPr>
          <w:rFonts w:ascii="Times New Roman" w:hAnsi="Times New Roman" w:cs="Times New Roman"/>
          <w:sz w:val="24"/>
        </w:rPr>
      </w:pPr>
      <w:proofErr w:type="spellStart"/>
      <w:r w:rsidRPr="00DC0C04">
        <w:rPr>
          <w:rFonts w:ascii="Times New Roman" w:hAnsi="Times New Roman" w:cs="Times New Roman"/>
          <w:sz w:val="24"/>
        </w:rPr>
        <w:t>Ajzen</w:t>
      </w:r>
      <w:proofErr w:type="spellEnd"/>
      <w:r w:rsidRPr="00DC0C04">
        <w:rPr>
          <w:rFonts w:ascii="Times New Roman" w:hAnsi="Times New Roman" w:cs="Times New Roman"/>
          <w:sz w:val="24"/>
        </w:rPr>
        <w:t xml:space="preserve">, I. (1991). </w:t>
      </w:r>
      <w:proofErr w:type="gramStart"/>
      <w:r w:rsidRPr="00DC0C04">
        <w:rPr>
          <w:rFonts w:ascii="Times New Roman" w:hAnsi="Times New Roman" w:cs="Times New Roman"/>
          <w:sz w:val="24"/>
        </w:rPr>
        <w:t>The theory of planned behavior.</w:t>
      </w:r>
      <w:proofErr w:type="gramEnd"/>
      <w:r w:rsidRPr="00DC0C04">
        <w:rPr>
          <w:rFonts w:ascii="Times New Roman" w:hAnsi="Times New Roman" w:cs="Times New Roman"/>
          <w:sz w:val="24"/>
        </w:rPr>
        <w:t> </w:t>
      </w:r>
      <w:r w:rsidRPr="00DC0C04">
        <w:rPr>
          <w:rFonts w:ascii="Times New Roman" w:hAnsi="Times New Roman" w:cs="Times New Roman"/>
          <w:i/>
          <w:iCs/>
          <w:sz w:val="24"/>
        </w:rPr>
        <w:t>Organizational behavior and human decision processes</w:t>
      </w:r>
      <w:r w:rsidRPr="00DC0C04">
        <w:rPr>
          <w:rFonts w:ascii="Times New Roman" w:hAnsi="Times New Roman" w:cs="Times New Roman"/>
          <w:sz w:val="24"/>
        </w:rPr>
        <w:t>, </w:t>
      </w:r>
      <w:r w:rsidRPr="00DC0C04">
        <w:rPr>
          <w:rFonts w:ascii="Times New Roman" w:hAnsi="Times New Roman" w:cs="Times New Roman"/>
          <w:i/>
          <w:iCs/>
          <w:sz w:val="24"/>
        </w:rPr>
        <w:t>50</w:t>
      </w:r>
      <w:r w:rsidRPr="00DC0C04">
        <w:rPr>
          <w:rFonts w:ascii="Times New Roman" w:hAnsi="Times New Roman" w:cs="Times New Roman"/>
          <w:sz w:val="24"/>
        </w:rPr>
        <w:t>(2), 179-211.</w:t>
      </w:r>
    </w:p>
    <w:p w:rsidR="002F47A8" w:rsidRPr="008569C3" w:rsidRDefault="002F47A8" w:rsidP="003E5079">
      <w:pPr>
        <w:spacing w:line="360" w:lineRule="auto"/>
        <w:jc w:val="both"/>
        <w:rPr>
          <w:rFonts w:ascii="Times New Roman" w:hAnsi="Times New Roman" w:cs="Times New Roman"/>
          <w:sz w:val="24"/>
          <w:szCs w:val="24"/>
        </w:rPr>
      </w:pPr>
      <w:proofErr w:type="spellStart"/>
      <w:proofErr w:type="gramStart"/>
      <w:r w:rsidRPr="008569C3">
        <w:rPr>
          <w:rFonts w:ascii="Times New Roman" w:hAnsi="Times New Roman" w:cs="Times New Roman"/>
          <w:sz w:val="24"/>
          <w:szCs w:val="24"/>
        </w:rPr>
        <w:t>Akaichi</w:t>
      </w:r>
      <w:proofErr w:type="spellEnd"/>
      <w:r w:rsidRPr="008569C3">
        <w:rPr>
          <w:rFonts w:ascii="Times New Roman" w:hAnsi="Times New Roman" w:cs="Times New Roman"/>
          <w:sz w:val="24"/>
          <w:szCs w:val="24"/>
        </w:rPr>
        <w:t xml:space="preserve">, F., </w:t>
      </w:r>
      <w:proofErr w:type="spellStart"/>
      <w:r w:rsidRPr="008569C3">
        <w:rPr>
          <w:rFonts w:ascii="Times New Roman" w:hAnsi="Times New Roman" w:cs="Times New Roman"/>
          <w:sz w:val="24"/>
          <w:szCs w:val="24"/>
        </w:rPr>
        <w:t>Nayga</w:t>
      </w:r>
      <w:proofErr w:type="spellEnd"/>
      <w:r w:rsidRPr="008569C3">
        <w:rPr>
          <w:rFonts w:ascii="Times New Roman" w:hAnsi="Times New Roman" w:cs="Times New Roman"/>
          <w:sz w:val="24"/>
          <w:szCs w:val="24"/>
        </w:rPr>
        <w:t xml:space="preserve"> </w:t>
      </w:r>
      <w:proofErr w:type="spellStart"/>
      <w:r w:rsidRPr="008569C3">
        <w:rPr>
          <w:rFonts w:ascii="Times New Roman" w:hAnsi="Times New Roman" w:cs="Times New Roman"/>
          <w:sz w:val="24"/>
          <w:szCs w:val="24"/>
        </w:rPr>
        <w:t>Jr</w:t>
      </w:r>
      <w:proofErr w:type="spellEnd"/>
      <w:r w:rsidRPr="008569C3">
        <w:rPr>
          <w:rFonts w:ascii="Times New Roman" w:hAnsi="Times New Roman" w:cs="Times New Roman"/>
          <w:sz w:val="24"/>
          <w:szCs w:val="24"/>
        </w:rPr>
        <w:t>, R. M., Gil, J. M., &amp; Costa-Font, M. (2014).</w:t>
      </w:r>
      <w:proofErr w:type="gramEnd"/>
      <w:r w:rsidRPr="008569C3">
        <w:rPr>
          <w:rFonts w:ascii="Times New Roman" w:hAnsi="Times New Roman" w:cs="Times New Roman"/>
          <w:sz w:val="24"/>
          <w:szCs w:val="24"/>
        </w:rPr>
        <w:t xml:space="preserve"> </w:t>
      </w:r>
      <w:r w:rsidRPr="00DC0C04">
        <w:rPr>
          <w:rFonts w:ascii="Times New Roman" w:hAnsi="Times New Roman" w:cs="Times New Roman"/>
          <w:sz w:val="24"/>
          <w:szCs w:val="24"/>
        </w:rPr>
        <w:t>Nutrition knowledge and consumer use of nutritional food labels.</w:t>
      </w:r>
      <w:r w:rsidRPr="00DC0C04">
        <w:rPr>
          <w:rFonts w:ascii="Times New Roman" w:hAnsi="Times New Roman" w:cs="Times New Roman"/>
          <w:i/>
          <w:sz w:val="24"/>
          <w:szCs w:val="24"/>
        </w:rPr>
        <w:t xml:space="preserve"> European Review of Agricultural Economics, 41</w:t>
      </w:r>
      <w:r w:rsidRPr="008636F9">
        <w:rPr>
          <w:rFonts w:ascii="Times New Roman" w:hAnsi="Times New Roman" w:cs="Times New Roman"/>
          <w:sz w:val="24"/>
          <w:szCs w:val="24"/>
        </w:rPr>
        <w:t>(3),</w:t>
      </w:r>
      <w:r w:rsidRPr="008569C3">
        <w:rPr>
          <w:rFonts w:ascii="Times New Roman" w:hAnsi="Times New Roman" w:cs="Times New Roman"/>
          <w:sz w:val="24"/>
          <w:szCs w:val="24"/>
        </w:rPr>
        <w:t xml:space="preserve"> 421-449. </w:t>
      </w:r>
    </w:p>
    <w:p w:rsidR="002F47A8" w:rsidRDefault="002F47A8" w:rsidP="00DE0B2B">
      <w:pPr>
        <w:spacing w:line="360" w:lineRule="auto"/>
        <w:jc w:val="both"/>
        <w:rPr>
          <w:rFonts w:ascii="Times New Roman" w:hAnsi="Times New Roman" w:cs="Times New Roman"/>
          <w:sz w:val="24"/>
        </w:rPr>
      </w:pPr>
      <w:proofErr w:type="gramStart"/>
      <w:r>
        <w:rPr>
          <w:rFonts w:ascii="Times New Roman" w:hAnsi="Times New Roman" w:cs="Times New Roman"/>
          <w:sz w:val="24"/>
        </w:rPr>
        <w:t xml:space="preserve">Akbar, M. M., </w:t>
      </w:r>
      <w:proofErr w:type="spellStart"/>
      <w:r>
        <w:rPr>
          <w:rFonts w:ascii="Times New Roman" w:hAnsi="Times New Roman" w:cs="Times New Roman"/>
          <w:sz w:val="24"/>
        </w:rPr>
        <w:t>Asghar</w:t>
      </w:r>
      <w:proofErr w:type="spellEnd"/>
      <w:r>
        <w:rPr>
          <w:rFonts w:ascii="Times New Roman" w:hAnsi="Times New Roman" w:cs="Times New Roman"/>
          <w:sz w:val="24"/>
        </w:rPr>
        <w:t xml:space="preserve">, M. M., Ali, M., &amp; </w:t>
      </w:r>
      <w:proofErr w:type="spellStart"/>
      <w:r>
        <w:rPr>
          <w:rFonts w:ascii="Times New Roman" w:hAnsi="Times New Roman" w:cs="Times New Roman"/>
          <w:sz w:val="24"/>
        </w:rPr>
        <w:t>Siddiqi</w:t>
      </w:r>
      <w:proofErr w:type="spellEnd"/>
      <w:r>
        <w:rPr>
          <w:rFonts w:ascii="Times New Roman" w:hAnsi="Times New Roman" w:cs="Times New Roman"/>
          <w:sz w:val="24"/>
        </w:rPr>
        <w:t>, A. A. (2021).</w:t>
      </w:r>
      <w:proofErr w:type="gramEnd"/>
      <w:r>
        <w:rPr>
          <w:rFonts w:ascii="Times New Roman" w:hAnsi="Times New Roman" w:cs="Times New Roman"/>
          <w:sz w:val="24"/>
        </w:rPr>
        <w:t xml:space="preserve"> </w:t>
      </w:r>
      <w:proofErr w:type="gramStart"/>
      <w:r>
        <w:rPr>
          <w:rFonts w:ascii="Times New Roman" w:hAnsi="Times New Roman" w:cs="Times New Roman"/>
          <w:sz w:val="24"/>
        </w:rPr>
        <w:t>Examining the role of environmental concern, health consciousness, and economic factors on consumer behavior: Evidence from Pakistan.</w:t>
      </w:r>
      <w:proofErr w:type="gramEnd"/>
      <w:r>
        <w:rPr>
          <w:rFonts w:ascii="Times New Roman" w:hAnsi="Times New Roman" w:cs="Times New Roman"/>
          <w:sz w:val="24"/>
        </w:rPr>
        <w:t xml:space="preserve"> </w:t>
      </w:r>
      <w:r w:rsidRPr="00DC0C04">
        <w:rPr>
          <w:rFonts w:ascii="Times New Roman" w:hAnsi="Times New Roman" w:cs="Times New Roman"/>
          <w:i/>
          <w:sz w:val="24"/>
        </w:rPr>
        <w:t>Environmental Science and Pollution Research, 28</w:t>
      </w:r>
      <w:r w:rsidRPr="008636F9">
        <w:rPr>
          <w:rFonts w:ascii="Times New Roman" w:hAnsi="Times New Roman" w:cs="Times New Roman"/>
          <w:sz w:val="24"/>
        </w:rPr>
        <w:t>(16),</w:t>
      </w:r>
      <w:r>
        <w:rPr>
          <w:rFonts w:ascii="Times New Roman" w:hAnsi="Times New Roman" w:cs="Times New Roman"/>
          <w:sz w:val="24"/>
        </w:rPr>
        <w:t xml:space="preserve"> 19816-19829.</w:t>
      </w:r>
    </w:p>
    <w:p w:rsidR="002F47A8" w:rsidRDefault="002F47A8" w:rsidP="00DE0B2B">
      <w:pPr>
        <w:spacing w:line="360" w:lineRule="auto"/>
        <w:jc w:val="both"/>
        <w:rPr>
          <w:rFonts w:ascii="Times New Roman" w:hAnsi="Times New Roman" w:cs="Times New Roman"/>
          <w:sz w:val="24"/>
        </w:rPr>
      </w:pPr>
      <w:proofErr w:type="gramStart"/>
      <w:r w:rsidRPr="0055608F">
        <w:rPr>
          <w:rFonts w:ascii="Times New Roman" w:hAnsi="Times New Roman" w:cs="Times New Roman"/>
          <w:sz w:val="24"/>
        </w:rPr>
        <w:t>Baker, E., &amp; White, K. (2020).</w:t>
      </w:r>
      <w:proofErr w:type="gramEnd"/>
      <w:r w:rsidRPr="0055608F">
        <w:rPr>
          <w:rFonts w:ascii="Times New Roman" w:hAnsi="Times New Roman" w:cs="Times New Roman"/>
          <w:sz w:val="24"/>
        </w:rPr>
        <w:t xml:space="preserve"> Predictors of sustainable consumption: A meta-analytic review. </w:t>
      </w:r>
      <w:r w:rsidRPr="00DC0C04">
        <w:rPr>
          <w:rFonts w:ascii="Times New Roman" w:hAnsi="Times New Roman" w:cs="Times New Roman"/>
          <w:i/>
          <w:sz w:val="24"/>
        </w:rPr>
        <w:t>Journal of Consumer Research, 47</w:t>
      </w:r>
      <w:r w:rsidRPr="008636F9">
        <w:rPr>
          <w:rFonts w:ascii="Times New Roman" w:hAnsi="Times New Roman" w:cs="Times New Roman"/>
          <w:sz w:val="24"/>
        </w:rPr>
        <w:t>(3),</w:t>
      </w:r>
      <w:r w:rsidRPr="0055608F">
        <w:rPr>
          <w:rFonts w:ascii="Times New Roman" w:hAnsi="Times New Roman" w:cs="Times New Roman"/>
          <w:sz w:val="24"/>
        </w:rPr>
        <w:t xml:space="preserve"> 352-374.</w:t>
      </w:r>
    </w:p>
    <w:p w:rsidR="002F47A8" w:rsidRDefault="002F47A8" w:rsidP="00DE0B2B">
      <w:pPr>
        <w:spacing w:line="360" w:lineRule="auto"/>
        <w:jc w:val="both"/>
        <w:rPr>
          <w:rFonts w:ascii="Times New Roman" w:hAnsi="Times New Roman" w:cs="Times New Roman"/>
          <w:sz w:val="24"/>
        </w:rPr>
      </w:pPr>
      <w:proofErr w:type="gramStart"/>
      <w:r>
        <w:rPr>
          <w:rFonts w:ascii="Times New Roman" w:hAnsi="Times New Roman" w:cs="Times New Roman"/>
          <w:sz w:val="24"/>
        </w:rPr>
        <w:t xml:space="preserve">Baker, S., Thompson, N., &amp; </w:t>
      </w:r>
      <w:proofErr w:type="spellStart"/>
      <w:r>
        <w:rPr>
          <w:rFonts w:ascii="Times New Roman" w:hAnsi="Times New Roman" w:cs="Times New Roman"/>
          <w:sz w:val="24"/>
        </w:rPr>
        <w:t>Engelken</w:t>
      </w:r>
      <w:proofErr w:type="spellEnd"/>
      <w:r>
        <w:rPr>
          <w:rFonts w:ascii="Times New Roman" w:hAnsi="Times New Roman" w:cs="Times New Roman"/>
          <w:sz w:val="24"/>
        </w:rPr>
        <w:t>, M. (2020).</w:t>
      </w:r>
      <w:proofErr w:type="gramEnd"/>
      <w:r>
        <w:rPr>
          <w:rFonts w:ascii="Times New Roman" w:hAnsi="Times New Roman" w:cs="Times New Roman"/>
          <w:sz w:val="24"/>
        </w:rPr>
        <w:t xml:space="preserve"> How sustainability communication strategies can increase sustainable food consumption: A systematic review. </w:t>
      </w:r>
      <w:proofErr w:type="gramStart"/>
      <w:r w:rsidRPr="00DC0C04">
        <w:rPr>
          <w:rFonts w:ascii="Times New Roman" w:hAnsi="Times New Roman" w:cs="Times New Roman"/>
          <w:i/>
          <w:sz w:val="24"/>
        </w:rPr>
        <w:t>Journal of Cleaner Production</w:t>
      </w:r>
      <w:r>
        <w:rPr>
          <w:rFonts w:ascii="Times New Roman" w:hAnsi="Times New Roman" w:cs="Times New Roman"/>
          <w:sz w:val="24"/>
        </w:rPr>
        <w:t xml:space="preserve">, </w:t>
      </w:r>
      <w:r w:rsidRPr="00DC0C04">
        <w:rPr>
          <w:rFonts w:ascii="Times New Roman" w:hAnsi="Times New Roman" w:cs="Times New Roman"/>
          <w:i/>
          <w:sz w:val="24"/>
        </w:rPr>
        <w:t>256,</w:t>
      </w:r>
      <w:r>
        <w:rPr>
          <w:rFonts w:ascii="Times New Roman" w:hAnsi="Times New Roman" w:cs="Times New Roman"/>
          <w:sz w:val="24"/>
        </w:rPr>
        <w:t xml:space="preserve"> 120394.</w:t>
      </w:r>
      <w:proofErr w:type="gramEnd"/>
    </w:p>
    <w:p w:rsidR="002F47A8" w:rsidRDefault="002F47A8" w:rsidP="00DE0B2B">
      <w:pPr>
        <w:spacing w:line="360" w:lineRule="auto"/>
        <w:jc w:val="both"/>
        <w:rPr>
          <w:rFonts w:ascii="Times New Roman" w:hAnsi="Times New Roman" w:cs="Times New Roman"/>
          <w:sz w:val="24"/>
        </w:rPr>
      </w:pPr>
      <w:proofErr w:type="gramStart"/>
      <w:r>
        <w:rPr>
          <w:rFonts w:ascii="Times New Roman" w:hAnsi="Times New Roman" w:cs="Times New Roman"/>
          <w:sz w:val="24"/>
        </w:rPr>
        <w:t xml:space="preserve">Barr, S., </w:t>
      </w:r>
      <w:proofErr w:type="spellStart"/>
      <w:r>
        <w:rPr>
          <w:rFonts w:ascii="Times New Roman" w:hAnsi="Times New Roman" w:cs="Times New Roman"/>
          <w:sz w:val="24"/>
        </w:rPr>
        <w:t>Gilg</w:t>
      </w:r>
      <w:proofErr w:type="spellEnd"/>
      <w:r>
        <w:rPr>
          <w:rFonts w:ascii="Times New Roman" w:hAnsi="Times New Roman" w:cs="Times New Roman"/>
          <w:sz w:val="24"/>
        </w:rPr>
        <w:t>, A., &amp; Ford, N. (2017).</w:t>
      </w:r>
      <w:proofErr w:type="gramEnd"/>
      <w:r>
        <w:rPr>
          <w:rFonts w:ascii="Times New Roman" w:hAnsi="Times New Roman" w:cs="Times New Roman"/>
          <w:sz w:val="24"/>
        </w:rPr>
        <w:t xml:space="preserve"> </w:t>
      </w:r>
      <w:proofErr w:type="gramStart"/>
      <w:r>
        <w:rPr>
          <w:rFonts w:ascii="Times New Roman" w:hAnsi="Times New Roman" w:cs="Times New Roman"/>
          <w:sz w:val="24"/>
        </w:rPr>
        <w:t xml:space="preserve">The role of emotions in explaining consumer satisfaction and future </w:t>
      </w:r>
      <w:proofErr w:type="spellStart"/>
      <w:r>
        <w:rPr>
          <w:rFonts w:ascii="Times New Roman" w:hAnsi="Times New Roman" w:cs="Times New Roman"/>
          <w:sz w:val="24"/>
        </w:rPr>
        <w:t>behavioural</w:t>
      </w:r>
      <w:proofErr w:type="spellEnd"/>
      <w:r>
        <w:rPr>
          <w:rFonts w:ascii="Times New Roman" w:hAnsi="Times New Roman" w:cs="Times New Roman"/>
          <w:sz w:val="24"/>
        </w:rPr>
        <w:t xml:space="preserve"> intentions in relation to consumption of a low carbon food.</w:t>
      </w:r>
      <w:proofErr w:type="gramEnd"/>
      <w:r>
        <w:rPr>
          <w:rFonts w:ascii="Times New Roman" w:hAnsi="Times New Roman" w:cs="Times New Roman"/>
          <w:sz w:val="24"/>
        </w:rPr>
        <w:t xml:space="preserve"> </w:t>
      </w:r>
      <w:r w:rsidRPr="00DC0C04">
        <w:rPr>
          <w:rFonts w:ascii="Times New Roman" w:hAnsi="Times New Roman" w:cs="Times New Roman"/>
          <w:i/>
          <w:sz w:val="24"/>
        </w:rPr>
        <w:t>Journal of Retailing and Consumer Services,</w:t>
      </w:r>
      <w:r>
        <w:rPr>
          <w:rFonts w:ascii="Times New Roman" w:hAnsi="Times New Roman" w:cs="Times New Roman"/>
          <w:sz w:val="24"/>
        </w:rPr>
        <w:t xml:space="preserve"> </w:t>
      </w:r>
      <w:r w:rsidRPr="00DC0C04">
        <w:rPr>
          <w:rFonts w:ascii="Times New Roman" w:hAnsi="Times New Roman" w:cs="Times New Roman"/>
          <w:i/>
          <w:sz w:val="24"/>
        </w:rPr>
        <w:t>34,</w:t>
      </w:r>
      <w:r>
        <w:rPr>
          <w:rFonts w:ascii="Times New Roman" w:hAnsi="Times New Roman" w:cs="Times New Roman"/>
          <w:sz w:val="24"/>
        </w:rPr>
        <w:t xml:space="preserve"> 297-304.</w:t>
      </w:r>
    </w:p>
    <w:p w:rsidR="002F47A8" w:rsidRPr="008569C3" w:rsidRDefault="002F47A8" w:rsidP="003E5079">
      <w:pPr>
        <w:spacing w:line="360" w:lineRule="auto"/>
        <w:jc w:val="both"/>
        <w:rPr>
          <w:rFonts w:ascii="Times New Roman" w:hAnsi="Times New Roman" w:cs="Times New Roman"/>
          <w:sz w:val="24"/>
          <w:szCs w:val="24"/>
        </w:rPr>
      </w:pPr>
      <w:proofErr w:type="spellStart"/>
      <w:proofErr w:type="gramStart"/>
      <w:r w:rsidRPr="008569C3">
        <w:rPr>
          <w:rFonts w:ascii="Times New Roman" w:hAnsi="Times New Roman" w:cs="Times New Roman"/>
          <w:sz w:val="24"/>
          <w:szCs w:val="24"/>
        </w:rPr>
        <w:t>Bocoum</w:t>
      </w:r>
      <w:proofErr w:type="spellEnd"/>
      <w:r w:rsidRPr="008569C3">
        <w:rPr>
          <w:rFonts w:ascii="Times New Roman" w:hAnsi="Times New Roman" w:cs="Times New Roman"/>
          <w:sz w:val="24"/>
          <w:szCs w:val="24"/>
        </w:rPr>
        <w:t xml:space="preserve">, I. S., </w:t>
      </w:r>
      <w:proofErr w:type="spellStart"/>
      <w:r w:rsidRPr="008569C3">
        <w:rPr>
          <w:rFonts w:ascii="Times New Roman" w:hAnsi="Times New Roman" w:cs="Times New Roman"/>
          <w:sz w:val="24"/>
          <w:szCs w:val="24"/>
        </w:rPr>
        <w:t>Toure</w:t>
      </w:r>
      <w:proofErr w:type="spellEnd"/>
      <w:r w:rsidRPr="008569C3">
        <w:rPr>
          <w:rFonts w:ascii="Times New Roman" w:hAnsi="Times New Roman" w:cs="Times New Roman"/>
          <w:sz w:val="24"/>
          <w:szCs w:val="24"/>
        </w:rPr>
        <w:t xml:space="preserve">, H. S., &amp; </w:t>
      </w:r>
      <w:proofErr w:type="spellStart"/>
      <w:r w:rsidRPr="008569C3">
        <w:rPr>
          <w:rFonts w:ascii="Times New Roman" w:hAnsi="Times New Roman" w:cs="Times New Roman"/>
          <w:sz w:val="24"/>
          <w:szCs w:val="24"/>
        </w:rPr>
        <w:t>Gockowski</w:t>
      </w:r>
      <w:proofErr w:type="spellEnd"/>
      <w:r w:rsidRPr="008569C3">
        <w:rPr>
          <w:rFonts w:ascii="Times New Roman" w:hAnsi="Times New Roman" w:cs="Times New Roman"/>
          <w:sz w:val="24"/>
          <w:szCs w:val="24"/>
        </w:rPr>
        <w:t>, J. (2016).</w:t>
      </w:r>
      <w:proofErr w:type="gramEnd"/>
      <w:r w:rsidRPr="008569C3">
        <w:rPr>
          <w:rFonts w:ascii="Times New Roman" w:hAnsi="Times New Roman" w:cs="Times New Roman"/>
          <w:sz w:val="24"/>
          <w:szCs w:val="24"/>
        </w:rPr>
        <w:t xml:space="preserve"> Consumer willingness to pay for sustainably produced rice in Bamako, Mali. </w:t>
      </w:r>
      <w:r w:rsidRPr="00DC0C04">
        <w:rPr>
          <w:rFonts w:ascii="Times New Roman" w:hAnsi="Times New Roman" w:cs="Times New Roman"/>
          <w:i/>
          <w:sz w:val="24"/>
          <w:szCs w:val="24"/>
        </w:rPr>
        <w:t>Food Policy, 61,</w:t>
      </w:r>
      <w:r w:rsidRPr="008569C3">
        <w:rPr>
          <w:rFonts w:ascii="Times New Roman" w:hAnsi="Times New Roman" w:cs="Times New Roman"/>
          <w:sz w:val="24"/>
          <w:szCs w:val="24"/>
        </w:rPr>
        <w:t xml:space="preserve"> 98-106. </w:t>
      </w:r>
    </w:p>
    <w:p w:rsidR="002F47A8" w:rsidRDefault="002F47A8" w:rsidP="00DE0B2B">
      <w:pPr>
        <w:spacing w:line="360" w:lineRule="auto"/>
        <w:jc w:val="both"/>
        <w:rPr>
          <w:rFonts w:ascii="Times New Roman" w:hAnsi="Times New Roman" w:cs="Times New Roman"/>
          <w:sz w:val="24"/>
        </w:rPr>
      </w:pPr>
      <w:proofErr w:type="spellStart"/>
      <w:proofErr w:type="gramStart"/>
      <w:r>
        <w:rPr>
          <w:rFonts w:ascii="Times New Roman" w:hAnsi="Times New Roman" w:cs="Times New Roman"/>
          <w:sz w:val="24"/>
        </w:rPr>
        <w:t>Bogueva</w:t>
      </w:r>
      <w:proofErr w:type="spellEnd"/>
      <w:r>
        <w:rPr>
          <w:rFonts w:ascii="Times New Roman" w:hAnsi="Times New Roman" w:cs="Times New Roman"/>
          <w:sz w:val="24"/>
        </w:rPr>
        <w:t xml:space="preserve">, D., </w:t>
      </w:r>
      <w:proofErr w:type="spellStart"/>
      <w:r>
        <w:rPr>
          <w:rFonts w:ascii="Times New Roman" w:hAnsi="Times New Roman" w:cs="Times New Roman"/>
          <w:sz w:val="24"/>
        </w:rPr>
        <w:t>Marinova</w:t>
      </w:r>
      <w:proofErr w:type="spellEnd"/>
      <w:r>
        <w:rPr>
          <w:rFonts w:ascii="Times New Roman" w:hAnsi="Times New Roman" w:cs="Times New Roman"/>
          <w:sz w:val="24"/>
        </w:rPr>
        <w:t xml:space="preserve">, D., &amp; </w:t>
      </w:r>
      <w:proofErr w:type="spellStart"/>
      <w:r>
        <w:rPr>
          <w:rFonts w:ascii="Times New Roman" w:hAnsi="Times New Roman" w:cs="Times New Roman"/>
          <w:sz w:val="24"/>
        </w:rPr>
        <w:t>Raphaely</w:t>
      </w:r>
      <w:proofErr w:type="spellEnd"/>
      <w:r>
        <w:rPr>
          <w:rFonts w:ascii="Times New Roman" w:hAnsi="Times New Roman" w:cs="Times New Roman"/>
          <w:sz w:val="24"/>
        </w:rPr>
        <w:t>, T. (2017).</w:t>
      </w:r>
      <w:proofErr w:type="gramEnd"/>
      <w:r>
        <w:rPr>
          <w:rFonts w:ascii="Times New Roman" w:hAnsi="Times New Roman" w:cs="Times New Roman"/>
          <w:sz w:val="24"/>
        </w:rPr>
        <w:t xml:space="preserve"> Sustainability labels on food products: Consumer motivation, understanding and use. </w:t>
      </w:r>
      <w:r w:rsidRPr="00DC0C04">
        <w:rPr>
          <w:rFonts w:ascii="Times New Roman" w:hAnsi="Times New Roman" w:cs="Times New Roman"/>
          <w:i/>
          <w:sz w:val="24"/>
        </w:rPr>
        <w:t>Journal of Cleaner Production,</w:t>
      </w:r>
      <w:r>
        <w:rPr>
          <w:rFonts w:ascii="Times New Roman" w:hAnsi="Times New Roman" w:cs="Times New Roman"/>
          <w:sz w:val="24"/>
        </w:rPr>
        <w:t xml:space="preserve"> </w:t>
      </w:r>
      <w:r w:rsidRPr="00DC0C04">
        <w:rPr>
          <w:rFonts w:ascii="Times New Roman" w:hAnsi="Times New Roman" w:cs="Times New Roman"/>
          <w:i/>
          <w:sz w:val="24"/>
        </w:rPr>
        <w:t>165,</w:t>
      </w:r>
      <w:r>
        <w:rPr>
          <w:rFonts w:ascii="Times New Roman" w:hAnsi="Times New Roman" w:cs="Times New Roman"/>
          <w:sz w:val="24"/>
        </w:rPr>
        <w:t xml:space="preserve"> 1269-1280. </w:t>
      </w:r>
    </w:p>
    <w:p w:rsidR="002F47A8" w:rsidRPr="008569C3" w:rsidRDefault="002F47A8" w:rsidP="003E5079">
      <w:pPr>
        <w:spacing w:line="360" w:lineRule="auto"/>
        <w:jc w:val="both"/>
        <w:rPr>
          <w:rFonts w:ascii="Times New Roman" w:hAnsi="Times New Roman" w:cs="Times New Roman"/>
          <w:sz w:val="24"/>
          <w:szCs w:val="24"/>
        </w:rPr>
      </w:pPr>
      <w:proofErr w:type="gramStart"/>
      <w:r w:rsidRPr="008569C3">
        <w:rPr>
          <w:rFonts w:ascii="Times New Roman" w:hAnsi="Times New Roman" w:cs="Times New Roman"/>
          <w:sz w:val="24"/>
          <w:szCs w:val="24"/>
        </w:rPr>
        <w:t xml:space="preserve">Carrington, M. J., Neville, B. A., Whitwell, G. J., &amp; </w:t>
      </w:r>
      <w:proofErr w:type="spellStart"/>
      <w:r w:rsidRPr="008569C3">
        <w:rPr>
          <w:rFonts w:ascii="Times New Roman" w:hAnsi="Times New Roman" w:cs="Times New Roman"/>
          <w:sz w:val="24"/>
          <w:szCs w:val="24"/>
        </w:rPr>
        <w:t>Viswesvaran</w:t>
      </w:r>
      <w:proofErr w:type="spellEnd"/>
      <w:r w:rsidRPr="008569C3">
        <w:rPr>
          <w:rFonts w:ascii="Times New Roman" w:hAnsi="Times New Roman" w:cs="Times New Roman"/>
          <w:sz w:val="24"/>
          <w:szCs w:val="24"/>
        </w:rPr>
        <w:t>, C. (2014).</w:t>
      </w:r>
      <w:proofErr w:type="gramEnd"/>
      <w:r w:rsidRPr="008569C3">
        <w:rPr>
          <w:rFonts w:ascii="Times New Roman" w:hAnsi="Times New Roman" w:cs="Times New Roman"/>
          <w:sz w:val="24"/>
          <w:szCs w:val="24"/>
        </w:rPr>
        <w:t xml:space="preserve"> The role of perceived consumer effectiveness in motivating environmentally conscious behaviors: An experimental approach. </w:t>
      </w:r>
      <w:r w:rsidRPr="00DC0C04">
        <w:rPr>
          <w:rFonts w:ascii="Times New Roman" w:hAnsi="Times New Roman" w:cs="Times New Roman"/>
          <w:i/>
          <w:sz w:val="24"/>
          <w:szCs w:val="24"/>
        </w:rPr>
        <w:t>Journal of Business Research,</w:t>
      </w:r>
      <w:r w:rsidRPr="008569C3">
        <w:rPr>
          <w:rFonts w:ascii="Times New Roman" w:hAnsi="Times New Roman" w:cs="Times New Roman"/>
          <w:sz w:val="24"/>
          <w:szCs w:val="24"/>
        </w:rPr>
        <w:t xml:space="preserve"> </w:t>
      </w:r>
      <w:r w:rsidRPr="00E822A8">
        <w:rPr>
          <w:rFonts w:ascii="Times New Roman" w:hAnsi="Times New Roman" w:cs="Times New Roman"/>
          <w:i/>
          <w:sz w:val="24"/>
          <w:szCs w:val="24"/>
        </w:rPr>
        <w:t>67</w:t>
      </w:r>
      <w:r w:rsidRPr="008636F9">
        <w:rPr>
          <w:rFonts w:ascii="Times New Roman" w:hAnsi="Times New Roman" w:cs="Times New Roman"/>
          <w:sz w:val="24"/>
          <w:szCs w:val="24"/>
        </w:rPr>
        <w:t>(8),</w:t>
      </w:r>
      <w:r w:rsidRPr="008569C3">
        <w:rPr>
          <w:rFonts w:ascii="Times New Roman" w:hAnsi="Times New Roman" w:cs="Times New Roman"/>
          <w:sz w:val="24"/>
          <w:szCs w:val="24"/>
        </w:rPr>
        <w:t xml:space="preserve"> 1653-1659. </w:t>
      </w:r>
    </w:p>
    <w:p w:rsidR="002F47A8" w:rsidRDefault="002F47A8" w:rsidP="00DE0B2B">
      <w:pPr>
        <w:spacing w:line="360" w:lineRule="auto"/>
        <w:jc w:val="both"/>
        <w:rPr>
          <w:rFonts w:ascii="Times New Roman" w:hAnsi="Times New Roman" w:cs="Times New Roman"/>
          <w:sz w:val="24"/>
        </w:rPr>
      </w:pPr>
      <w:proofErr w:type="gramStart"/>
      <w:r>
        <w:rPr>
          <w:rFonts w:ascii="Times New Roman" w:hAnsi="Times New Roman" w:cs="Times New Roman"/>
          <w:sz w:val="24"/>
        </w:rPr>
        <w:t xml:space="preserve">Chai, S., </w:t>
      </w:r>
      <w:proofErr w:type="spellStart"/>
      <w:r>
        <w:rPr>
          <w:rFonts w:ascii="Times New Roman" w:hAnsi="Times New Roman" w:cs="Times New Roman"/>
          <w:sz w:val="24"/>
        </w:rPr>
        <w:t>Shen</w:t>
      </w:r>
      <w:proofErr w:type="spellEnd"/>
      <w:r>
        <w:rPr>
          <w:rFonts w:ascii="Times New Roman" w:hAnsi="Times New Roman" w:cs="Times New Roman"/>
          <w:sz w:val="24"/>
        </w:rPr>
        <w:t>, Y., Li, W., &amp; Li, Z. (2022).</w:t>
      </w:r>
      <w:proofErr w:type="gramEnd"/>
      <w:r>
        <w:rPr>
          <w:rFonts w:ascii="Times New Roman" w:hAnsi="Times New Roman" w:cs="Times New Roman"/>
          <w:sz w:val="24"/>
        </w:rPr>
        <w:t xml:space="preserve"> The impact of environmental concerns and sustainability attitudes on consumers' willingness to purchase sustainable food products: Evidence from China. </w:t>
      </w:r>
      <w:proofErr w:type="gramStart"/>
      <w:r w:rsidRPr="00DC0C04">
        <w:rPr>
          <w:rFonts w:ascii="Times New Roman" w:hAnsi="Times New Roman" w:cs="Times New Roman"/>
          <w:i/>
          <w:sz w:val="24"/>
        </w:rPr>
        <w:t>Journal of Cleaner Production,</w:t>
      </w:r>
      <w:r>
        <w:rPr>
          <w:rFonts w:ascii="Times New Roman" w:hAnsi="Times New Roman" w:cs="Times New Roman"/>
          <w:sz w:val="24"/>
        </w:rPr>
        <w:t xml:space="preserve"> </w:t>
      </w:r>
      <w:r w:rsidRPr="00E822A8">
        <w:rPr>
          <w:rFonts w:ascii="Times New Roman" w:hAnsi="Times New Roman" w:cs="Times New Roman"/>
          <w:i/>
          <w:sz w:val="24"/>
        </w:rPr>
        <w:t>322,</w:t>
      </w:r>
      <w:r>
        <w:rPr>
          <w:rFonts w:ascii="Times New Roman" w:hAnsi="Times New Roman" w:cs="Times New Roman"/>
          <w:sz w:val="24"/>
        </w:rPr>
        <w:t xml:space="preserve"> 128932.</w:t>
      </w:r>
      <w:proofErr w:type="gramEnd"/>
    </w:p>
    <w:p w:rsidR="002F47A8" w:rsidRPr="008569C3" w:rsidRDefault="002F47A8" w:rsidP="003E5079">
      <w:pPr>
        <w:spacing w:line="360" w:lineRule="auto"/>
        <w:jc w:val="both"/>
        <w:rPr>
          <w:rFonts w:ascii="Times New Roman" w:hAnsi="Times New Roman" w:cs="Times New Roman"/>
          <w:sz w:val="24"/>
          <w:szCs w:val="24"/>
        </w:rPr>
      </w:pPr>
      <w:r w:rsidRPr="008569C3">
        <w:rPr>
          <w:rFonts w:ascii="Times New Roman" w:hAnsi="Times New Roman" w:cs="Times New Roman"/>
          <w:sz w:val="24"/>
          <w:szCs w:val="24"/>
        </w:rPr>
        <w:t xml:space="preserve">Chan, R. Y. K. (2013). Determinants of Chinese consumers' green purchase behavior. </w:t>
      </w:r>
      <w:r w:rsidRPr="00DC0C04">
        <w:rPr>
          <w:rFonts w:ascii="Times New Roman" w:hAnsi="Times New Roman" w:cs="Times New Roman"/>
          <w:i/>
          <w:sz w:val="24"/>
          <w:szCs w:val="24"/>
        </w:rPr>
        <w:t>Psychology &amp; Marketing,</w:t>
      </w:r>
      <w:r w:rsidRPr="00E822A8">
        <w:rPr>
          <w:rFonts w:ascii="Times New Roman" w:hAnsi="Times New Roman" w:cs="Times New Roman"/>
          <w:i/>
          <w:sz w:val="24"/>
          <w:szCs w:val="24"/>
        </w:rPr>
        <w:t xml:space="preserve"> 30</w:t>
      </w:r>
      <w:r w:rsidRPr="008636F9">
        <w:rPr>
          <w:rFonts w:ascii="Times New Roman" w:hAnsi="Times New Roman" w:cs="Times New Roman"/>
          <w:sz w:val="24"/>
          <w:szCs w:val="24"/>
        </w:rPr>
        <w:t>(4),</w:t>
      </w:r>
      <w:r w:rsidRPr="008569C3">
        <w:rPr>
          <w:rFonts w:ascii="Times New Roman" w:hAnsi="Times New Roman" w:cs="Times New Roman"/>
          <w:sz w:val="24"/>
          <w:szCs w:val="24"/>
        </w:rPr>
        <w:t xml:space="preserve"> 335-348.</w:t>
      </w:r>
    </w:p>
    <w:p w:rsidR="002F47A8" w:rsidRDefault="002F47A8" w:rsidP="00DE0B2B">
      <w:pPr>
        <w:spacing w:line="360" w:lineRule="auto"/>
        <w:jc w:val="both"/>
        <w:rPr>
          <w:rFonts w:ascii="Times New Roman" w:hAnsi="Times New Roman" w:cs="Times New Roman"/>
          <w:sz w:val="24"/>
        </w:rPr>
      </w:pPr>
      <w:proofErr w:type="gramStart"/>
      <w:r>
        <w:rPr>
          <w:rFonts w:ascii="Times New Roman" w:hAnsi="Times New Roman" w:cs="Times New Roman"/>
          <w:sz w:val="24"/>
        </w:rPr>
        <w:t>Chan, R. Y. K., &amp; Lau, L. B. Y. (2014).</w:t>
      </w:r>
      <w:proofErr w:type="gramEnd"/>
      <w:r>
        <w:rPr>
          <w:rFonts w:ascii="Times New Roman" w:hAnsi="Times New Roman" w:cs="Times New Roman"/>
          <w:sz w:val="24"/>
        </w:rPr>
        <w:t xml:space="preserve"> Antecedents of green purchases: A survey in China. </w:t>
      </w:r>
      <w:r w:rsidRPr="00DC0C04">
        <w:rPr>
          <w:rFonts w:ascii="Times New Roman" w:hAnsi="Times New Roman" w:cs="Times New Roman"/>
          <w:i/>
          <w:sz w:val="24"/>
        </w:rPr>
        <w:t>Journal of Consumer Marketing,</w:t>
      </w:r>
      <w:r w:rsidRPr="00E822A8">
        <w:rPr>
          <w:rFonts w:ascii="Times New Roman" w:hAnsi="Times New Roman" w:cs="Times New Roman"/>
          <w:i/>
          <w:sz w:val="24"/>
        </w:rPr>
        <w:t xml:space="preserve"> 31</w:t>
      </w:r>
      <w:r w:rsidRPr="008636F9">
        <w:rPr>
          <w:rFonts w:ascii="Times New Roman" w:hAnsi="Times New Roman" w:cs="Times New Roman"/>
          <w:sz w:val="24"/>
        </w:rPr>
        <w:t>(1),</w:t>
      </w:r>
      <w:r>
        <w:rPr>
          <w:rFonts w:ascii="Times New Roman" w:hAnsi="Times New Roman" w:cs="Times New Roman"/>
          <w:sz w:val="24"/>
        </w:rPr>
        <w:t xml:space="preserve"> 63-77.</w:t>
      </w:r>
    </w:p>
    <w:p w:rsidR="002F47A8" w:rsidRDefault="002F47A8" w:rsidP="00DE0B2B">
      <w:pPr>
        <w:spacing w:line="360" w:lineRule="auto"/>
        <w:jc w:val="both"/>
        <w:rPr>
          <w:rFonts w:ascii="Times New Roman" w:hAnsi="Times New Roman" w:cs="Times New Roman"/>
          <w:sz w:val="24"/>
        </w:rPr>
      </w:pPr>
      <w:proofErr w:type="gramStart"/>
      <w:r>
        <w:rPr>
          <w:rFonts w:ascii="Times New Roman" w:hAnsi="Times New Roman" w:cs="Times New Roman"/>
          <w:sz w:val="24"/>
        </w:rPr>
        <w:t>Chen, M. F., &amp; Chang, Y. H. (2013).</w:t>
      </w:r>
      <w:proofErr w:type="gramEnd"/>
      <w:r>
        <w:rPr>
          <w:rFonts w:ascii="Times New Roman" w:hAnsi="Times New Roman" w:cs="Times New Roman"/>
          <w:sz w:val="24"/>
        </w:rPr>
        <w:t xml:space="preserve"> Factors influencing the purchase intention of green energy products: An extension of the theory of planned behavior. </w:t>
      </w:r>
      <w:r w:rsidRPr="00DC0C04">
        <w:rPr>
          <w:rFonts w:ascii="Times New Roman" w:hAnsi="Times New Roman" w:cs="Times New Roman"/>
          <w:i/>
          <w:sz w:val="24"/>
        </w:rPr>
        <w:t>Journal of Applied Social Psychology,</w:t>
      </w:r>
      <w:r>
        <w:rPr>
          <w:rFonts w:ascii="Times New Roman" w:hAnsi="Times New Roman" w:cs="Times New Roman"/>
          <w:sz w:val="24"/>
        </w:rPr>
        <w:t xml:space="preserve"> </w:t>
      </w:r>
      <w:r w:rsidRPr="00E822A8">
        <w:rPr>
          <w:rFonts w:ascii="Times New Roman" w:hAnsi="Times New Roman" w:cs="Times New Roman"/>
          <w:i/>
          <w:sz w:val="24"/>
        </w:rPr>
        <w:t>43</w:t>
      </w:r>
      <w:r w:rsidRPr="008636F9">
        <w:rPr>
          <w:rFonts w:ascii="Times New Roman" w:hAnsi="Times New Roman" w:cs="Times New Roman"/>
          <w:sz w:val="24"/>
        </w:rPr>
        <w:t>(1),</w:t>
      </w:r>
      <w:r>
        <w:rPr>
          <w:rFonts w:ascii="Times New Roman" w:hAnsi="Times New Roman" w:cs="Times New Roman"/>
          <w:sz w:val="24"/>
        </w:rPr>
        <w:t xml:space="preserve"> 192-201.</w:t>
      </w:r>
    </w:p>
    <w:p w:rsidR="002F47A8" w:rsidRDefault="002F47A8" w:rsidP="00DE0B2B">
      <w:pPr>
        <w:spacing w:line="360" w:lineRule="auto"/>
        <w:jc w:val="both"/>
        <w:rPr>
          <w:rFonts w:ascii="Times New Roman" w:hAnsi="Times New Roman" w:cs="Times New Roman"/>
          <w:sz w:val="24"/>
        </w:rPr>
      </w:pPr>
      <w:proofErr w:type="gramStart"/>
      <w:r>
        <w:rPr>
          <w:rFonts w:ascii="Times New Roman" w:hAnsi="Times New Roman" w:cs="Times New Roman"/>
          <w:sz w:val="24"/>
        </w:rPr>
        <w:t>Chen, M.-F., &amp; Chang, Y.-H.</w:t>
      </w:r>
      <w:proofErr w:type="gramEnd"/>
      <w:r>
        <w:rPr>
          <w:rFonts w:ascii="Times New Roman" w:hAnsi="Times New Roman" w:cs="Times New Roman"/>
          <w:sz w:val="24"/>
        </w:rPr>
        <w:t xml:space="preserve"> (2013). Factors influencing the purchase intention for green products: An exploratory study of Taiwanese consumers. </w:t>
      </w:r>
      <w:r w:rsidRPr="00DC0C04">
        <w:rPr>
          <w:rFonts w:ascii="Times New Roman" w:hAnsi="Times New Roman" w:cs="Times New Roman"/>
          <w:i/>
          <w:sz w:val="24"/>
        </w:rPr>
        <w:t>Journal of Cleaner Production, 44,</w:t>
      </w:r>
      <w:r>
        <w:rPr>
          <w:rFonts w:ascii="Times New Roman" w:hAnsi="Times New Roman" w:cs="Times New Roman"/>
          <w:sz w:val="24"/>
        </w:rPr>
        <w:t xml:space="preserve"> </w:t>
      </w:r>
      <w:r w:rsidRPr="00E822A8">
        <w:rPr>
          <w:rFonts w:ascii="Times New Roman" w:hAnsi="Times New Roman" w:cs="Times New Roman"/>
          <w:sz w:val="24"/>
        </w:rPr>
        <w:t>22-29.</w:t>
      </w:r>
      <w:r>
        <w:rPr>
          <w:rFonts w:ascii="Times New Roman" w:hAnsi="Times New Roman" w:cs="Times New Roman"/>
          <w:sz w:val="24"/>
        </w:rPr>
        <w:t xml:space="preserve"> </w:t>
      </w:r>
    </w:p>
    <w:p w:rsidR="002F47A8" w:rsidRDefault="002F47A8" w:rsidP="00DE0B2B">
      <w:pPr>
        <w:spacing w:line="360" w:lineRule="auto"/>
        <w:jc w:val="both"/>
        <w:rPr>
          <w:rFonts w:ascii="Times New Roman" w:hAnsi="Times New Roman" w:cs="Times New Roman"/>
          <w:sz w:val="24"/>
        </w:rPr>
      </w:pPr>
      <w:proofErr w:type="gramStart"/>
      <w:r>
        <w:rPr>
          <w:rFonts w:ascii="Times New Roman" w:hAnsi="Times New Roman" w:cs="Times New Roman"/>
          <w:sz w:val="24"/>
        </w:rPr>
        <w:t>Chen, M.-F., &amp; Chang, Y.-Y.</w:t>
      </w:r>
      <w:proofErr w:type="gramEnd"/>
      <w:r>
        <w:rPr>
          <w:rFonts w:ascii="Times New Roman" w:hAnsi="Times New Roman" w:cs="Times New Roman"/>
          <w:sz w:val="24"/>
        </w:rPr>
        <w:t xml:space="preserve"> (2013). Factors influencing green purchase behavior: A model of sustainability marketing. </w:t>
      </w:r>
      <w:r w:rsidRPr="00DC0C04">
        <w:rPr>
          <w:rFonts w:ascii="Times New Roman" w:hAnsi="Times New Roman" w:cs="Times New Roman"/>
          <w:i/>
          <w:sz w:val="24"/>
        </w:rPr>
        <w:t>Journal of Business Research,</w:t>
      </w:r>
      <w:r>
        <w:rPr>
          <w:rFonts w:ascii="Times New Roman" w:hAnsi="Times New Roman" w:cs="Times New Roman"/>
          <w:sz w:val="24"/>
        </w:rPr>
        <w:t xml:space="preserve"> </w:t>
      </w:r>
      <w:r w:rsidRPr="00DC0C04">
        <w:rPr>
          <w:rFonts w:ascii="Times New Roman" w:hAnsi="Times New Roman" w:cs="Times New Roman"/>
          <w:i/>
          <w:sz w:val="24"/>
        </w:rPr>
        <w:t>66</w:t>
      </w:r>
      <w:r w:rsidRPr="008636F9">
        <w:rPr>
          <w:rFonts w:ascii="Times New Roman" w:hAnsi="Times New Roman" w:cs="Times New Roman"/>
          <w:sz w:val="24"/>
        </w:rPr>
        <w:t>(10),</w:t>
      </w:r>
      <w:r>
        <w:rPr>
          <w:rFonts w:ascii="Times New Roman" w:hAnsi="Times New Roman" w:cs="Times New Roman"/>
          <w:sz w:val="24"/>
        </w:rPr>
        <w:t xml:space="preserve"> 1709-1713. </w:t>
      </w:r>
    </w:p>
    <w:p w:rsidR="002F47A8" w:rsidRPr="008569C3" w:rsidRDefault="002F47A8" w:rsidP="003E5079">
      <w:pPr>
        <w:spacing w:line="360" w:lineRule="auto"/>
        <w:jc w:val="both"/>
        <w:rPr>
          <w:rFonts w:ascii="Times New Roman" w:hAnsi="Times New Roman" w:cs="Times New Roman"/>
          <w:sz w:val="24"/>
          <w:szCs w:val="24"/>
        </w:rPr>
      </w:pPr>
      <w:proofErr w:type="gramStart"/>
      <w:r w:rsidRPr="008569C3">
        <w:rPr>
          <w:rFonts w:ascii="Times New Roman" w:hAnsi="Times New Roman" w:cs="Times New Roman"/>
          <w:sz w:val="24"/>
          <w:szCs w:val="24"/>
        </w:rPr>
        <w:t>Cho, Y. H., &amp; Lee, H. (2019).</w:t>
      </w:r>
      <w:proofErr w:type="gramEnd"/>
      <w:r w:rsidRPr="008569C3">
        <w:rPr>
          <w:rFonts w:ascii="Times New Roman" w:hAnsi="Times New Roman" w:cs="Times New Roman"/>
          <w:sz w:val="24"/>
          <w:szCs w:val="24"/>
        </w:rPr>
        <w:t xml:space="preserve"> Health consciousness and sustainable food consumption: Examining the mediating role of attitude toward sustainable food. </w:t>
      </w:r>
      <w:proofErr w:type="gramStart"/>
      <w:r w:rsidRPr="00DC0C04">
        <w:rPr>
          <w:rFonts w:ascii="Times New Roman" w:hAnsi="Times New Roman" w:cs="Times New Roman"/>
          <w:i/>
          <w:sz w:val="24"/>
          <w:szCs w:val="24"/>
        </w:rPr>
        <w:t>Sustainability,</w:t>
      </w:r>
      <w:r w:rsidRPr="008569C3">
        <w:rPr>
          <w:rFonts w:ascii="Times New Roman" w:hAnsi="Times New Roman" w:cs="Times New Roman"/>
          <w:sz w:val="24"/>
          <w:szCs w:val="24"/>
        </w:rPr>
        <w:t xml:space="preserve"> </w:t>
      </w:r>
      <w:r w:rsidRPr="00DC0C04">
        <w:rPr>
          <w:rFonts w:ascii="Times New Roman" w:hAnsi="Times New Roman" w:cs="Times New Roman"/>
          <w:i/>
          <w:sz w:val="24"/>
          <w:szCs w:val="24"/>
        </w:rPr>
        <w:t>11</w:t>
      </w:r>
      <w:r w:rsidRPr="008636F9">
        <w:rPr>
          <w:rFonts w:ascii="Times New Roman" w:hAnsi="Times New Roman" w:cs="Times New Roman"/>
          <w:sz w:val="24"/>
          <w:szCs w:val="24"/>
        </w:rPr>
        <w:t>(22),</w:t>
      </w:r>
      <w:r w:rsidRPr="008569C3">
        <w:rPr>
          <w:rFonts w:ascii="Times New Roman" w:hAnsi="Times New Roman" w:cs="Times New Roman"/>
          <w:sz w:val="24"/>
          <w:szCs w:val="24"/>
        </w:rPr>
        <w:t xml:space="preserve"> 6479.</w:t>
      </w:r>
      <w:proofErr w:type="gramEnd"/>
    </w:p>
    <w:p w:rsidR="002F47A8" w:rsidRPr="008569C3" w:rsidRDefault="002F47A8" w:rsidP="003E5079">
      <w:pPr>
        <w:spacing w:line="360" w:lineRule="auto"/>
        <w:jc w:val="both"/>
        <w:rPr>
          <w:rFonts w:ascii="Times New Roman" w:hAnsi="Times New Roman" w:cs="Times New Roman"/>
          <w:sz w:val="24"/>
          <w:szCs w:val="24"/>
        </w:rPr>
      </w:pPr>
      <w:proofErr w:type="spellStart"/>
      <w:r w:rsidRPr="008569C3">
        <w:rPr>
          <w:rFonts w:ascii="Times New Roman" w:hAnsi="Times New Roman" w:cs="Times New Roman"/>
          <w:sz w:val="24"/>
          <w:szCs w:val="24"/>
        </w:rPr>
        <w:t>Colonnesi</w:t>
      </w:r>
      <w:proofErr w:type="spellEnd"/>
      <w:r w:rsidRPr="008569C3">
        <w:rPr>
          <w:rFonts w:ascii="Times New Roman" w:hAnsi="Times New Roman" w:cs="Times New Roman"/>
          <w:sz w:val="24"/>
          <w:szCs w:val="24"/>
        </w:rPr>
        <w:t xml:space="preserve">, C. (2015). </w:t>
      </w:r>
      <w:proofErr w:type="gramStart"/>
      <w:r w:rsidRPr="008569C3">
        <w:rPr>
          <w:rFonts w:ascii="Times New Roman" w:hAnsi="Times New Roman" w:cs="Times New Roman"/>
          <w:sz w:val="24"/>
          <w:szCs w:val="24"/>
        </w:rPr>
        <w:t>Health consciousness, environmental attitudes, and the consumption of sustainable foods by young adults.</w:t>
      </w:r>
      <w:proofErr w:type="gramEnd"/>
      <w:r w:rsidRPr="008569C3">
        <w:rPr>
          <w:rFonts w:ascii="Times New Roman" w:hAnsi="Times New Roman" w:cs="Times New Roman"/>
          <w:sz w:val="24"/>
          <w:szCs w:val="24"/>
        </w:rPr>
        <w:t xml:space="preserve"> </w:t>
      </w:r>
      <w:r w:rsidRPr="00DC0C04">
        <w:rPr>
          <w:rFonts w:ascii="Times New Roman" w:hAnsi="Times New Roman" w:cs="Times New Roman"/>
          <w:i/>
          <w:sz w:val="24"/>
          <w:szCs w:val="24"/>
        </w:rPr>
        <w:t>Appetite,</w:t>
      </w:r>
      <w:r w:rsidRPr="008569C3">
        <w:rPr>
          <w:rFonts w:ascii="Times New Roman" w:hAnsi="Times New Roman" w:cs="Times New Roman"/>
          <w:sz w:val="24"/>
          <w:szCs w:val="24"/>
        </w:rPr>
        <w:t xml:space="preserve"> </w:t>
      </w:r>
      <w:r w:rsidRPr="00DC0C04">
        <w:rPr>
          <w:rFonts w:ascii="Times New Roman" w:hAnsi="Times New Roman" w:cs="Times New Roman"/>
          <w:i/>
          <w:sz w:val="24"/>
          <w:szCs w:val="24"/>
        </w:rPr>
        <w:t>91,</w:t>
      </w:r>
      <w:r w:rsidRPr="00E822A8">
        <w:rPr>
          <w:rFonts w:ascii="Times New Roman" w:hAnsi="Times New Roman" w:cs="Times New Roman"/>
          <w:sz w:val="24"/>
          <w:szCs w:val="24"/>
        </w:rPr>
        <w:t xml:space="preserve"> 1-7.</w:t>
      </w:r>
    </w:p>
    <w:p w:rsidR="002F47A8" w:rsidRDefault="002F47A8" w:rsidP="00DE0B2B">
      <w:pPr>
        <w:spacing w:line="360" w:lineRule="auto"/>
        <w:jc w:val="both"/>
        <w:rPr>
          <w:rFonts w:ascii="Times New Roman" w:hAnsi="Times New Roman" w:cs="Times New Roman"/>
          <w:sz w:val="24"/>
        </w:rPr>
      </w:pPr>
      <w:proofErr w:type="spellStart"/>
      <w:r>
        <w:rPr>
          <w:rFonts w:ascii="Times New Roman" w:hAnsi="Times New Roman" w:cs="Times New Roman"/>
          <w:sz w:val="24"/>
        </w:rPr>
        <w:t>Cronbach</w:t>
      </w:r>
      <w:proofErr w:type="spellEnd"/>
      <w:r>
        <w:rPr>
          <w:rFonts w:ascii="Times New Roman" w:hAnsi="Times New Roman" w:cs="Times New Roman"/>
          <w:sz w:val="24"/>
        </w:rPr>
        <w:t xml:space="preserve">, L. J. (1951). </w:t>
      </w:r>
      <w:proofErr w:type="gramStart"/>
      <w:r>
        <w:rPr>
          <w:rFonts w:ascii="Times New Roman" w:hAnsi="Times New Roman" w:cs="Times New Roman"/>
          <w:sz w:val="24"/>
        </w:rPr>
        <w:t>Coefficient alpha and the internal structure of tests.</w:t>
      </w:r>
      <w:proofErr w:type="gramEnd"/>
      <w:r>
        <w:rPr>
          <w:rFonts w:ascii="Times New Roman" w:hAnsi="Times New Roman" w:cs="Times New Roman"/>
          <w:sz w:val="24"/>
        </w:rPr>
        <w:t xml:space="preserve"> </w:t>
      </w:r>
      <w:proofErr w:type="spellStart"/>
      <w:r w:rsidRPr="00DC0C04">
        <w:rPr>
          <w:rFonts w:ascii="Times New Roman" w:hAnsi="Times New Roman" w:cs="Times New Roman"/>
          <w:i/>
          <w:sz w:val="24"/>
        </w:rPr>
        <w:t>Psychometrika</w:t>
      </w:r>
      <w:proofErr w:type="spellEnd"/>
      <w:r w:rsidRPr="00DC0C04">
        <w:rPr>
          <w:rFonts w:ascii="Times New Roman" w:hAnsi="Times New Roman" w:cs="Times New Roman"/>
          <w:i/>
          <w:sz w:val="24"/>
        </w:rPr>
        <w:t>,</w:t>
      </w:r>
      <w:r>
        <w:rPr>
          <w:rFonts w:ascii="Times New Roman" w:hAnsi="Times New Roman" w:cs="Times New Roman"/>
          <w:sz w:val="24"/>
        </w:rPr>
        <w:t xml:space="preserve"> </w:t>
      </w:r>
      <w:r w:rsidRPr="00E822A8">
        <w:rPr>
          <w:rFonts w:ascii="Times New Roman" w:hAnsi="Times New Roman" w:cs="Times New Roman"/>
          <w:i/>
          <w:sz w:val="24"/>
        </w:rPr>
        <w:t>16</w:t>
      </w:r>
      <w:r w:rsidRPr="008636F9">
        <w:rPr>
          <w:rFonts w:ascii="Times New Roman" w:hAnsi="Times New Roman" w:cs="Times New Roman"/>
          <w:sz w:val="24"/>
        </w:rPr>
        <w:t>(3),</w:t>
      </w:r>
      <w:r>
        <w:rPr>
          <w:rFonts w:ascii="Times New Roman" w:hAnsi="Times New Roman" w:cs="Times New Roman"/>
          <w:sz w:val="24"/>
        </w:rPr>
        <w:t xml:space="preserve"> 297-334. </w:t>
      </w:r>
    </w:p>
    <w:p w:rsidR="002F47A8" w:rsidRDefault="002F47A8" w:rsidP="00DE0B2B">
      <w:pPr>
        <w:spacing w:line="360" w:lineRule="auto"/>
        <w:jc w:val="both"/>
        <w:rPr>
          <w:rFonts w:ascii="Times New Roman" w:hAnsi="Times New Roman" w:cs="Times New Roman"/>
          <w:sz w:val="24"/>
        </w:rPr>
      </w:pPr>
      <w:proofErr w:type="spellStart"/>
      <w:proofErr w:type="gramStart"/>
      <w:r>
        <w:rPr>
          <w:rFonts w:ascii="Times New Roman" w:hAnsi="Times New Roman" w:cs="Times New Roman"/>
          <w:sz w:val="24"/>
        </w:rPr>
        <w:t>Dagevos</w:t>
      </w:r>
      <w:proofErr w:type="spellEnd"/>
      <w:r>
        <w:rPr>
          <w:rFonts w:ascii="Times New Roman" w:hAnsi="Times New Roman" w:cs="Times New Roman"/>
          <w:sz w:val="24"/>
        </w:rPr>
        <w:t xml:space="preserve">, H., &amp; </w:t>
      </w:r>
      <w:proofErr w:type="spellStart"/>
      <w:r>
        <w:rPr>
          <w:rFonts w:ascii="Times New Roman" w:hAnsi="Times New Roman" w:cs="Times New Roman"/>
          <w:sz w:val="24"/>
        </w:rPr>
        <w:t>Voordouw</w:t>
      </w:r>
      <w:proofErr w:type="spellEnd"/>
      <w:r>
        <w:rPr>
          <w:rFonts w:ascii="Times New Roman" w:hAnsi="Times New Roman" w:cs="Times New Roman"/>
          <w:sz w:val="24"/>
        </w:rPr>
        <w:t>, J. (2013).</w:t>
      </w:r>
      <w:proofErr w:type="gramEnd"/>
      <w:r>
        <w:rPr>
          <w:rFonts w:ascii="Times New Roman" w:hAnsi="Times New Roman" w:cs="Times New Roman"/>
          <w:sz w:val="24"/>
        </w:rPr>
        <w:t xml:space="preserve"> Sustainability and meat consumption: Is reduction realistic? </w:t>
      </w:r>
      <w:r w:rsidRPr="00E822A8">
        <w:rPr>
          <w:rFonts w:ascii="Times New Roman" w:hAnsi="Times New Roman" w:cs="Times New Roman"/>
          <w:i/>
          <w:sz w:val="24"/>
        </w:rPr>
        <w:t>Sustainability: Science, Practice and Policy, 9(2),</w:t>
      </w:r>
      <w:r>
        <w:rPr>
          <w:rFonts w:ascii="Times New Roman" w:hAnsi="Times New Roman" w:cs="Times New Roman"/>
          <w:sz w:val="24"/>
        </w:rPr>
        <w:t xml:space="preserve"> 60-69.</w:t>
      </w:r>
    </w:p>
    <w:p w:rsidR="002F47A8" w:rsidRDefault="002F47A8" w:rsidP="00DE0B2B">
      <w:pPr>
        <w:spacing w:line="360" w:lineRule="auto"/>
        <w:jc w:val="both"/>
        <w:rPr>
          <w:rFonts w:ascii="Times New Roman" w:hAnsi="Times New Roman" w:cs="Times New Roman"/>
          <w:sz w:val="24"/>
        </w:rPr>
      </w:pPr>
      <w:proofErr w:type="gramStart"/>
      <w:r>
        <w:rPr>
          <w:rFonts w:ascii="Times New Roman" w:hAnsi="Times New Roman" w:cs="Times New Roman"/>
          <w:sz w:val="24"/>
        </w:rPr>
        <w:t>De-</w:t>
      </w:r>
      <w:proofErr w:type="spellStart"/>
      <w:r>
        <w:rPr>
          <w:rFonts w:ascii="Times New Roman" w:hAnsi="Times New Roman" w:cs="Times New Roman"/>
          <w:sz w:val="24"/>
        </w:rPr>
        <w:t>Magistris</w:t>
      </w:r>
      <w:proofErr w:type="spellEnd"/>
      <w:r>
        <w:rPr>
          <w:rFonts w:ascii="Times New Roman" w:hAnsi="Times New Roman" w:cs="Times New Roman"/>
          <w:sz w:val="24"/>
        </w:rPr>
        <w:t xml:space="preserve">, T., &amp; </w:t>
      </w:r>
      <w:proofErr w:type="spellStart"/>
      <w:r>
        <w:rPr>
          <w:rFonts w:ascii="Times New Roman" w:hAnsi="Times New Roman" w:cs="Times New Roman"/>
          <w:sz w:val="24"/>
        </w:rPr>
        <w:t>Gracia</w:t>
      </w:r>
      <w:proofErr w:type="spellEnd"/>
      <w:r>
        <w:rPr>
          <w:rFonts w:ascii="Times New Roman" w:hAnsi="Times New Roman" w:cs="Times New Roman"/>
          <w:sz w:val="24"/>
        </w:rPr>
        <w:t>, A. (2021).</w:t>
      </w:r>
      <w:proofErr w:type="gramEnd"/>
      <w:r>
        <w:rPr>
          <w:rFonts w:ascii="Times New Roman" w:hAnsi="Times New Roman" w:cs="Times New Roman"/>
          <w:sz w:val="24"/>
        </w:rPr>
        <w:t xml:space="preserve"> Consumers' willingness to pay for sustainable food products: A meta-analysis. </w:t>
      </w:r>
      <w:proofErr w:type="gramStart"/>
      <w:r w:rsidRPr="00E822A8">
        <w:rPr>
          <w:rFonts w:ascii="Times New Roman" w:hAnsi="Times New Roman" w:cs="Times New Roman"/>
          <w:i/>
          <w:sz w:val="24"/>
        </w:rPr>
        <w:t>Journal of Cleaner Production, 278,</w:t>
      </w:r>
      <w:r>
        <w:rPr>
          <w:rFonts w:ascii="Times New Roman" w:hAnsi="Times New Roman" w:cs="Times New Roman"/>
          <w:sz w:val="24"/>
        </w:rPr>
        <w:t xml:space="preserve"> 123736.</w:t>
      </w:r>
      <w:proofErr w:type="gramEnd"/>
    </w:p>
    <w:p w:rsidR="002F47A8" w:rsidRPr="008569C3" w:rsidRDefault="002F47A8" w:rsidP="003E5079">
      <w:pPr>
        <w:spacing w:line="360" w:lineRule="auto"/>
        <w:jc w:val="both"/>
        <w:rPr>
          <w:rFonts w:ascii="Times New Roman" w:hAnsi="Times New Roman" w:cs="Times New Roman"/>
          <w:sz w:val="24"/>
          <w:szCs w:val="24"/>
        </w:rPr>
      </w:pPr>
      <w:proofErr w:type="spellStart"/>
      <w:r w:rsidRPr="008569C3">
        <w:rPr>
          <w:rFonts w:ascii="Times New Roman" w:hAnsi="Times New Roman" w:cs="Times New Roman"/>
          <w:sz w:val="24"/>
          <w:szCs w:val="24"/>
        </w:rPr>
        <w:t>Desrochers</w:t>
      </w:r>
      <w:proofErr w:type="spellEnd"/>
      <w:r w:rsidRPr="008569C3">
        <w:rPr>
          <w:rFonts w:ascii="Times New Roman" w:hAnsi="Times New Roman" w:cs="Times New Roman"/>
          <w:sz w:val="24"/>
          <w:szCs w:val="24"/>
        </w:rPr>
        <w:t xml:space="preserve">, P., &amp; Nair, S. (2016). Ethical food consumption: Implications for the environment. </w:t>
      </w:r>
      <w:r w:rsidRPr="00E822A8">
        <w:rPr>
          <w:rFonts w:ascii="Times New Roman" w:hAnsi="Times New Roman" w:cs="Times New Roman"/>
          <w:i/>
          <w:sz w:val="24"/>
          <w:szCs w:val="24"/>
        </w:rPr>
        <w:t>Journal of Agricultural and Environmental Ethics, 29(1),</w:t>
      </w:r>
      <w:r w:rsidRPr="008569C3">
        <w:rPr>
          <w:rFonts w:ascii="Times New Roman" w:hAnsi="Times New Roman" w:cs="Times New Roman"/>
          <w:sz w:val="24"/>
          <w:szCs w:val="24"/>
        </w:rPr>
        <w:t xml:space="preserve"> 87-94.</w:t>
      </w:r>
    </w:p>
    <w:p w:rsidR="002F47A8" w:rsidRPr="008569C3" w:rsidRDefault="002F47A8" w:rsidP="003E5079">
      <w:pPr>
        <w:spacing w:line="360" w:lineRule="auto"/>
        <w:jc w:val="both"/>
        <w:rPr>
          <w:rFonts w:ascii="Times New Roman" w:hAnsi="Times New Roman" w:cs="Times New Roman"/>
          <w:sz w:val="24"/>
          <w:szCs w:val="24"/>
        </w:rPr>
      </w:pPr>
      <w:r w:rsidRPr="008569C3">
        <w:rPr>
          <w:rFonts w:ascii="Times New Roman" w:hAnsi="Times New Roman" w:cs="Times New Roman"/>
          <w:sz w:val="24"/>
          <w:szCs w:val="24"/>
        </w:rPr>
        <w:t xml:space="preserve">Do, P. T., Nguyen, H. T. M., &amp; Tran, V. T. H. (2020). How consumers’ environmental attitudes and values impact their willingness to pay for sustainable packaging in Vietnam. </w:t>
      </w:r>
      <w:proofErr w:type="gramStart"/>
      <w:r w:rsidRPr="00E822A8">
        <w:rPr>
          <w:rFonts w:ascii="Times New Roman" w:hAnsi="Times New Roman" w:cs="Times New Roman"/>
          <w:i/>
          <w:sz w:val="24"/>
          <w:szCs w:val="24"/>
        </w:rPr>
        <w:t>Sustainability, 12(12),</w:t>
      </w:r>
      <w:r w:rsidRPr="008569C3">
        <w:rPr>
          <w:rFonts w:ascii="Times New Roman" w:hAnsi="Times New Roman" w:cs="Times New Roman"/>
          <w:sz w:val="24"/>
          <w:szCs w:val="24"/>
        </w:rPr>
        <w:t xml:space="preserve"> 4962.</w:t>
      </w:r>
      <w:proofErr w:type="gramEnd"/>
    </w:p>
    <w:p w:rsidR="002F47A8" w:rsidRPr="008569C3" w:rsidRDefault="002F47A8" w:rsidP="003E5079">
      <w:pPr>
        <w:spacing w:line="360" w:lineRule="auto"/>
        <w:jc w:val="both"/>
        <w:rPr>
          <w:rFonts w:ascii="Times New Roman" w:hAnsi="Times New Roman" w:cs="Times New Roman"/>
          <w:sz w:val="24"/>
          <w:szCs w:val="24"/>
        </w:rPr>
      </w:pPr>
      <w:proofErr w:type="spellStart"/>
      <w:proofErr w:type="gramStart"/>
      <w:r w:rsidRPr="008569C3">
        <w:rPr>
          <w:rFonts w:ascii="Times New Roman" w:hAnsi="Times New Roman" w:cs="Times New Roman"/>
          <w:sz w:val="24"/>
          <w:szCs w:val="24"/>
        </w:rPr>
        <w:t>Giergiczny</w:t>
      </w:r>
      <w:proofErr w:type="spellEnd"/>
      <w:r w:rsidRPr="008569C3">
        <w:rPr>
          <w:rFonts w:ascii="Times New Roman" w:hAnsi="Times New Roman" w:cs="Times New Roman"/>
          <w:sz w:val="24"/>
          <w:szCs w:val="24"/>
        </w:rPr>
        <w:t xml:space="preserve">, M., &amp; </w:t>
      </w:r>
      <w:proofErr w:type="spellStart"/>
      <w:r w:rsidRPr="008569C3">
        <w:rPr>
          <w:rFonts w:ascii="Times New Roman" w:hAnsi="Times New Roman" w:cs="Times New Roman"/>
          <w:sz w:val="24"/>
          <w:szCs w:val="24"/>
        </w:rPr>
        <w:t>Matczak</w:t>
      </w:r>
      <w:proofErr w:type="spellEnd"/>
      <w:r w:rsidRPr="008569C3">
        <w:rPr>
          <w:rFonts w:ascii="Times New Roman" w:hAnsi="Times New Roman" w:cs="Times New Roman"/>
          <w:sz w:val="24"/>
          <w:szCs w:val="24"/>
        </w:rPr>
        <w:t>, P. (2016).</w:t>
      </w:r>
      <w:proofErr w:type="gramEnd"/>
      <w:r w:rsidRPr="008569C3">
        <w:rPr>
          <w:rFonts w:ascii="Times New Roman" w:hAnsi="Times New Roman" w:cs="Times New Roman"/>
          <w:sz w:val="24"/>
          <w:szCs w:val="24"/>
        </w:rPr>
        <w:t xml:space="preserve"> The sustainability of food consumption: An empirical analysis of the Polish market. </w:t>
      </w:r>
      <w:proofErr w:type="gramStart"/>
      <w:r w:rsidRPr="00E822A8">
        <w:rPr>
          <w:rFonts w:ascii="Times New Roman" w:hAnsi="Times New Roman" w:cs="Times New Roman"/>
          <w:i/>
          <w:sz w:val="24"/>
          <w:szCs w:val="24"/>
        </w:rPr>
        <w:t>Sustainability, 8(11),</w:t>
      </w:r>
      <w:r w:rsidRPr="008569C3">
        <w:rPr>
          <w:rFonts w:ascii="Times New Roman" w:hAnsi="Times New Roman" w:cs="Times New Roman"/>
          <w:sz w:val="24"/>
          <w:szCs w:val="24"/>
        </w:rPr>
        <w:t xml:space="preserve"> 1141.</w:t>
      </w:r>
      <w:proofErr w:type="gramEnd"/>
      <w:r w:rsidRPr="008569C3">
        <w:rPr>
          <w:rFonts w:ascii="Times New Roman" w:hAnsi="Times New Roman" w:cs="Times New Roman"/>
          <w:sz w:val="24"/>
          <w:szCs w:val="24"/>
        </w:rPr>
        <w:t xml:space="preserve"> </w:t>
      </w:r>
    </w:p>
    <w:p w:rsidR="002F47A8" w:rsidRDefault="002F47A8" w:rsidP="00DE0B2B">
      <w:pPr>
        <w:spacing w:line="360" w:lineRule="auto"/>
        <w:jc w:val="both"/>
        <w:rPr>
          <w:rFonts w:ascii="Times New Roman" w:hAnsi="Times New Roman" w:cs="Times New Roman"/>
          <w:sz w:val="24"/>
        </w:rPr>
      </w:pPr>
      <w:proofErr w:type="spellStart"/>
      <w:r>
        <w:rPr>
          <w:rFonts w:ascii="Times New Roman" w:hAnsi="Times New Roman" w:cs="Times New Roman"/>
          <w:sz w:val="24"/>
        </w:rPr>
        <w:t>Gomiero</w:t>
      </w:r>
      <w:proofErr w:type="spellEnd"/>
      <w:r>
        <w:rPr>
          <w:rFonts w:ascii="Times New Roman" w:hAnsi="Times New Roman" w:cs="Times New Roman"/>
          <w:sz w:val="24"/>
        </w:rPr>
        <w:t xml:space="preserve">, T., </w:t>
      </w:r>
      <w:proofErr w:type="spellStart"/>
      <w:r>
        <w:rPr>
          <w:rFonts w:ascii="Times New Roman" w:hAnsi="Times New Roman" w:cs="Times New Roman"/>
          <w:sz w:val="24"/>
        </w:rPr>
        <w:t>Padel</w:t>
      </w:r>
      <w:proofErr w:type="spellEnd"/>
      <w:r>
        <w:rPr>
          <w:rFonts w:ascii="Times New Roman" w:hAnsi="Times New Roman" w:cs="Times New Roman"/>
          <w:sz w:val="24"/>
        </w:rPr>
        <w:t xml:space="preserve">, S., </w:t>
      </w:r>
      <w:proofErr w:type="spellStart"/>
      <w:r>
        <w:rPr>
          <w:rFonts w:ascii="Times New Roman" w:hAnsi="Times New Roman" w:cs="Times New Roman"/>
          <w:sz w:val="24"/>
        </w:rPr>
        <w:t>Moakes</w:t>
      </w:r>
      <w:proofErr w:type="spellEnd"/>
      <w:r>
        <w:rPr>
          <w:rFonts w:ascii="Times New Roman" w:hAnsi="Times New Roman" w:cs="Times New Roman"/>
          <w:sz w:val="24"/>
        </w:rPr>
        <w:t xml:space="preserve">, S., &amp; De </w:t>
      </w:r>
      <w:proofErr w:type="spellStart"/>
      <w:r>
        <w:rPr>
          <w:rFonts w:ascii="Times New Roman" w:hAnsi="Times New Roman" w:cs="Times New Roman"/>
          <w:sz w:val="24"/>
        </w:rPr>
        <w:t>Laurentiis</w:t>
      </w:r>
      <w:proofErr w:type="spellEnd"/>
      <w:r>
        <w:rPr>
          <w:rFonts w:ascii="Times New Roman" w:hAnsi="Times New Roman" w:cs="Times New Roman"/>
          <w:sz w:val="24"/>
        </w:rPr>
        <w:t xml:space="preserve">, V. (2021). Sustainability of plant-based diets: Back to the future. </w:t>
      </w:r>
      <w:proofErr w:type="gramStart"/>
      <w:r w:rsidRPr="00E822A8">
        <w:rPr>
          <w:rFonts w:ascii="Times New Roman" w:hAnsi="Times New Roman" w:cs="Times New Roman"/>
          <w:i/>
          <w:sz w:val="24"/>
        </w:rPr>
        <w:t>Foods, 10</w:t>
      </w:r>
      <w:r w:rsidRPr="008636F9">
        <w:rPr>
          <w:rFonts w:ascii="Times New Roman" w:hAnsi="Times New Roman" w:cs="Times New Roman"/>
          <w:sz w:val="24"/>
        </w:rPr>
        <w:t>(2),</w:t>
      </w:r>
      <w:r>
        <w:rPr>
          <w:rFonts w:ascii="Times New Roman" w:hAnsi="Times New Roman" w:cs="Times New Roman"/>
          <w:sz w:val="24"/>
        </w:rPr>
        <w:t xml:space="preserve"> 421.</w:t>
      </w:r>
      <w:proofErr w:type="gramEnd"/>
    </w:p>
    <w:p w:rsidR="002F47A8" w:rsidRDefault="002F47A8" w:rsidP="00DE0B2B">
      <w:pPr>
        <w:spacing w:line="360" w:lineRule="auto"/>
        <w:jc w:val="both"/>
        <w:rPr>
          <w:rFonts w:ascii="Times New Roman" w:hAnsi="Times New Roman" w:cs="Times New Roman"/>
          <w:sz w:val="24"/>
        </w:rPr>
      </w:pPr>
      <w:proofErr w:type="spellStart"/>
      <w:r>
        <w:rPr>
          <w:rFonts w:ascii="Times New Roman" w:hAnsi="Times New Roman" w:cs="Times New Roman"/>
          <w:sz w:val="24"/>
        </w:rPr>
        <w:t>Grunert</w:t>
      </w:r>
      <w:proofErr w:type="spellEnd"/>
      <w:r>
        <w:rPr>
          <w:rFonts w:ascii="Times New Roman" w:hAnsi="Times New Roman" w:cs="Times New Roman"/>
          <w:sz w:val="24"/>
        </w:rPr>
        <w:t xml:space="preserve">, K. G., </w:t>
      </w:r>
      <w:proofErr w:type="spellStart"/>
      <w:r>
        <w:rPr>
          <w:rFonts w:ascii="Times New Roman" w:hAnsi="Times New Roman" w:cs="Times New Roman"/>
          <w:sz w:val="24"/>
        </w:rPr>
        <w:t>Hieke</w:t>
      </w:r>
      <w:proofErr w:type="spellEnd"/>
      <w:r>
        <w:rPr>
          <w:rFonts w:ascii="Times New Roman" w:hAnsi="Times New Roman" w:cs="Times New Roman"/>
          <w:sz w:val="24"/>
        </w:rPr>
        <w:t xml:space="preserve">, S., &amp; Wills, J. (2011). Sustainability labels on food products: Consumer motivation, understanding and use. </w:t>
      </w:r>
      <w:r w:rsidRPr="00E822A8">
        <w:rPr>
          <w:rFonts w:ascii="Times New Roman" w:hAnsi="Times New Roman" w:cs="Times New Roman"/>
          <w:i/>
          <w:sz w:val="24"/>
        </w:rPr>
        <w:t>Food Policy, 36</w:t>
      </w:r>
      <w:r w:rsidRPr="008636F9">
        <w:rPr>
          <w:rFonts w:ascii="Times New Roman" w:hAnsi="Times New Roman" w:cs="Times New Roman"/>
          <w:sz w:val="24"/>
        </w:rPr>
        <w:t>(6),</w:t>
      </w:r>
      <w:r>
        <w:rPr>
          <w:rFonts w:ascii="Times New Roman" w:hAnsi="Times New Roman" w:cs="Times New Roman"/>
          <w:sz w:val="24"/>
        </w:rPr>
        <w:t xml:space="preserve"> 177-182. </w:t>
      </w:r>
    </w:p>
    <w:p w:rsidR="002F47A8" w:rsidRDefault="002F47A8" w:rsidP="00DE0B2B">
      <w:pPr>
        <w:spacing w:line="360" w:lineRule="auto"/>
        <w:jc w:val="both"/>
        <w:rPr>
          <w:rFonts w:ascii="Times New Roman" w:hAnsi="Times New Roman" w:cs="Times New Roman"/>
          <w:sz w:val="24"/>
        </w:rPr>
      </w:pPr>
      <w:proofErr w:type="spellStart"/>
      <w:r>
        <w:rPr>
          <w:rFonts w:ascii="Times New Roman" w:hAnsi="Times New Roman" w:cs="Times New Roman"/>
          <w:sz w:val="24"/>
        </w:rPr>
        <w:t>Grunert</w:t>
      </w:r>
      <w:proofErr w:type="spellEnd"/>
      <w:r>
        <w:rPr>
          <w:rFonts w:ascii="Times New Roman" w:hAnsi="Times New Roman" w:cs="Times New Roman"/>
          <w:sz w:val="24"/>
        </w:rPr>
        <w:t xml:space="preserve">, K. G., </w:t>
      </w:r>
      <w:proofErr w:type="spellStart"/>
      <w:r>
        <w:rPr>
          <w:rFonts w:ascii="Times New Roman" w:hAnsi="Times New Roman" w:cs="Times New Roman"/>
          <w:sz w:val="24"/>
        </w:rPr>
        <w:t>Hieke</w:t>
      </w:r>
      <w:proofErr w:type="spellEnd"/>
      <w:r>
        <w:rPr>
          <w:rFonts w:ascii="Times New Roman" w:hAnsi="Times New Roman" w:cs="Times New Roman"/>
          <w:sz w:val="24"/>
        </w:rPr>
        <w:t xml:space="preserve">, S., &amp; Wills, J. (2014). Sustainability labels on food products: Consumer motivation, understanding and use. </w:t>
      </w:r>
      <w:r w:rsidRPr="00E822A8">
        <w:rPr>
          <w:rFonts w:ascii="Times New Roman" w:hAnsi="Times New Roman" w:cs="Times New Roman"/>
          <w:i/>
          <w:sz w:val="24"/>
        </w:rPr>
        <w:t>Food Policy, 44,</w:t>
      </w:r>
      <w:r>
        <w:rPr>
          <w:rFonts w:ascii="Times New Roman" w:hAnsi="Times New Roman" w:cs="Times New Roman"/>
          <w:sz w:val="24"/>
        </w:rPr>
        <w:t xml:space="preserve"> 177-189. </w:t>
      </w:r>
    </w:p>
    <w:p w:rsidR="002F47A8" w:rsidRDefault="002F47A8" w:rsidP="00DE0B2B">
      <w:pPr>
        <w:spacing w:line="360" w:lineRule="auto"/>
        <w:jc w:val="both"/>
        <w:rPr>
          <w:rFonts w:ascii="Times New Roman" w:hAnsi="Times New Roman" w:cs="Times New Roman"/>
          <w:sz w:val="24"/>
        </w:rPr>
      </w:pPr>
      <w:proofErr w:type="gramStart"/>
      <w:r>
        <w:rPr>
          <w:rFonts w:ascii="Times New Roman" w:hAnsi="Times New Roman" w:cs="Times New Roman"/>
          <w:sz w:val="24"/>
        </w:rPr>
        <w:t>Gupta, S., &amp; Ogden, D. T. (2009).</w:t>
      </w:r>
      <w:proofErr w:type="gramEnd"/>
      <w:r>
        <w:rPr>
          <w:rFonts w:ascii="Times New Roman" w:hAnsi="Times New Roman" w:cs="Times New Roman"/>
          <w:sz w:val="24"/>
        </w:rPr>
        <w:t xml:space="preserve"> </w:t>
      </w:r>
      <w:proofErr w:type="gramStart"/>
      <w:r>
        <w:rPr>
          <w:rFonts w:ascii="Times New Roman" w:hAnsi="Times New Roman" w:cs="Times New Roman"/>
          <w:sz w:val="24"/>
        </w:rPr>
        <w:t>To buy or not to buy?</w:t>
      </w:r>
      <w:proofErr w:type="gramEnd"/>
      <w:r>
        <w:rPr>
          <w:rFonts w:ascii="Times New Roman" w:hAnsi="Times New Roman" w:cs="Times New Roman"/>
          <w:sz w:val="24"/>
        </w:rPr>
        <w:t xml:space="preserve"> </w:t>
      </w:r>
      <w:proofErr w:type="gramStart"/>
      <w:r>
        <w:rPr>
          <w:rFonts w:ascii="Times New Roman" w:hAnsi="Times New Roman" w:cs="Times New Roman"/>
          <w:sz w:val="24"/>
        </w:rPr>
        <w:t>A social dilemma perspective on green buying.</w:t>
      </w:r>
      <w:proofErr w:type="gramEnd"/>
      <w:r>
        <w:rPr>
          <w:rFonts w:ascii="Times New Roman" w:hAnsi="Times New Roman" w:cs="Times New Roman"/>
          <w:sz w:val="24"/>
        </w:rPr>
        <w:t xml:space="preserve"> </w:t>
      </w:r>
      <w:r w:rsidRPr="00E822A8">
        <w:rPr>
          <w:rFonts w:ascii="Times New Roman" w:hAnsi="Times New Roman" w:cs="Times New Roman"/>
          <w:i/>
          <w:sz w:val="24"/>
        </w:rPr>
        <w:t>Journal of Consumer Marketing, 26(6),</w:t>
      </w:r>
      <w:r>
        <w:rPr>
          <w:rFonts w:ascii="Times New Roman" w:hAnsi="Times New Roman" w:cs="Times New Roman"/>
          <w:sz w:val="24"/>
        </w:rPr>
        <w:t xml:space="preserve"> 376-391.</w:t>
      </w:r>
    </w:p>
    <w:p w:rsidR="002F47A8" w:rsidRDefault="002F47A8" w:rsidP="00DE0B2B">
      <w:pPr>
        <w:spacing w:line="360" w:lineRule="auto"/>
        <w:jc w:val="both"/>
        <w:rPr>
          <w:rFonts w:ascii="Times New Roman" w:hAnsi="Times New Roman" w:cs="Times New Roman"/>
          <w:sz w:val="24"/>
        </w:rPr>
      </w:pPr>
      <w:proofErr w:type="gramStart"/>
      <w:r>
        <w:rPr>
          <w:rFonts w:ascii="Times New Roman" w:hAnsi="Times New Roman" w:cs="Times New Roman"/>
          <w:sz w:val="24"/>
        </w:rPr>
        <w:t>Gupta, S., Ogden, D. T., &amp; Michaud, C. (2018).</w:t>
      </w:r>
      <w:proofErr w:type="gramEnd"/>
      <w:r>
        <w:rPr>
          <w:rFonts w:ascii="Times New Roman" w:hAnsi="Times New Roman" w:cs="Times New Roman"/>
          <w:sz w:val="24"/>
        </w:rPr>
        <w:t xml:space="preserve"> </w:t>
      </w:r>
      <w:proofErr w:type="gramStart"/>
      <w:r>
        <w:rPr>
          <w:rFonts w:ascii="Times New Roman" w:hAnsi="Times New Roman" w:cs="Times New Roman"/>
          <w:sz w:val="24"/>
        </w:rPr>
        <w:t>The impact of environmental messaging on sustainable food consumption.</w:t>
      </w:r>
      <w:proofErr w:type="gramEnd"/>
      <w:r>
        <w:rPr>
          <w:rFonts w:ascii="Times New Roman" w:hAnsi="Times New Roman" w:cs="Times New Roman"/>
          <w:sz w:val="24"/>
        </w:rPr>
        <w:t xml:space="preserve"> </w:t>
      </w:r>
      <w:r w:rsidRPr="00E822A8">
        <w:rPr>
          <w:rFonts w:ascii="Times New Roman" w:hAnsi="Times New Roman" w:cs="Times New Roman"/>
          <w:i/>
          <w:sz w:val="24"/>
        </w:rPr>
        <w:t>Journal of Consumer Affairs, 52(2),</w:t>
      </w:r>
      <w:r>
        <w:rPr>
          <w:rFonts w:ascii="Times New Roman" w:hAnsi="Times New Roman" w:cs="Times New Roman"/>
          <w:sz w:val="24"/>
        </w:rPr>
        <w:t xml:space="preserve"> 342-362.</w:t>
      </w:r>
    </w:p>
    <w:p w:rsidR="002F47A8" w:rsidRPr="008569C3" w:rsidRDefault="002F47A8" w:rsidP="003E5079">
      <w:pPr>
        <w:spacing w:line="360" w:lineRule="auto"/>
        <w:jc w:val="both"/>
        <w:rPr>
          <w:rFonts w:ascii="Times New Roman" w:hAnsi="Times New Roman" w:cs="Times New Roman"/>
          <w:sz w:val="24"/>
          <w:szCs w:val="24"/>
        </w:rPr>
      </w:pPr>
      <w:proofErr w:type="spellStart"/>
      <w:proofErr w:type="gramStart"/>
      <w:r w:rsidRPr="008569C3">
        <w:rPr>
          <w:rFonts w:ascii="Times New Roman" w:hAnsi="Times New Roman" w:cs="Times New Roman"/>
          <w:sz w:val="24"/>
          <w:szCs w:val="24"/>
        </w:rPr>
        <w:t>Hallström</w:t>
      </w:r>
      <w:proofErr w:type="spellEnd"/>
      <w:r w:rsidRPr="008569C3">
        <w:rPr>
          <w:rFonts w:ascii="Times New Roman" w:hAnsi="Times New Roman" w:cs="Times New Roman"/>
          <w:sz w:val="24"/>
          <w:szCs w:val="24"/>
        </w:rPr>
        <w:t xml:space="preserve">, E., &amp; </w:t>
      </w:r>
      <w:proofErr w:type="spellStart"/>
      <w:r w:rsidRPr="008569C3">
        <w:rPr>
          <w:rFonts w:ascii="Times New Roman" w:hAnsi="Times New Roman" w:cs="Times New Roman"/>
          <w:sz w:val="24"/>
          <w:szCs w:val="24"/>
        </w:rPr>
        <w:t>Persson</w:t>
      </w:r>
      <w:proofErr w:type="spellEnd"/>
      <w:r w:rsidRPr="008569C3">
        <w:rPr>
          <w:rFonts w:ascii="Times New Roman" w:hAnsi="Times New Roman" w:cs="Times New Roman"/>
          <w:sz w:val="24"/>
          <w:szCs w:val="24"/>
        </w:rPr>
        <w:t>, U. M. (2017).</w:t>
      </w:r>
      <w:proofErr w:type="gramEnd"/>
      <w:r w:rsidRPr="008569C3">
        <w:rPr>
          <w:rFonts w:ascii="Times New Roman" w:hAnsi="Times New Roman" w:cs="Times New Roman"/>
          <w:sz w:val="24"/>
          <w:szCs w:val="24"/>
        </w:rPr>
        <w:t xml:space="preserve"> Sustainable food consumption in Sweden: An analysis of consumer behavior towards organic, locally grown and seasonal food. </w:t>
      </w:r>
      <w:r w:rsidRPr="00E822A8">
        <w:rPr>
          <w:rFonts w:ascii="Times New Roman" w:hAnsi="Times New Roman" w:cs="Times New Roman"/>
          <w:i/>
          <w:sz w:val="24"/>
          <w:szCs w:val="24"/>
        </w:rPr>
        <w:t>Journal of Cleaner Production, 150,</w:t>
      </w:r>
      <w:r w:rsidRPr="008569C3">
        <w:rPr>
          <w:rFonts w:ascii="Times New Roman" w:hAnsi="Times New Roman" w:cs="Times New Roman"/>
          <w:sz w:val="24"/>
          <w:szCs w:val="24"/>
        </w:rPr>
        <w:t xml:space="preserve"> 196-204. </w:t>
      </w:r>
    </w:p>
    <w:p w:rsidR="002F47A8" w:rsidRDefault="002F47A8" w:rsidP="003E5079">
      <w:pPr>
        <w:spacing w:line="360" w:lineRule="auto"/>
        <w:jc w:val="both"/>
        <w:rPr>
          <w:rFonts w:ascii="Times New Roman" w:hAnsi="Times New Roman" w:cs="Times New Roman"/>
          <w:color w:val="222222"/>
          <w:sz w:val="24"/>
          <w:szCs w:val="20"/>
          <w:shd w:val="clear" w:color="auto" w:fill="FFFFFF"/>
        </w:rPr>
      </w:pPr>
      <w:proofErr w:type="spellStart"/>
      <w:proofErr w:type="gramStart"/>
      <w:r>
        <w:rPr>
          <w:rFonts w:ascii="Times New Roman" w:hAnsi="Times New Roman" w:cs="Times New Roman"/>
          <w:color w:val="222222"/>
          <w:sz w:val="24"/>
          <w:szCs w:val="20"/>
          <w:shd w:val="clear" w:color="auto" w:fill="FFFFFF"/>
        </w:rPr>
        <w:t>Hartikainen</w:t>
      </w:r>
      <w:proofErr w:type="spellEnd"/>
      <w:r>
        <w:rPr>
          <w:rFonts w:ascii="Times New Roman" w:hAnsi="Times New Roman" w:cs="Times New Roman"/>
          <w:color w:val="222222"/>
          <w:sz w:val="24"/>
          <w:szCs w:val="20"/>
          <w:shd w:val="clear" w:color="auto" w:fill="FFFFFF"/>
        </w:rPr>
        <w:t xml:space="preserve">, H., </w:t>
      </w:r>
      <w:proofErr w:type="spellStart"/>
      <w:r>
        <w:rPr>
          <w:rFonts w:ascii="Times New Roman" w:hAnsi="Times New Roman" w:cs="Times New Roman"/>
          <w:color w:val="222222"/>
          <w:sz w:val="24"/>
          <w:szCs w:val="20"/>
          <w:shd w:val="clear" w:color="auto" w:fill="FFFFFF"/>
        </w:rPr>
        <w:t>Roininen</w:t>
      </w:r>
      <w:proofErr w:type="spellEnd"/>
      <w:r>
        <w:rPr>
          <w:rFonts w:ascii="Times New Roman" w:hAnsi="Times New Roman" w:cs="Times New Roman"/>
          <w:color w:val="222222"/>
          <w:sz w:val="24"/>
          <w:szCs w:val="20"/>
          <w:shd w:val="clear" w:color="auto" w:fill="FFFFFF"/>
        </w:rPr>
        <w:t xml:space="preserve">, T., </w:t>
      </w:r>
      <w:proofErr w:type="spellStart"/>
      <w:r>
        <w:rPr>
          <w:rFonts w:ascii="Times New Roman" w:hAnsi="Times New Roman" w:cs="Times New Roman"/>
          <w:color w:val="222222"/>
          <w:sz w:val="24"/>
          <w:szCs w:val="20"/>
          <w:shd w:val="clear" w:color="auto" w:fill="FFFFFF"/>
        </w:rPr>
        <w:t>Katajajuuri</w:t>
      </w:r>
      <w:proofErr w:type="spellEnd"/>
      <w:r>
        <w:rPr>
          <w:rFonts w:ascii="Times New Roman" w:hAnsi="Times New Roman" w:cs="Times New Roman"/>
          <w:color w:val="222222"/>
          <w:sz w:val="24"/>
          <w:szCs w:val="20"/>
          <w:shd w:val="clear" w:color="auto" w:fill="FFFFFF"/>
        </w:rPr>
        <w:t xml:space="preserve">, J. M., &amp; </w:t>
      </w:r>
      <w:proofErr w:type="spellStart"/>
      <w:r>
        <w:rPr>
          <w:rFonts w:ascii="Times New Roman" w:hAnsi="Times New Roman" w:cs="Times New Roman"/>
          <w:color w:val="222222"/>
          <w:sz w:val="24"/>
          <w:szCs w:val="20"/>
          <w:shd w:val="clear" w:color="auto" w:fill="FFFFFF"/>
        </w:rPr>
        <w:t>Pulkkinen</w:t>
      </w:r>
      <w:proofErr w:type="spellEnd"/>
      <w:r>
        <w:rPr>
          <w:rFonts w:ascii="Times New Roman" w:hAnsi="Times New Roman" w:cs="Times New Roman"/>
          <w:color w:val="222222"/>
          <w:sz w:val="24"/>
          <w:szCs w:val="20"/>
          <w:shd w:val="clear" w:color="auto" w:fill="FFFFFF"/>
        </w:rPr>
        <w:t>, H. (2014).</w:t>
      </w:r>
      <w:proofErr w:type="gramEnd"/>
      <w:r>
        <w:rPr>
          <w:rFonts w:ascii="Times New Roman" w:hAnsi="Times New Roman" w:cs="Times New Roman"/>
          <w:color w:val="222222"/>
          <w:sz w:val="24"/>
          <w:szCs w:val="20"/>
          <w:shd w:val="clear" w:color="auto" w:fill="FFFFFF"/>
        </w:rPr>
        <w:t xml:space="preserve"> </w:t>
      </w:r>
      <w:proofErr w:type="gramStart"/>
      <w:r>
        <w:rPr>
          <w:rFonts w:ascii="Times New Roman" w:hAnsi="Times New Roman" w:cs="Times New Roman"/>
          <w:color w:val="222222"/>
          <w:sz w:val="24"/>
          <w:szCs w:val="20"/>
          <w:shd w:val="clear" w:color="auto" w:fill="FFFFFF"/>
        </w:rPr>
        <w:t xml:space="preserve">Finnish consumer perceptions of carbon footprints and carbon </w:t>
      </w:r>
      <w:proofErr w:type="spellStart"/>
      <w:r>
        <w:rPr>
          <w:rFonts w:ascii="Times New Roman" w:hAnsi="Times New Roman" w:cs="Times New Roman"/>
          <w:color w:val="222222"/>
          <w:sz w:val="24"/>
          <w:szCs w:val="20"/>
          <w:shd w:val="clear" w:color="auto" w:fill="FFFFFF"/>
        </w:rPr>
        <w:t>labelling</w:t>
      </w:r>
      <w:proofErr w:type="spellEnd"/>
      <w:r>
        <w:rPr>
          <w:rFonts w:ascii="Times New Roman" w:hAnsi="Times New Roman" w:cs="Times New Roman"/>
          <w:color w:val="222222"/>
          <w:sz w:val="24"/>
          <w:szCs w:val="20"/>
          <w:shd w:val="clear" w:color="auto" w:fill="FFFFFF"/>
        </w:rPr>
        <w:t xml:space="preserve"> of food products.</w:t>
      </w:r>
      <w:proofErr w:type="gramEnd"/>
      <w:r>
        <w:rPr>
          <w:rFonts w:ascii="Times New Roman" w:hAnsi="Times New Roman" w:cs="Times New Roman"/>
          <w:color w:val="222222"/>
          <w:sz w:val="24"/>
          <w:szCs w:val="20"/>
          <w:shd w:val="clear" w:color="auto" w:fill="FFFFFF"/>
        </w:rPr>
        <w:t> </w:t>
      </w:r>
      <w:proofErr w:type="gramStart"/>
      <w:r>
        <w:rPr>
          <w:rFonts w:ascii="Times New Roman" w:hAnsi="Times New Roman" w:cs="Times New Roman"/>
          <w:i/>
          <w:iCs/>
          <w:color w:val="222222"/>
          <w:sz w:val="24"/>
          <w:szCs w:val="20"/>
          <w:shd w:val="clear" w:color="auto" w:fill="FFFFFF"/>
        </w:rPr>
        <w:t>Journal of cleaner production</w:t>
      </w:r>
      <w:r>
        <w:rPr>
          <w:rFonts w:ascii="Times New Roman" w:hAnsi="Times New Roman" w:cs="Times New Roman"/>
          <w:color w:val="222222"/>
          <w:sz w:val="24"/>
          <w:szCs w:val="20"/>
          <w:shd w:val="clear" w:color="auto" w:fill="FFFFFF"/>
        </w:rPr>
        <w:t>, </w:t>
      </w:r>
      <w:r>
        <w:rPr>
          <w:rFonts w:ascii="Times New Roman" w:hAnsi="Times New Roman" w:cs="Times New Roman"/>
          <w:i/>
          <w:iCs/>
          <w:color w:val="222222"/>
          <w:sz w:val="24"/>
          <w:szCs w:val="20"/>
          <w:shd w:val="clear" w:color="auto" w:fill="FFFFFF"/>
        </w:rPr>
        <w:t>73</w:t>
      </w:r>
      <w:r>
        <w:rPr>
          <w:rFonts w:ascii="Times New Roman" w:hAnsi="Times New Roman" w:cs="Times New Roman"/>
          <w:color w:val="222222"/>
          <w:sz w:val="24"/>
          <w:szCs w:val="20"/>
          <w:shd w:val="clear" w:color="auto" w:fill="FFFFFF"/>
        </w:rPr>
        <w:t>, 285-293.</w:t>
      </w:r>
      <w:proofErr w:type="gramEnd"/>
    </w:p>
    <w:p w:rsidR="002F47A8" w:rsidRPr="008569C3" w:rsidRDefault="002F47A8" w:rsidP="003E5079">
      <w:pPr>
        <w:spacing w:line="360" w:lineRule="auto"/>
        <w:jc w:val="both"/>
        <w:rPr>
          <w:rFonts w:ascii="Times New Roman" w:hAnsi="Times New Roman" w:cs="Times New Roman"/>
          <w:sz w:val="24"/>
          <w:szCs w:val="24"/>
        </w:rPr>
      </w:pPr>
      <w:r w:rsidRPr="008569C3">
        <w:rPr>
          <w:rFonts w:ascii="Times New Roman" w:hAnsi="Times New Roman" w:cs="Times New Roman"/>
          <w:sz w:val="24"/>
          <w:szCs w:val="24"/>
        </w:rPr>
        <w:t xml:space="preserve">Ho, Y. C., Lin, C. J., &amp; Chiu, Y. T. H. (2020). </w:t>
      </w:r>
      <w:proofErr w:type="gramStart"/>
      <w:r w:rsidRPr="008569C3">
        <w:rPr>
          <w:rFonts w:ascii="Times New Roman" w:hAnsi="Times New Roman" w:cs="Times New Roman"/>
          <w:sz w:val="24"/>
          <w:szCs w:val="24"/>
        </w:rPr>
        <w:t>The impact of environmental attitudes and knowledge on consumers' intention to purchase eco-friendly products.</w:t>
      </w:r>
      <w:proofErr w:type="gramEnd"/>
      <w:r w:rsidRPr="008569C3">
        <w:rPr>
          <w:rFonts w:ascii="Times New Roman" w:hAnsi="Times New Roman" w:cs="Times New Roman"/>
          <w:sz w:val="24"/>
          <w:szCs w:val="24"/>
        </w:rPr>
        <w:t xml:space="preserve"> </w:t>
      </w:r>
      <w:proofErr w:type="gramStart"/>
      <w:r w:rsidRPr="00E822A8">
        <w:rPr>
          <w:rFonts w:ascii="Times New Roman" w:hAnsi="Times New Roman" w:cs="Times New Roman"/>
          <w:i/>
          <w:sz w:val="24"/>
          <w:szCs w:val="24"/>
        </w:rPr>
        <w:t>Sustainability, 12(6),</w:t>
      </w:r>
      <w:r w:rsidRPr="008569C3">
        <w:rPr>
          <w:rFonts w:ascii="Times New Roman" w:hAnsi="Times New Roman" w:cs="Times New Roman"/>
          <w:sz w:val="24"/>
          <w:szCs w:val="24"/>
        </w:rPr>
        <w:t xml:space="preserve"> 2482.</w:t>
      </w:r>
      <w:proofErr w:type="gramEnd"/>
    </w:p>
    <w:p w:rsidR="002F47A8" w:rsidRPr="008569C3" w:rsidRDefault="002F47A8" w:rsidP="003E5079">
      <w:pPr>
        <w:spacing w:line="360" w:lineRule="auto"/>
        <w:jc w:val="both"/>
        <w:rPr>
          <w:rFonts w:ascii="Times New Roman" w:hAnsi="Times New Roman" w:cs="Times New Roman"/>
          <w:sz w:val="24"/>
          <w:szCs w:val="24"/>
        </w:rPr>
      </w:pPr>
      <w:proofErr w:type="spellStart"/>
      <w:proofErr w:type="gramStart"/>
      <w:r w:rsidRPr="008569C3">
        <w:rPr>
          <w:rFonts w:ascii="Times New Roman" w:hAnsi="Times New Roman" w:cs="Times New Roman"/>
          <w:sz w:val="24"/>
          <w:szCs w:val="24"/>
        </w:rPr>
        <w:t>Holzner</w:t>
      </w:r>
      <w:proofErr w:type="spellEnd"/>
      <w:r w:rsidRPr="008569C3">
        <w:rPr>
          <w:rFonts w:ascii="Times New Roman" w:hAnsi="Times New Roman" w:cs="Times New Roman"/>
          <w:sz w:val="24"/>
          <w:szCs w:val="24"/>
        </w:rPr>
        <w:t>, M. (2017).</w:t>
      </w:r>
      <w:proofErr w:type="gramEnd"/>
      <w:r w:rsidRPr="008569C3">
        <w:rPr>
          <w:rFonts w:ascii="Times New Roman" w:hAnsi="Times New Roman" w:cs="Times New Roman"/>
          <w:sz w:val="24"/>
          <w:szCs w:val="24"/>
        </w:rPr>
        <w:t xml:space="preserve"> Health consciousness and sustainable food consumption: A choice experiment examining the value of health consciousness. </w:t>
      </w:r>
      <w:r w:rsidRPr="00E822A8">
        <w:rPr>
          <w:rFonts w:ascii="Times New Roman" w:hAnsi="Times New Roman" w:cs="Times New Roman"/>
          <w:i/>
          <w:sz w:val="24"/>
          <w:szCs w:val="24"/>
        </w:rPr>
        <w:t>Journal of Cleaner Production, 165,</w:t>
      </w:r>
      <w:r w:rsidRPr="008569C3">
        <w:rPr>
          <w:rFonts w:ascii="Times New Roman" w:hAnsi="Times New Roman" w:cs="Times New Roman"/>
          <w:sz w:val="24"/>
          <w:szCs w:val="24"/>
        </w:rPr>
        <w:t xml:space="preserve"> 1261-1271.</w:t>
      </w:r>
    </w:p>
    <w:p w:rsidR="002F47A8" w:rsidRPr="008569C3" w:rsidRDefault="002F47A8" w:rsidP="003E5079">
      <w:pPr>
        <w:spacing w:line="360" w:lineRule="auto"/>
        <w:jc w:val="both"/>
        <w:rPr>
          <w:rFonts w:ascii="Times New Roman" w:hAnsi="Times New Roman" w:cs="Times New Roman"/>
          <w:sz w:val="24"/>
          <w:szCs w:val="24"/>
        </w:rPr>
      </w:pPr>
      <w:proofErr w:type="gramStart"/>
      <w:r w:rsidRPr="008569C3">
        <w:rPr>
          <w:rFonts w:ascii="Times New Roman" w:hAnsi="Times New Roman" w:cs="Times New Roman"/>
          <w:sz w:val="24"/>
          <w:szCs w:val="24"/>
        </w:rPr>
        <w:t>Hong, I. B., &amp; Lee, N. (2015).</w:t>
      </w:r>
      <w:proofErr w:type="gramEnd"/>
      <w:r w:rsidRPr="008569C3">
        <w:rPr>
          <w:rFonts w:ascii="Times New Roman" w:hAnsi="Times New Roman" w:cs="Times New Roman"/>
          <w:sz w:val="24"/>
          <w:szCs w:val="24"/>
        </w:rPr>
        <w:t xml:space="preserve"> Impact of green marketing on consumer purchase intention: The moderating role of skepticism in the Korean context. </w:t>
      </w:r>
      <w:r w:rsidRPr="00E822A8">
        <w:rPr>
          <w:rFonts w:ascii="Times New Roman" w:hAnsi="Times New Roman" w:cs="Times New Roman"/>
          <w:i/>
          <w:sz w:val="24"/>
          <w:szCs w:val="24"/>
        </w:rPr>
        <w:t>Sustainability, 7(8),</w:t>
      </w:r>
      <w:r w:rsidRPr="008569C3">
        <w:rPr>
          <w:rFonts w:ascii="Times New Roman" w:hAnsi="Times New Roman" w:cs="Times New Roman"/>
          <w:sz w:val="24"/>
          <w:szCs w:val="24"/>
        </w:rPr>
        <w:t xml:space="preserve"> 10988-11002.</w:t>
      </w:r>
    </w:p>
    <w:p w:rsidR="002F47A8" w:rsidRPr="008569C3" w:rsidRDefault="002F47A8" w:rsidP="003E5079">
      <w:pPr>
        <w:spacing w:line="360" w:lineRule="auto"/>
        <w:jc w:val="both"/>
        <w:rPr>
          <w:rFonts w:ascii="Times New Roman" w:hAnsi="Times New Roman" w:cs="Times New Roman"/>
          <w:sz w:val="24"/>
          <w:szCs w:val="24"/>
        </w:rPr>
      </w:pPr>
      <w:proofErr w:type="gramStart"/>
      <w:r w:rsidRPr="008569C3">
        <w:rPr>
          <w:rFonts w:ascii="Times New Roman" w:hAnsi="Times New Roman" w:cs="Times New Roman"/>
          <w:sz w:val="24"/>
          <w:szCs w:val="24"/>
        </w:rPr>
        <w:t>Hong, S., &amp; Kim, Y. (2019).</w:t>
      </w:r>
      <w:proofErr w:type="gramEnd"/>
      <w:r w:rsidRPr="008569C3">
        <w:rPr>
          <w:rFonts w:ascii="Times New Roman" w:hAnsi="Times New Roman" w:cs="Times New Roman"/>
          <w:sz w:val="24"/>
          <w:szCs w:val="24"/>
        </w:rPr>
        <w:t xml:space="preserve"> </w:t>
      </w:r>
      <w:proofErr w:type="gramStart"/>
      <w:r w:rsidRPr="008569C3">
        <w:rPr>
          <w:rFonts w:ascii="Times New Roman" w:hAnsi="Times New Roman" w:cs="Times New Roman"/>
          <w:sz w:val="24"/>
          <w:szCs w:val="24"/>
        </w:rPr>
        <w:t>The effect of environmental knowledge and trust on purchase intention of eco-friendly foods.</w:t>
      </w:r>
      <w:proofErr w:type="gramEnd"/>
      <w:r w:rsidRPr="008569C3">
        <w:rPr>
          <w:rFonts w:ascii="Times New Roman" w:hAnsi="Times New Roman" w:cs="Times New Roman"/>
          <w:sz w:val="24"/>
          <w:szCs w:val="24"/>
        </w:rPr>
        <w:t xml:space="preserve"> </w:t>
      </w:r>
      <w:proofErr w:type="gramStart"/>
      <w:r w:rsidRPr="00E822A8">
        <w:rPr>
          <w:rFonts w:ascii="Times New Roman" w:hAnsi="Times New Roman" w:cs="Times New Roman"/>
          <w:i/>
          <w:sz w:val="24"/>
          <w:szCs w:val="24"/>
        </w:rPr>
        <w:t>Sustainability, 11(17),</w:t>
      </w:r>
      <w:r w:rsidRPr="008569C3">
        <w:rPr>
          <w:rFonts w:ascii="Times New Roman" w:hAnsi="Times New Roman" w:cs="Times New Roman"/>
          <w:sz w:val="24"/>
          <w:szCs w:val="24"/>
        </w:rPr>
        <w:t xml:space="preserve"> 4591.</w:t>
      </w:r>
      <w:proofErr w:type="gramEnd"/>
      <w:r w:rsidRPr="008569C3">
        <w:rPr>
          <w:rFonts w:ascii="Times New Roman" w:hAnsi="Times New Roman" w:cs="Times New Roman"/>
          <w:sz w:val="24"/>
          <w:szCs w:val="24"/>
        </w:rPr>
        <w:t xml:space="preserve"> </w:t>
      </w:r>
    </w:p>
    <w:p w:rsidR="002F47A8" w:rsidRPr="008569C3" w:rsidRDefault="002F47A8" w:rsidP="003E5079">
      <w:pPr>
        <w:spacing w:line="360" w:lineRule="auto"/>
        <w:jc w:val="both"/>
        <w:rPr>
          <w:rFonts w:ascii="Times New Roman" w:hAnsi="Times New Roman" w:cs="Times New Roman"/>
          <w:sz w:val="24"/>
          <w:szCs w:val="24"/>
        </w:rPr>
      </w:pPr>
      <w:proofErr w:type="gramStart"/>
      <w:r w:rsidRPr="008569C3">
        <w:rPr>
          <w:rFonts w:ascii="Times New Roman" w:hAnsi="Times New Roman" w:cs="Times New Roman"/>
          <w:sz w:val="24"/>
          <w:szCs w:val="24"/>
        </w:rPr>
        <w:t>Hsu, C.-L., Chen, M.-F., &amp; Wu, T.-C.</w:t>
      </w:r>
      <w:proofErr w:type="gramEnd"/>
      <w:r w:rsidRPr="008569C3">
        <w:rPr>
          <w:rFonts w:ascii="Times New Roman" w:hAnsi="Times New Roman" w:cs="Times New Roman"/>
          <w:sz w:val="24"/>
          <w:szCs w:val="24"/>
        </w:rPr>
        <w:t xml:space="preserve"> (2021). Understanding the factors influencing sustainable food consumption: Evidence from Taiwanese consumers. </w:t>
      </w:r>
      <w:proofErr w:type="gramStart"/>
      <w:r w:rsidRPr="00E822A8">
        <w:rPr>
          <w:rFonts w:ascii="Times New Roman" w:hAnsi="Times New Roman" w:cs="Times New Roman"/>
          <w:i/>
          <w:sz w:val="24"/>
          <w:szCs w:val="24"/>
        </w:rPr>
        <w:t>Sustainability, 13(7),</w:t>
      </w:r>
      <w:r w:rsidRPr="008569C3">
        <w:rPr>
          <w:rFonts w:ascii="Times New Roman" w:hAnsi="Times New Roman" w:cs="Times New Roman"/>
          <w:sz w:val="24"/>
          <w:szCs w:val="24"/>
        </w:rPr>
        <w:t xml:space="preserve"> 3928.</w:t>
      </w:r>
      <w:proofErr w:type="gramEnd"/>
      <w:r w:rsidRPr="008569C3">
        <w:rPr>
          <w:rFonts w:ascii="Times New Roman" w:hAnsi="Times New Roman" w:cs="Times New Roman"/>
          <w:sz w:val="24"/>
          <w:szCs w:val="24"/>
        </w:rPr>
        <w:t xml:space="preserve"> </w:t>
      </w:r>
    </w:p>
    <w:p w:rsidR="002F47A8" w:rsidRDefault="002F47A8" w:rsidP="0055608F">
      <w:pPr>
        <w:spacing w:line="360" w:lineRule="auto"/>
        <w:jc w:val="both"/>
        <w:rPr>
          <w:rFonts w:ascii="Times New Roman" w:hAnsi="Times New Roman" w:cs="Times New Roman"/>
          <w:color w:val="222222"/>
          <w:sz w:val="24"/>
          <w:szCs w:val="20"/>
          <w:shd w:val="clear" w:color="auto" w:fill="FFFFFF"/>
        </w:rPr>
      </w:pPr>
      <w:proofErr w:type="spellStart"/>
      <w:proofErr w:type="gramStart"/>
      <w:r>
        <w:rPr>
          <w:rFonts w:ascii="Times New Roman" w:hAnsi="Times New Roman" w:cs="Times New Roman"/>
          <w:color w:val="222222"/>
          <w:sz w:val="24"/>
          <w:szCs w:val="20"/>
          <w:shd w:val="clear" w:color="auto" w:fill="FFFFFF"/>
        </w:rPr>
        <w:t>Ifeanyichukwu</w:t>
      </w:r>
      <w:proofErr w:type="spellEnd"/>
      <w:r>
        <w:rPr>
          <w:rFonts w:ascii="Times New Roman" w:hAnsi="Times New Roman" w:cs="Times New Roman"/>
          <w:color w:val="222222"/>
          <w:sz w:val="24"/>
          <w:szCs w:val="20"/>
          <w:shd w:val="clear" w:color="auto" w:fill="FFFFFF"/>
        </w:rPr>
        <w:t xml:space="preserve">, C. D., &amp; </w:t>
      </w:r>
      <w:proofErr w:type="spellStart"/>
      <w:r>
        <w:rPr>
          <w:rFonts w:ascii="Times New Roman" w:hAnsi="Times New Roman" w:cs="Times New Roman"/>
          <w:color w:val="222222"/>
          <w:sz w:val="24"/>
          <w:szCs w:val="20"/>
          <w:shd w:val="clear" w:color="auto" w:fill="FFFFFF"/>
        </w:rPr>
        <w:t>Nwaizugbo</w:t>
      </w:r>
      <w:proofErr w:type="spellEnd"/>
      <w:r>
        <w:rPr>
          <w:rFonts w:ascii="Times New Roman" w:hAnsi="Times New Roman" w:cs="Times New Roman"/>
          <w:color w:val="222222"/>
          <w:sz w:val="24"/>
          <w:szCs w:val="20"/>
          <w:shd w:val="clear" w:color="auto" w:fill="FFFFFF"/>
        </w:rPr>
        <w:t>, I. C. (2020).</w:t>
      </w:r>
      <w:proofErr w:type="gramEnd"/>
      <w:r>
        <w:rPr>
          <w:rFonts w:ascii="Times New Roman" w:hAnsi="Times New Roman" w:cs="Times New Roman"/>
          <w:color w:val="222222"/>
          <w:sz w:val="24"/>
          <w:szCs w:val="20"/>
          <w:shd w:val="clear" w:color="auto" w:fill="FFFFFF"/>
        </w:rPr>
        <w:t xml:space="preserve"> Determinants of Sustainable Foods Consumption: Evidence from Nigeria. </w:t>
      </w:r>
      <w:r>
        <w:rPr>
          <w:rFonts w:ascii="Times New Roman" w:hAnsi="Times New Roman" w:cs="Times New Roman"/>
          <w:i/>
          <w:iCs/>
          <w:color w:val="222222"/>
          <w:sz w:val="24"/>
          <w:szCs w:val="20"/>
          <w:shd w:val="clear" w:color="auto" w:fill="FFFFFF"/>
        </w:rPr>
        <w:t>Sustainability: The Journal of Record</w:t>
      </w:r>
      <w:r>
        <w:rPr>
          <w:rFonts w:ascii="Times New Roman" w:hAnsi="Times New Roman" w:cs="Times New Roman"/>
          <w:color w:val="222222"/>
          <w:sz w:val="24"/>
          <w:szCs w:val="20"/>
          <w:shd w:val="clear" w:color="auto" w:fill="FFFFFF"/>
        </w:rPr>
        <w:t>, </w:t>
      </w:r>
      <w:r>
        <w:rPr>
          <w:rFonts w:ascii="Times New Roman" w:hAnsi="Times New Roman" w:cs="Times New Roman"/>
          <w:i/>
          <w:iCs/>
          <w:color w:val="222222"/>
          <w:sz w:val="24"/>
          <w:szCs w:val="20"/>
          <w:shd w:val="clear" w:color="auto" w:fill="FFFFFF"/>
        </w:rPr>
        <w:t>13</w:t>
      </w:r>
      <w:r>
        <w:rPr>
          <w:rFonts w:ascii="Times New Roman" w:hAnsi="Times New Roman" w:cs="Times New Roman"/>
          <w:color w:val="222222"/>
          <w:sz w:val="24"/>
          <w:szCs w:val="20"/>
          <w:shd w:val="clear" w:color="auto" w:fill="FFFFFF"/>
        </w:rPr>
        <w:t>(3), 136-140.</w:t>
      </w:r>
    </w:p>
    <w:p w:rsidR="002F47A8" w:rsidRPr="008569C3" w:rsidRDefault="002F47A8" w:rsidP="003E5079">
      <w:pPr>
        <w:spacing w:line="360" w:lineRule="auto"/>
        <w:jc w:val="both"/>
        <w:rPr>
          <w:rFonts w:ascii="Times New Roman" w:hAnsi="Times New Roman" w:cs="Times New Roman"/>
          <w:sz w:val="24"/>
          <w:szCs w:val="24"/>
        </w:rPr>
      </w:pPr>
      <w:proofErr w:type="gramStart"/>
      <w:r w:rsidRPr="008569C3">
        <w:rPr>
          <w:rFonts w:ascii="Times New Roman" w:hAnsi="Times New Roman" w:cs="Times New Roman"/>
          <w:sz w:val="24"/>
          <w:szCs w:val="24"/>
        </w:rPr>
        <w:t xml:space="preserve">Khan, M. R., &amp; </w:t>
      </w:r>
      <w:proofErr w:type="spellStart"/>
      <w:r w:rsidRPr="008569C3">
        <w:rPr>
          <w:rFonts w:ascii="Times New Roman" w:hAnsi="Times New Roman" w:cs="Times New Roman"/>
          <w:sz w:val="24"/>
          <w:szCs w:val="24"/>
        </w:rPr>
        <w:t>Bhuiyan</w:t>
      </w:r>
      <w:proofErr w:type="spellEnd"/>
      <w:r w:rsidRPr="008569C3">
        <w:rPr>
          <w:rFonts w:ascii="Times New Roman" w:hAnsi="Times New Roman" w:cs="Times New Roman"/>
          <w:sz w:val="24"/>
          <w:szCs w:val="24"/>
        </w:rPr>
        <w:t>, M. A. H. (2017).</w:t>
      </w:r>
      <w:proofErr w:type="gramEnd"/>
      <w:r w:rsidRPr="008569C3">
        <w:rPr>
          <w:rFonts w:ascii="Times New Roman" w:hAnsi="Times New Roman" w:cs="Times New Roman"/>
          <w:sz w:val="24"/>
          <w:szCs w:val="24"/>
        </w:rPr>
        <w:t xml:space="preserve"> Does income matter for sustainable food consumption? </w:t>
      </w:r>
      <w:proofErr w:type="gramStart"/>
      <w:r w:rsidRPr="008569C3">
        <w:rPr>
          <w:rFonts w:ascii="Times New Roman" w:hAnsi="Times New Roman" w:cs="Times New Roman"/>
          <w:sz w:val="24"/>
          <w:szCs w:val="24"/>
        </w:rPr>
        <w:t>Evidence from Bangladesh.</w:t>
      </w:r>
      <w:proofErr w:type="gramEnd"/>
      <w:r w:rsidRPr="008569C3">
        <w:rPr>
          <w:rFonts w:ascii="Times New Roman" w:hAnsi="Times New Roman" w:cs="Times New Roman"/>
          <w:sz w:val="24"/>
          <w:szCs w:val="24"/>
        </w:rPr>
        <w:t xml:space="preserve"> </w:t>
      </w:r>
      <w:r w:rsidRPr="00E822A8">
        <w:rPr>
          <w:rFonts w:ascii="Times New Roman" w:hAnsi="Times New Roman" w:cs="Times New Roman"/>
          <w:i/>
          <w:sz w:val="24"/>
          <w:szCs w:val="24"/>
        </w:rPr>
        <w:t>Journal of Cleaner Production, 167,</w:t>
      </w:r>
      <w:r w:rsidRPr="008569C3">
        <w:rPr>
          <w:rFonts w:ascii="Times New Roman" w:hAnsi="Times New Roman" w:cs="Times New Roman"/>
          <w:sz w:val="24"/>
          <w:szCs w:val="24"/>
        </w:rPr>
        <w:t xml:space="preserve"> 1436-1443.</w:t>
      </w:r>
    </w:p>
    <w:p w:rsidR="002F47A8" w:rsidRPr="008569C3" w:rsidRDefault="002F47A8" w:rsidP="003E5079">
      <w:pPr>
        <w:spacing w:line="360" w:lineRule="auto"/>
        <w:jc w:val="both"/>
        <w:rPr>
          <w:rFonts w:ascii="Times New Roman" w:hAnsi="Times New Roman" w:cs="Times New Roman"/>
          <w:sz w:val="24"/>
          <w:szCs w:val="24"/>
        </w:rPr>
      </w:pPr>
      <w:proofErr w:type="spellStart"/>
      <w:proofErr w:type="gramStart"/>
      <w:r w:rsidRPr="008569C3">
        <w:rPr>
          <w:rFonts w:ascii="Times New Roman" w:hAnsi="Times New Roman" w:cs="Times New Roman"/>
          <w:sz w:val="24"/>
          <w:szCs w:val="24"/>
        </w:rPr>
        <w:t>Kihampa</w:t>
      </w:r>
      <w:proofErr w:type="spellEnd"/>
      <w:r w:rsidRPr="008569C3">
        <w:rPr>
          <w:rFonts w:ascii="Times New Roman" w:hAnsi="Times New Roman" w:cs="Times New Roman"/>
          <w:sz w:val="24"/>
          <w:szCs w:val="24"/>
        </w:rPr>
        <w:t xml:space="preserve">, C., </w:t>
      </w:r>
      <w:proofErr w:type="spellStart"/>
      <w:r w:rsidRPr="008569C3">
        <w:rPr>
          <w:rFonts w:ascii="Times New Roman" w:hAnsi="Times New Roman" w:cs="Times New Roman"/>
          <w:sz w:val="24"/>
          <w:szCs w:val="24"/>
        </w:rPr>
        <w:t>Karlsson</w:t>
      </w:r>
      <w:proofErr w:type="spellEnd"/>
      <w:r w:rsidRPr="008569C3">
        <w:rPr>
          <w:rFonts w:ascii="Times New Roman" w:hAnsi="Times New Roman" w:cs="Times New Roman"/>
          <w:sz w:val="24"/>
          <w:szCs w:val="24"/>
        </w:rPr>
        <w:t>, F., &amp; Lagerkvist, C. J. (2019).</w:t>
      </w:r>
      <w:proofErr w:type="gramEnd"/>
      <w:r w:rsidRPr="008569C3">
        <w:rPr>
          <w:rFonts w:ascii="Times New Roman" w:hAnsi="Times New Roman" w:cs="Times New Roman"/>
          <w:sz w:val="24"/>
          <w:szCs w:val="24"/>
        </w:rPr>
        <w:t xml:space="preserve"> Willingness to pay for eco-labeled rice among urban Tanzanians: A field experiment. </w:t>
      </w:r>
      <w:r w:rsidRPr="00E822A8">
        <w:rPr>
          <w:rFonts w:ascii="Times New Roman" w:hAnsi="Times New Roman" w:cs="Times New Roman"/>
          <w:i/>
          <w:sz w:val="24"/>
          <w:szCs w:val="24"/>
        </w:rPr>
        <w:t>Journal of Environmental Management, 237,</w:t>
      </w:r>
      <w:r w:rsidRPr="008569C3">
        <w:rPr>
          <w:rFonts w:ascii="Times New Roman" w:hAnsi="Times New Roman" w:cs="Times New Roman"/>
          <w:sz w:val="24"/>
          <w:szCs w:val="24"/>
        </w:rPr>
        <w:t xml:space="preserve"> 12-22. </w:t>
      </w:r>
    </w:p>
    <w:p w:rsidR="002F47A8" w:rsidRPr="008569C3" w:rsidRDefault="002F47A8" w:rsidP="003E5079">
      <w:pPr>
        <w:spacing w:line="360" w:lineRule="auto"/>
        <w:jc w:val="both"/>
        <w:rPr>
          <w:rFonts w:ascii="Times New Roman" w:hAnsi="Times New Roman" w:cs="Times New Roman"/>
          <w:sz w:val="24"/>
          <w:szCs w:val="24"/>
        </w:rPr>
      </w:pPr>
      <w:proofErr w:type="gramStart"/>
      <w:r w:rsidRPr="008569C3">
        <w:rPr>
          <w:rFonts w:ascii="Times New Roman" w:hAnsi="Times New Roman" w:cs="Times New Roman"/>
          <w:sz w:val="24"/>
          <w:szCs w:val="24"/>
        </w:rPr>
        <w:t>Kim, S., Kim, Y., &amp; Kang, H. (2017).</w:t>
      </w:r>
      <w:proofErr w:type="gramEnd"/>
      <w:r w:rsidRPr="008569C3">
        <w:rPr>
          <w:rFonts w:ascii="Times New Roman" w:hAnsi="Times New Roman" w:cs="Times New Roman"/>
          <w:sz w:val="24"/>
          <w:szCs w:val="24"/>
        </w:rPr>
        <w:t xml:space="preserve"> </w:t>
      </w:r>
      <w:proofErr w:type="gramStart"/>
      <w:r w:rsidRPr="008569C3">
        <w:rPr>
          <w:rFonts w:ascii="Times New Roman" w:hAnsi="Times New Roman" w:cs="Times New Roman"/>
          <w:sz w:val="24"/>
          <w:szCs w:val="24"/>
        </w:rPr>
        <w:t>The mediating effect of fear on the relationship between health consciousness and eco-friendly purchasing behavior in South Korea.</w:t>
      </w:r>
      <w:proofErr w:type="gramEnd"/>
      <w:r w:rsidRPr="008569C3">
        <w:rPr>
          <w:rFonts w:ascii="Times New Roman" w:hAnsi="Times New Roman" w:cs="Times New Roman"/>
          <w:sz w:val="24"/>
          <w:szCs w:val="24"/>
        </w:rPr>
        <w:t xml:space="preserve"> </w:t>
      </w:r>
      <w:proofErr w:type="gramStart"/>
      <w:r w:rsidRPr="00E822A8">
        <w:rPr>
          <w:rFonts w:ascii="Times New Roman" w:hAnsi="Times New Roman" w:cs="Times New Roman"/>
          <w:i/>
          <w:sz w:val="24"/>
          <w:szCs w:val="24"/>
        </w:rPr>
        <w:t>Sustainability, 9</w:t>
      </w:r>
      <w:r w:rsidRPr="008569C3">
        <w:rPr>
          <w:rFonts w:ascii="Times New Roman" w:hAnsi="Times New Roman" w:cs="Times New Roman"/>
          <w:sz w:val="24"/>
          <w:szCs w:val="24"/>
        </w:rPr>
        <w:t>(11), 2071.</w:t>
      </w:r>
      <w:proofErr w:type="gramEnd"/>
    </w:p>
    <w:p w:rsidR="002F47A8" w:rsidRPr="008569C3" w:rsidRDefault="002F47A8" w:rsidP="003E5079">
      <w:pPr>
        <w:spacing w:line="360" w:lineRule="auto"/>
        <w:jc w:val="both"/>
        <w:rPr>
          <w:rFonts w:ascii="Times New Roman" w:hAnsi="Times New Roman" w:cs="Times New Roman"/>
          <w:sz w:val="24"/>
          <w:szCs w:val="24"/>
        </w:rPr>
      </w:pPr>
      <w:proofErr w:type="gramStart"/>
      <w:r w:rsidRPr="008569C3">
        <w:rPr>
          <w:rFonts w:ascii="Times New Roman" w:hAnsi="Times New Roman" w:cs="Times New Roman"/>
          <w:sz w:val="24"/>
          <w:szCs w:val="24"/>
        </w:rPr>
        <w:t>Kim, Y., &amp; Choi, S. M. (2017).</w:t>
      </w:r>
      <w:proofErr w:type="gramEnd"/>
      <w:r w:rsidRPr="008569C3">
        <w:rPr>
          <w:rFonts w:ascii="Times New Roman" w:hAnsi="Times New Roman" w:cs="Times New Roman"/>
          <w:sz w:val="24"/>
          <w:szCs w:val="24"/>
        </w:rPr>
        <w:t xml:space="preserve"> </w:t>
      </w:r>
      <w:proofErr w:type="gramStart"/>
      <w:r w:rsidRPr="008569C3">
        <w:rPr>
          <w:rFonts w:ascii="Times New Roman" w:hAnsi="Times New Roman" w:cs="Times New Roman"/>
          <w:sz w:val="24"/>
          <w:szCs w:val="24"/>
        </w:rPr>
        <w:t>Understanding the determinants of green purchase behavior: The role of consumers' proactive personality and environmental attitudes.</w:t>
      </w:r>
      <w:proofErr w:type="gramEnd"/>
      <w:r w:rsidRPr="008569C3">
        <w:rPr>
          <w:rFonts w:ascii="Times New Roman" w:hAnsi="Times New Roman" w:cs="Times New Roman"/>
          <w:sz w:val="24"/>
          <w:szCs w:val="24"/>
        </w:rPr>
        <w:t xml:space="preserve"> </w:t>
      </w:r>
      <w:proofErr w:type="gramStart"/>
      <w:r w:rsidRPr="00E822A8">
        <w:rPr>
          <w:rFonts w:ascii="Times New Roman" w:hAnsi="Times New Roman" w:cs="Times New Roman"/>
          <w:i/>
          <w:sz w:val="24"/>
          <w:szCs w:val="24"/>
        </w:rPr>
        <w:t>Journal of Retailing and Consumer Services, 39,</w:t>
      </w:r>
      <w:r w:rsidRPr="008569C3">
        <w:rPr>
          <w:rFonts w:ascii="Times New Roman" w:hAnsi="Times New Roman" w:cs="Times New Roman"/>
          <w:sz w:val="24"/>
          <w:szCs w:val="24"/>
        </w:rPr>
        <w:t xml:space="preserve"> 360-69.</w:t>
      </w:r>
      <w:proofErr w:type="gramEnd"/>
    </w:p>
    <w:p w:rsidR="002F47A8" w:rsidRPr="008569C3" w:rsidRDefault="002F47A8" w:rsidP="003E5079">
      <w:pPr>
        <w:spacing w:line="360" w:lineRule="auto"/>
        <w:jc w:val="both"/>
        <w:rPr>
          <w:rFonts w:ascii="Times New Roman" w:hAnsi="Times New Roman" w:cs="Times New Roman"/>
          <w:sz w:val="24"/>
          <w:szCs w:val="24"/>
        </w:rPr>
      </w:pPr>
      <w:proofErr w:type="gramStart"/>
      <w:r w:rsidRPr="008569C3">
        <w:rPr>
          <w:rFonts w:ascii="Times New Roman" w:hAnsi="Times New Roman" w:cs="Times New Roman"/>
          <w:sz w:val="24"/>
          <w:szCs w:val="24"/>
        </w:rPr>
        <w:t xml:space="preserve">Kline, J., </w:t>
      </w:r>
      <w:proofErr w:type="spellStart"/>
      <w:r w:rsidRPr="008569C3">
        <w:rPr>
          <w:rFonts w:ascii="Times New Roman" w:hAnsi="Times New Roman" w:cs="Times New Roman"/>
          <w:sz w:val="24"/>
          <w:szCs w:val="24"/>
        </w:rPr>
        <w:t>Potoski</w:t>
      </w:r>
      <w:proofErr w:type="spellEnd"/>
      <w:r w:rsidRPr="008569C3">
        <w:rPr>
          <w:rFonts w:ascii="Times New Roman" w:hAnsi="Times New Roman" w:cs="Times New Roman"/>
          <w:sz w:val="24"/>
          <w:szCs w:val="24"/>
        </w:rPr>
        <w:t xml:space="preserve">, M., &amp; </w:t>
      </w:r>
      <w:proofErr w:type="spellStart"/>
      <w:r w:rsidRPr="008569C3">
        <w:rPr>
          <w:rFonts w:ascii="Times New Roman" w:hAnsi="Times New Roman" w:cs="Times New Roman"/>
          <w:sz w:val="24"/>
          <w:szCs w:val="24"/>
        </w:rPr>
        <w:t>Leipold</w:t>
      </w:r>
      <w:proofErr w:type="spellEnd"/>
      <w:r w:rsidRPr="008569C3">
        <w:rPr>
          <w:rFonts w:ascii="Times New Roman" w:hAnsi="Times New Roman" w:cs="Times New Roman"/>
          <w:sz w:val="24"/>
          <w:szCs w:val="24"/>
        </w:rPr>
        <w:t>, S. (2015).</w:t>
      </w:r>
      <w:proofErr w:type="gramEnd"/>
      <w:r w:rsidRPr="008569C3">
        <w:rPr>
          <w:rFonts w:ascii="Times New Roman" w:hAnsi="Times New Roman" w:cs="Times New Roman"/>
          <w:sz w:val="24"/>
          <w:szCs w:val="24"/>
        </w:rPr>
        <w:t xml:space="preserve"> The environmental sustainability of food retailers: An analysis of corporate social responsibility reports. </w:t>
      </w:r>
      <w:r w:rsidRPr="00E822A8">
        <w:rPr>
          <w:rFonts w:ascii="Times New Roman" w:hAnsi="Times New Roman" w:cs="Times New Roman"/>
          <w:i/>
          <w:sz w:val="24"/>
          <w:szCs w:val="24"/>
        </w:rPr>
        <w:t>Journal of Cleaner Production, 103,</w:t>
      </w:r>
      <w:r w:rsidRPr="008569C3">
        <w:rPr>
          <w:rFonts w:ascii="Times New Roman" w:hAnsi="Times New Roman" w:cs="Times New Roman"/>
          <w:sz w:val="24"/>
          <w:szCs w:val="24"/>
        </w:rPr>
        <w:t xml:space="preserve"> 366-377.</w:t>
      </w:r>
    </w:p>
    <w:p w:rsidR="002F47A8" w:rsidRDefault="002F47A8" w:rsidP="00DE0B2B">
      <w:pPr>
        <w:spacing w:line="360" w:lineRule="auto"/>
        <w:jc w:val="both"/>
        <w:rPr>
          <w:rFonts w:ascii="Times New Roman" w:hAnsi="Times New Roman" w:cs="Times New Roman"/>
          <w:sz w:val="24"/>
        </w:rPr>
      </w:pPr>
      <w:r>
        <w:rPr>
          <w:rFonts w:ascii="Times New Roman" w:hAnsi="Times New Roman" w:cs="Times New Roman"/>
          <w:sz w:val="24"/>
        </w:rPr>
        <w:t xml:space="preserve">Kline, P. (1998). </w:t>
      </w:r>
      <w:r w:rsidRPr="00E822A8">
        <w:rPr>
          <w:rFonts w:ascii="Times New Roman" w:hAnsi="Times New Roman" w:cs="Times New Roman"/>
          <w:i/>
          <w:sz w:val="24"/>
        </w:rPr>
        <w:t xml:space="preserve">The handbook of psychological testing (2nd </w:t>
      </w:r>
      <w:proofErr w:type="gramStart"/>
      <w:r w:rsidRPr="00E822A8">
        <w:rPr>
          <w:rFonts w:ascii="Times New Roman" w:hAnsi="Times New Roman" w:cs="Times New Roman"/>
          <w:i/>
          <w:sz w:val="24"/>
        </w:rPr>
        <w:t>ed</w:t>
      </w:r>
      <w:proofErr w:type="gramEnd"/>
      <w:r w:rsidRPr="00E822A8">
        <w:rPr>
          <w:rFonts w:ascii="Times New Roman" w:hAnsi="Times New Roman" w:cs="Times New Roman"/>
          <w:i/>
          <w:sz w:val="24"/>
        </w:rPr>
        <w:t>.).</w:t>
      </w:r>
      <w:r>
        <w:rPr>
          <w:rFonts w:ascii="Times New Roman" w:hAnsi="Times New Roman" w:cs="Times New Roman"/>
          <w:sz w:val="24"/>
        </w:rPr>
        <w:t xml:space="preserve"> </w:t>
      </w:r>
      <w:proofErr w:type="spellStart"/>
      <w:proofErr w:type="gramStart"/>
      <w:r>
        <w:rPr>
          <w:rFonts w:ascii="Times New Roman" w:hAnsi="Times New Roman" w:cs="Times New Roman"/>
          <w:sz w:val="24"/>
        </w:rPr>
        <w:t>Routledge</w:t>
      </w:r>
      <w:proofErr w:type="spellEnd"/>
      <w:r>
        <w:rPr>
          <w:rFonts w:ascii="Times New Roman" w:hAnsi="Times New Roman" w:cs="Times New Roman"/>
          <w:sz w:val="24"/>
        </w:rPr>
        <w:t>.</w:t>
      </w:r>
      <w:proofErr w:type="gramEnd"/>
    </w:p>
    <w:p w:rsidR="002F47A8" w:rsidRDefault="002F47A8" w:rsidP="002F47A8">
      <w:pPr>
        <w:spacing w:line="360" w:lineRule="auto"/>
        <w:jc w:val="both"/>
        <w:rPr>
          <w:rFonts w:ascii="Times New Roman" w:hAnsi="Times New Roman" w:cs="Times New Roman"/>
          <w:color w:val="222222"/>
          <w:sz w:val="24"/>
          <w:szCs w:val="24"/>
          <w:shd w:val="clear" w:color="auto" w:fill="FFFFFF"/>
        </w:rPr>
      </w:pPr>
      <w:r>
        <w:rPr>
          <w:rFonts w:ascii="Times New Roman" w:hAnsi="Times New Roman" w:cs="Times New Roman"/>
          <w:color w:val="222222"/>
          <w:sz w:val="24"/>
          <w:szCs w:val="24"/>
          <w:shd w:val="clear" w:color="auto" w:fill="FFFFFF"/>
        </w:rPr>
        <w:t>Kline, R. B. (2015). </w:t>
      </w:r>
      <w:proofErr w:type="gramStart"/>
      <w:r>
        <w:rPr>
          <w:rFonts w:ascii="Times New Roman" w:hAnsi="Times New Roman" w:cs="Times New Roman"/>
          <w:i/>
          <w:iCs/>
          <w:color w:val="222222"/>
          <w:sz w:val="24"/>
          <w:szCs w:val="24"/>
          <w:shd w:val="clear" w:color="auto" w:fill="FFFFFF"/>
        </w:rPr>
        <w:t>Principles and practice of structural equation modeling</w:t>
      </w:r>
      <w:r>
        <w:rPr>
          <w:rFonts w:ascii="Times New Roman" w:hAnsi="Times New Roman" w:cs="Times New Roman"/>
          <w:color w:val="222222"/>
          <w:sz w:val="24"/>
          <w:szCs w:val="24"/>
          <w:shd w:val="clear" w:color="auto" w:fill="FFFFFF"/>
        </w:rPr>
        <w:t>.</w:t>
      </w:r>
      <w:proofErr w:type="gramEnd"/>
      <w:r>
        <w:rPr>
          <w:rFonts w:ascii="Times New Roman" w:hAnsi="Times New Roman" w:cs="Times New Roman"/>
          <w:color w:val="222222"/>
          <w:sz w:val="24"/>
          <w:szCs w:val="24"/>
          <w:shd w:val="clear" w:color="auto" w:fill="FFFFFF"/>
        </w:rPr>
        <w:t xml:space="preserve"> </w:t>
      </w:r>
      <w:proofErr w:type="gramStart"/>
      <w:r>
        <w:rPr>
          <w:rFonts w:ascii="Times New Roman" w:hAnsi="Times New Roman" w:cs="Times New Roman"/>
          <w:color w:val="222222"/>
          <w:sz w:val="24"/>
          <w:szCs w:val="24"/>
          <w:shd w:val="clear" w:color="auto" w:fill="FFFFFF"/>
        </w:rPr>
        <w:t>Guilford publications.</w:t>
      </w:r>
      <w:proofErr w:type="gramEnd"/>
    </w:p>
    <w:p w:rsidR="002F47A8" w:rsidRDefault="002F47A8" w:rsidP="00DE0B2B">
      <w:pPr>
        <w:spacing w:line="360" w:lineRule="auto"/>
        <w:jc w:val="both"/>
        <w:rPr>
          <w:rFonts w:ascii="Times New Roman" w:hAnsi="Times New Roman" w:cs="Times New Roman"/>
          <w:sz w:val="24"/>
        </w:rPr>
      </w:pPr>
      <w:proofErr w:type="gramStart"/>
      <w:r>
        <w:rPr>
          <w:rFonts w:ascii="Times New Roman" w:hAnsi="Times New Roman" w:cs="Times New Roman"/>
          <w:sz w:val="24"/>
        </w:rPr>
        <w:t xml:space="preserve">Kumar, P., &amp; </w:t>
      </w:r>
      <w:proofErr w:type="spellStart"/>
      <w:r>
        <w:rPr>
          <w:rFonts w:ascii="Times New Roman" w:hAnsi="Times New Roman" w:cs="Times New Roman"/>
          <w:sz w:val="24"/>
        </w:rPr>
        <w:t>Ghodeswar</w:t>
      </w:r>
      <w:proofErr w:type="spellEnd"/>
      <w:r>
        <w:rPr>
          <w:rFonts w:ascii="Times New Roman" w:hAnsi="Times New Roman" w:cs="Times New Roman"/>
          <w:sz w:val="24"/>
        </w:rPr>
        <w:t>, B. M. (2020).</w:t>
      </w:r>
      <w:proofErr w:type="gramEnd"/>
      <w:r>
        <w:rPr>
          <w:rFonts w:ascii="Times New Roman" w:hAnsi="Times New Roman" w:cs="Times New Roman"/>
          <w:sz w:val="24"/>
        </w:rPr>
        <w:t xml:space="preserve"> Factors influencing sustainable consumption of organic food in India: An application of the theory of planned behavior. </w:t>
      </w:r>
      <w:proofErr w:type="gramStart"/>
      <w:r w:rsidRPr="00E822A8">
        <w:rPr>
          <w:rFonts w:ascii="Times New Roman" w:hAnsi="Times New Roman" w:cs="Times New Roman"/>
          <w:i/>
          <w:sz w:val="24"/>
        </w:rPr>
        <w:t>Journal of Cleaner Production, 276,</w:t>
      </w:r>
      <w:r>
        <w:rPr>
          <w:rFonts w:ascii="Times New Roman" w:hAnsi="Times New Roman" w:cs="Times New Roman"/>
          <w:sz w:val="24"/>
        </w:rPr>
        <w:t xml:space="preserve"> 123268.</w:t>
      </w:r>
      <w:proofErr w:type="gramEnd"/>
    </w:p>
    <w:p w:rsidR="002F47A8" w:rsidRDefault="002F47A8" w:rsidP="00DE0B2B">
      <w:pPr>
        <w:spacing w:line="360" w:lineRule="auto"/>
        <w:jc w:val="both"/>
        <w:rPr>
          <w:rFonts w:ascii="Times New Roman" w:hAnsi="Times New Roman" w:cs="Times New Roman"/>
          <w:sz w:val="24"/>
        </w:rPr>
      </w:pPr>
      <w:proofErr w:type="gramStart"/>
      <w:r>
        <w:rPr>
          <w:rFonts w:ascii="Times New Roman" w:hAnsi="Times New Roman" w:cs="Times New Roman"/>
          <w:sz w:val="24"/>
        </w:rPr>
        <w:t>Lee, H., Park, J., &amp; Kim, J. (2018).</w:t>
      </w:r>
      <w:proofErr w:type="gramEnd"/>
      <w:r>
        <w:rPr>
          <w:rFonts w:ascii="Times New Roman" w:hAnsi="Times New Roman" w:cs="Times New Roman"/>
          <w:sz w:val="24"/>
        </w:rPr>
        <w:t xml:space="preserve"> Consumer attitude and purchase intention toward low-carbon products: Moderating role of consumer knowledge. </w:t>
      </w:r>
      <w:proofErr w:type="gramStart"/>
      <w:r w:rsidRPr="00E822A8">
        <w:rPr>
          <w:rFonts w:ascii="Times New Roman" w:hAnsi="Times New Roman" w:cs="Times New Roman"/>
          <w:i/>
          <w:sz w:val="24"/>
        </w:rPr>
        <w:t>Sustainability, 10</w:t>
      </w:r>
      <w:r>
        <w:rPr>
          <w:rFonts w:ascii="Times New Roman" w:hAnsi="Times New Roman" w:cs="Times New Roman"/>
          <w:sz w:val="24"/>
        </w:rPr>
        <w:t>(4), 997.</w:t>
      </w:r>
      <w:proofErr w:type="gramEnd"/>
    </w:p>
    <w:p w:rsidR="002F47A8" w:rsidRDefault="002F47A8" w:rsidP="00DE0B2B">
      <w:pPr>
        <w:spacing w:line="360" w:lineRule="auto"/>
        <w:jc w:val="both"/>
        <w:rPr>
          <w:rFonts w:ascii="Times New Roman" w:hAnsi="Times New Roman" w:cs="Times New Roman"/>
          <w:sz w:val="24"/>
        </w:rPr>
      </w:pPr>
      <w:proofErr w:type="gramStart"/>
      <w:r>
        <w:rPr>
          <w:rFonts w:ascii="Times New Roman" w:hAnsi="Times New Roman" w:cs="Times New Roman"/>
          <w:sz w:val="24"/>
        </w:rPr>
        <w:t>Lee, M.-J., Kim, M.-J., &amp; Kim, J.-Y.</w:t>
      </w:r>
      <w:proofErr w:type="gramEnd"/>
      <w:r>
        <w:rPr>
          <w:rFonts w:ascii="Times New Roman" w:hAnsi="Times New Roman" w:cs="Times New Roman"/>
          <w:sz w:val="24"/>
        </w:rPr>
        <w:t xml:space="preserve"> (2019). </w:t>
      </w:r>
      <w:proofErr w:type="gramStart"/>
      <w:r>
        <w:rPr>
          <w:rFonts w:ascii="Times New Roman" w:hAnsi="Times New Roman" w:cs="Times New Roman"/>
          <w:sz w:val="24"/>
        </w:rPr>
        <w:t>The</w:t>
      </w:r>
      <w:proofErr w:type="gramEnd"/>
      <w:r>
        <w:rPr>
          <w:rFonts w:ascii="Times New Roman" w:hAnsi="Times New Roman" w:cs="Times New Roman"/>
          <w:sz w:val="24"/>
        </w:rPr>
        <w:t xml:space="preserve"> role of consumers’ economic, environmental, and health consciousness in food consumption behaviors: A structural equation modeling approach. </w:t>
      </w:r>
      <w:proofErr w:type="gramStart"/>
      <w:r w:rsidRPr="00E822A8">
        <w:rPr>
          <w:rFonts w:ascii="Times New Roman" w:hAnsi="Times New Roman" w:cs="Times New Roman"/>
          <w:i/>
          <w:sz w:val="24"/>
        </w:rPr>
        <w:t>Sustainability, 11</w:t>
      </w:r>
      <w:r>
        <w:rPr>
          <w:rFonts w:ascii="Times New Roman" w:hAnsi="Times New Roman" w:cs="Times New Roman"/>
          <w:sz w:val="24"/>
        </w:rPr>
        <w:t>(4), 1174.</w:t>
      </w:r>
      <w:proofErr w:type="gramEnd"/>
    </w:p>
    <w:p w:rsidR="002F47A8" w:rsidRDefault="002F47A8" w:rsidP="00DE0B2B">
      <w:pPr>
        <w:spacing w:line="360" w:lineRule="auto"/>
        <w:jc w:val="both"/>
        <w:rPr>
          <w:rFonts w:ascii="Times New Roman" w:hAnsi="Times New Roman" w:cs="Times New Roman"/>
          <w:sz w:val="24"/>
        </w:rPr>
      </w:pPr>
      <w:proofErr w:type="gramStart"/>
      <w:r>
        <w:rPr>
          <w:rFonts w:ascii="Times New Roman" w:hAnsi="Times New Roman" w:cs="Times New Roman"/>
          <w:sz w:val="24"/>
        </w:rPr>
        <w:t>Lee, S. Y., Kim, Y. K., &amp; Lee, S. Y. (2019).</w:t>
      </w:r>
      <w:proofErr w:type="gramEnd"/>
      <w:r>
        <w:rPr>
          <w:rFonts w:ascii="Times New Roman" w:hAnsi="Times New Roman" w:cs="Times New Roman"/>
          <w:sz w:val="24"/>
        </w:rPr>
        <w:t xml:space="preserve"> Consumer attitude and purchase intention towards sustainable food consumption: A study of the young Chinese generation. </w:t>
      </w:r>
      <w:proofErr w:type="gramStart"/>
      <w:r w:rsidRPr="00E822A8">
        <w:rPr>
          <w:rFonts w:ascii="Times New Roman" w:hAnsi="Times New Roman" w:cs="Times New Roman"/>
          <w:i/>
          <w:sz w:val="24"/>
        </w:rPr>
        <w:t>Journal of Cleaner Production, 240,</w:t>
      </w:r>
      <w:r>
        <w:rPr>
          <w:rFonts w:ascii="Times New Roman" w:hAnsi="Times New Roman" w:cs="Times New Roman"/>
          <w:sz w:val="24"/>
        </w:rPr>
        <w:t xml:space="preserve"> 118217.</w:t>
      </w:r>
      <w:proofErr w:type="gramEnd"/>
      <w:r>
        <w:rPr>
          <w:rFonts w:ascii="Times New Roman" w:hAnsi="Times New Roman" w:cs="Times New Roman"/>
          <w:sz w:val="24"/>
        </w:rPr>
        <w:t xml:space="preserve"> </w:t>
      </w:r>
    </w:p>
    <w:p w:rsidR="002F47A8" w:rsidRDefault="002F47A8" w:rsidP="00DE0B2B">
      <w:pPr>
        <w:spacing w:line="360" w:lineRule="auto"/>
        <w:jc w:val="both"/>
        <w:rPr>
          <w:rFonts w:ascii="Times New Roman" w:hAnsi="Times New Roman" w:cs="Times New Roman"/>
          <w:sz w:val="24"/>
        </w:rPr>
      </w:pPr>
      <w:r>
        <w:rPr>
          <w:rFonts w:ascii="Times New Roman" w:hAnsi="Times New Roman" w:cs="Times New Roman"/>
          <w:sz w:val="24"/>
        </w:rPr>
        <w:t xml:space="preserve">Li, Y., Chen, X., Wang, Y., </w:t>
      </w:r>
      <w:proofErr w:type="spellStart"/>
      <w:r>
        <w:rPr>
          <w:rFonts w:ascii="Times New Roman" w:hAnsi="Times New Roman" w:cs="Times New Roman"/>
          <w:sz w:val="24"/>
        </w:rPr>
        <w:t>Guo</w:t>
      </w:r>
      <w:proofErr w:type="spellEnd"/>
      <w:r>
        <w:rPr>
          <w:rFonts w:ascii="Times New Roman" w:hAnsi="Times New Roman" w:cs="Times New Roman"/>
          <w:sz w:val="24"/>
        </w:rPr>
        <w:t xml:space="preserve">, Q., &amp; Liu, S. (2021). The determinants of sustainable consumption behavior: A meta-analysis. </w:t>
      </w:r>
      <w:proofErr w:type="gramStart"/>
      <w:r w:rsidRPr="00E822A8">
        <w:rPr>
          <w:rFonts w:ascii="Times New Roman" w:hAnsi="Times New Roman" w:cs="Times New Roman"/>
          <w:i/>
          <w:sz w:val="24"/>
        </w:rPr>
        <w:t>Journal of Cleaner Production, 305,</w:t>
      </w:r>
      <w:r>
        <w:rPr>
          <w:rFonts w:ascii="Times New Roman" w:hAnsi="Times New Roman" w:cs="Times New Roman"/>
          <w:sz w:val="24"/>
        </w:rPr>
        <w:t xml:space="preserve"> 127617.</w:t>
      </w:r>
      <w:proofErr w:type="gramEnd"/>
    </w:p>
    <w:p w:rsidR="002F47A8" w:rsidRDefault="002F47A8" w:rsidP="003E5079">
      <w:pPr>
        <w:spacing w:line="360" w:lineRule="auto"/>
        <w:jc w:val="both"/>
        <w:rPr>
          <w:rFonts w:ascii="Times New Roman" w:hAnsi="Times New Roman" w:cs="Times New Roman"/>
          <w:sz w:val="24"/>
        </w:rPr>
      </w:pPr>
      <w:r>
        <w:rPr>
          <w:rFonts w:ascii="Times New Roman" w:hAnsi="Times New Roman" w:cs="Times New Roman"/>
          <w:sz w:val="24"/>
        </w:rPr>
        <w:t xml:space="preserve">Li, Y., Chen, X., Wang, Y., </w:t>
      </w:r>
      <w:proofErr w:type="spellStart"/>
      <w:r>
        <w:rPr>
          <w:rFonts w:ascii="Times New Roman" w:hAnsi="Times New Roman" w:cs="Times New Roman"/>
          <w:sz w:val="24"/>
        </w:rPr>
        <w:t>Guo</w:t>
      </w:r>
      <w:proofErr w:type="spellEnd"/>
      <w:r>
        <w:rPr>
          <w:rFonts w:ascii="Times New Roman" w:hAnsi="Times New Roman" w:cs="Times New Roman"/>
          <w:sz w:val="24"/>
        </w:rPr>
        <w:t xml:space="preserve">, Q., &amp; Liu, S. (2021). The determinants of sustainable consumption behavior: A meta-analysis. </w:t>
      </w:r>
      <w:proofErr w:type="gramStart"/>
      <w:r w:rsidRPr="00E822A8">
        <w:rPr>
          <w:rFonts w:ascii="Times New Roman" w:hAnsi="Times New Roman" w:cs="Times New Roman"/>
          <w:i/>
          <w:sz w:val="24"/>
        </w:rPr>
        <w:t>Journal of Cleaner Production, 305,</w:t>
      </w:r>
      <w:r>
        <w:rPr>
          <w:rFonts w:ascii="Times New Roman" w:hAnsi="Times New Roman" w:cs="Times New Roman"/>
          <w:sz w:val="24"/>
        </w:rPr>
        <w:t xml:space="preserve"> 127617.</w:t>
      </w:r>
      <w:proofErr w:type="gramEnd"/>
    </w:p>
    <w:p w:rsidR="002F47A8" w:rsidRPr="008569C3" w:rsidRDefault="002F47A8" w:rsidP="003E5079">
      <w:pPr>
        <w:spacing w:line="360" w:lineRule="auto"/>
        <w:jc w:val="both"/>
        <w:rPr>
          <w:rFonts w:ascii="Times New Roman" w:hAnsi="Times New Roman" w:cs="Times New Roman"/>
          <w:sz w:val="24"/>
          <w:szCs w:val="24"/>
        </w:rPr>
      </w:pPr>
      <w:proofErr w:type="gramStart"/>
      <w:r w:rsidRPr="008569C3">
        <w:rPr>
          <w:rFonts w:ascii="Times New Roman" w:hAnsi="Times New Roman" w:cs="Times New Roman"/>
          <w:sz w:val="24"/>
          <w:szCs w:val="24"/>
        </w:rPr>
        <w:t>Liu, C. H., &amp; Huang, Y. H. (2016).</w:t>
      </w:r>
      <w:proofErr w:type="gramEnd"/>
      <w:r w:rsidRPr="008569C3">
        <w:rPr>
          <w:rFonts w:ascii="Times New Roman" w:hAnsi="Times New Roman" w:cs="Times New Roman"/>
          <w:sz w:val="24"/>
          <w:szCs w:val="24"/>
        </w:rPr>
        <w:t xml:space="preserve"> </w:t>
      </w:r>
      <w:proofErr w:type="gramStart"/>
      <w:r w:rsidRPr="008569C3">
        <w:rPr>
          <w:rFonts w:ascii="Times New Roman" w:hAnsi="Times New Roman" w:cs="Times New Roman"/>
          <w:sz w:val="24"/>
          <w:szCs w:val="24"/>
        </w:rPr>
        <w:t>Understanding the role of perceived value and consumer characteristics in sustainable consumption behavior.</w:t>
      </w:r>
      <w:proofErr w:type="gramEnd"/>
      <w:r w:rsidRPr="008569C3">
        <w:rPr>
          <w:rFonts w:ascii="Times New Roman" w:hAnsi="Times New Roman" w:cs="Times New Roman"/>
          <w:sz w:val="24"/>
          <w:szCs w:val="24"/>
        </w:rPr>
        <w:t xml:space="preserve"> </w:t>
      </w:r>
      <w:r w:rsidRPr="00E822A8">
        <w:rPr>
          <w:rFonts w:ascii="Times New Roman" w:hAnsi="Times New Roman" w:cs="Times New Roman"/>
          <w:i/>
          <w:sz w:val="24"/>
          <w:szCs w:val="24"/>
        </w:rPr>
        <w:t>Journal of Business Research, 69</w:t>
      </w:r>
      <w:r w:rsidRPr="008569C3">
        <w:rPr>
          <w:rFonts w:ascii="Times New Roman" w:hAnsi="Times New Roman" w:cs="Times New Roman"/>
          <w:sz w:val="24"/>
          <w:szCs w:val="24"/>
        </w:rPr>
        <w:t>(4), 1319-1324.</w:t>
      </w:r>
    </w:p>
    <w:p w:rsidR="002F47A8" w:rsidRDefault="002F47A8" w:rsidP="00DE0B2B">
      <w:pPr>
        <w:spacing w:line="360" w:lineRule="auto"/>
        <w:jc w:val="both"/>
        <w:rPr>
          <w:rFonts w:ascii="Times New Roman" w:hAnsi="Times New Roman" w:cs="Times New Roman"/>
          <w:sz w:val="24"/>
        </w:rPr>
      </w:pPr>
      <w:proofErr w:type="gramStart"/>
      <w:r>
        <w:rPr>
          <w:rFonts w:ascii="Times New Roman" w:hAnsi="Times New Roman" w:cs="Times New Roman"/>
          <w:sz w:val="24"/>
        </w:rPr>
        <w:t xml:space="preserve">Liu, H., </w:t>
      </w:r>
      <w:proofErr w:type="spellStart"/>
      <w:r>
        <w:rPr>
          <w:rFonts w:ascii="Times New Roman" w:hAnsi="Times New Roman" w:cs="Times New Roman"/>
          <w:sz w:val="24"/>
        </w:rPr>
        <w:t>Guo</w:t>
      </w:r>
      <w:proofErr w:type="spellEnd"/>
      <w:r>
        <w:rPr>
          <w:rFonts w:ascii="Times New Roman" w:hAnsi="Times New Roman" w:cs="Times New Roman"/>
          <w:sz w:val="24"/>
        </w:rPr>
        <w:t>, X., Zhao, Y., &amp; Yang, Y. (2021).</w:t>
      </w:r>
      <w:proofErr w:type="gramEnd"/>
      <w:r>
        <w:rPr>
          <w:rFonts w:ascii="Times New Roman" w:hAnsi="Times New Roman" w:cs="Times New Roman"/>
          <w:sz w:val="24"/>
        </w:rPr>
        <w:t xml:space="preserve"> Does environmental concern always promote sustainable food consumption? </w:t>
      </w:r>
      <w:proofErr w:type="gramStart"/>
      <w:r>
        <w:rPr>
          <w:rFonts w:ascii="Times New Roman" w:hAnsi="Times New Roman" w:cs="Times New Roman"/>
          <w:sz w:val="24"/>
        </w:rPr>
        <w:t>The moderating role of perceived behavioral control.</w:t>
      </w:r>
      <w:proofErr w:type="gramEnd"/>
      <w:r>
        <w:rPr>
          <w:rFonts w:ascii="Times New Roman" w:hAnsi="Times New Roman" w:cs="Times New Roman"/>
          <w:sz w:val="24"/>
        </w:rPr>
        <w:t xml:space="preserve"> </w:t>
      </w:r>
      <w:proofErr w:type="gramStart"/>
      <w:r w:rsidRPr="00E822A8">
        <w:rPr>
          <w:rFonts w:ascii="Times New Roman" w:hAnsi="Times New Roman" w:cs="Times New Roman"/>
          <w:i/>
          <w:sz w:val="24"/>
        </w:rPr>
        <w:t>Journal of Cleaner Production, 288,</w:t>
      </w:r>
      <w:r>
        <w:rPr>
          <w:rFonts w:ascii="Times New Roman" w:hAnsi="Times New Roman" w:cs="Times New Roman"/>
          <w:sz w:val="24"/>
        </w:rPr>
        <w:t xml:space="preserve"> 125399.</w:t>
      </w:r>
      <w:proofErr w:type="gramEnd"/>
    </w:p>
    <w:p w:rsidR="002F47A8" w:rsidRDefault="002F47A8" w:rsidP="00DE0B2B">
      <w:pPr>
        <w:spacing w:line="360" w:lineRule="auto"/>
        <w:jc w:val="both"/>
        <w:rPr>
          <w:rFonts w:ascii="Times New Roman" w:hAnsi="Times New Roman" w:cs="Times New Roman"/>
          <w:sz w:val="24"/>
        </w:rPr>
      </w:pPr>
      <w:proofErr w:type="gramStart"/>
      <w:r>
        <w:rPr>
          <w:rFonts w:ascii="Times New Roman" w:hAnsi="Times New Roman" w:cs="Times New Roman"/>
          <w:sz w:val="24"/>
        </w:rPr>
        <w:t xml:space="preserve">Liu, P., </w:t>
      </w:r>
      <w:proofErr w:type="spellStart"/>
      <w:r>
        <w:rPr>
          <w:rFonts w:ascii="Times New Roman" w:hAnsi="Times New Roman" w:cs="Times New Roman"/>
          <w:sz w:val="24"/>
        </w:rPr>
        <w:t>Guo</w:t>
      </w:r>
      <w:proofErr w:type="spellEnd"/>
      <w:r>
        <w:rPr>
          <w:rFonts w:ascii="Times New Roman" w:hAnsi="Times New Roman" w:cs="Times New Roman"/>
          <w:sz w:val="24"/>
        </w:rPr>
        <w:t>, Q., Li, Y., Wang, H., Li, X., Liang, R., &amp; Fan, W. (2019).</w:t>
      </w:r>
      <w:proofErr w:type="gramEnd"/>
      <w:r>
        <w:rPr>
          <w:rFonts w:ascii="Times New Roman" w:hAnsi="Times New Roman" w:cs="Times New Roman"/>
          <w:sz w:val="24"/>
        </w:rPr>
        <w:t xml:space="preserve"> </w:t>
      </w:r>
      <w:proofErr w:type="gramStart"/>
      <w:r>
        <w:rPr>
          <w:rFonts w:ascii="Times New Roman" w:hAnsi="Times New Roman" w:cs="Times New Roman"/>
          <w:sz w:val="24"/>
        </w:rPr>
        <w:t xml:space="preserve">Impact of health consciousness and food </w:t>
      </w:r>
      <w:proofErr w:type="spellStart"/>
      <w:r>
        <w:rPr>
          <w:rFonts w:ascii="Times New Roman" w:hAnsi="Times New Roman" w:cs="Times New Roman"/>
          <w:sz w:val="24"/>
        </w:rPr>
        <w:t>neophobia</w:t>
      </w:r>
      <w:proofErr w:type="spellEnd"/>
      <w:r>
        <w:rPr>
          <w:rFonts w:ascii="Times New Roman" w:hAnsi="Times New Roman" w:cs="Times New Roman"/>
          <w:sz w:val="24"/>
        </w:rPr>
        <w:t xml:space="preserve"> on preferences for sustainable foods among Chinese young adults.</w:t>
      </w:r>
      <w:proofErr w:type="gramEnd"/>
      <w:r>
        <w:rPr>
          <w:rFonts w:ascii="Times New Roman" w:hAnsi="Times New Roman" w:cs="Times New Roman"/>
          <w:sz w:val="24"/>
        </w:rPr>
        <w:t xml:space="preserve"> </w:t>
      </w:r>
      <w:proofErr w:type="gramStart"/>
      <w:r w:rsidRPr="00E822A8">
        <w:rPr>
          <w:rFonts w:ascii="Times New Roman" w:hAnsi="Times New Roman" w:cs="Times New Roman"/>
          <w:i/>
          <w:sz w:val="24"/>
        </w:rPr>
        <w:t>Sustainability, 11</w:t>
      </w:r>
      <w:r>
        <w:rPr>
          <w:rFonts w:ascii="Times New Roman" w:hAnsi="Times New Roman" w:cs="Times New Roman"/>
          <w:sz w:val="24"/>
        </w:rPr>
        <w:t>(13), 3585.</w:t>
      </w:r>
      <w:proofErr w:type="gramEnd"/>
      <w:r>
        <w:rPr>
          <w:rFonts w:ascii="Times New Roman" w:hAnsi="Times New Roman" w:cs="Times New Roman"/>
          <w:sz w:val="24"/>
        </w:rPr>
        <w:t xml:space="preserve"> </w:t>
      </w:r>
    </w:p>
    <w:p w:rsidR="00E822A8" w:rsidRDefault="00E822A8" w:rsidP="003E5079">
      <w:pPr>
        <w:spacing w:line="360" w:lineRule="auto"/>
        <w:jc w:val="both"/>
        <w:rPr>
          <w:rFonts w:ascii="Times New Roman" w:hAnsi="Times New Roman" w:cs="Times New Roman"/>
          <w:sz w:val="24"/>
          <w:szCs w:val="24"/>
        </w:rPr>
      </w:pPr>
      <w:proofErr w:type="spellStart"/>
      <w:proofErr w:type="gramStart"/>
      <w:r w:rsidRPr="00E822A8">
        <w:rPr>
          <w:rFonts w:ascii="Times New Roman" w:hAnsi="Times New Roman" w:cs="Times New Roman"/>
          <w:sz w:val="24"/>
          <w:szCs w:val="24"/>
        </w:rPr>
        <w:t>Luchs</w:t>
      </w:r>
      <w:proofErr w:type="spellEnd"/>
      <w:r w:rsidRPr="00E822A8">
        <w:rPr>
          <w:rFonts w:ascii="Times New Roman" w:hAnsi="Times New Roman" w:cs="Times New Roman"/>
          <w:sz w:val="24"/>
          <w:szCs w:val="24"/>
        </w:rPr>
        <w:t xml:space="preserve">, M. G., Naylor, R. W., Irwin, J. R., &amp; </w:t>
      </w:r>
      <w:proofErr w:type="spellStart"/>
      <w:r w:rsidRPr="00E822A8">
        <w:rPr>
          <w:rFonts w:ascii="Times New Roman" w:hAnsi="Times New Roman" w:cs="Times New Roman"/>
          <w:sz w:val="24"/>
          <w:szCs w:val="24"/>
        </w:rPr>
        <w:t>Raghunathan</w:t>
      </w:r>
      <w:proofErr w:type="spellEnd"/>
      <w:r w:rsidRPr="00E822A8">
        <w:rPr>
          <w:rFonts w:ascii="Times New Roman" w:hAnsi="Times New Roman" w:cs="Times New Roman"/>
          <w:sz w:val="24"/>
          <w:szCs w:val="24"/>
        </w:rPr>
        <w:t>, R. (2010).</w:t>
      </w:r>
      <w:proofErr w:type="gramEnd"/>
      <w:r w:rsidRPr="00E822A8">
        <w:rPr>
          <w:rFonts w:ascii="Times New Roman" w:hAnsi="Times New Roman" w:cs="Times New Roman"/>
          <w:sz w:val="24"/>
          <w:szCs w:val="24"/>
        </w:rPr>
        <w:t xml:space="preserve"> The sustainability liability: Potential negative effects of ethicality on product preference. </w:t>
      </w:r>
      <w:r w:rsidRPr="00E822A8">
        <w:rPr>
          <w:rFonts w:ascii="Times New Roman" w:hAnsi="Times New Roman" w:cs="Times New Roman"/>
          <w:i/>
          <w:iCs/>
          <w:sz w:val="24"/>
          <w:szCs w:val="24"/>
        </w:rPr>
        <w:t>Journal of Marketing, 74</w:t>
      </w:r>
      <w:r w:rsidRPr="00E822A8">
        <w:rPr>
          <w:rFonts w:ascii="Times New Roman" w:hAnsi="Times New Roman" w:cs="Times New Roman"/>
          <w:sz w:val="24"/>
          <w:szCs w:val="24"/>
        </w:rPr>
        <w:t>(5), 18-31.</w:t>
      </w:r>
    </w:p>
    <w:p w:rsidR="00E822A8" w:rsidRPr="00E822A8" w:rsidRDefault="00E822A8" w:rsidP="00E822A8">
      <w:pPr>
        <w:spacing w:line="360" w:lineRule="auto"/>
        <w:jc w:val="both"/>
        <w:rPr>
          <w:rFonts w:ascii="Times New Roman" w:hAnsi="Times New Roman" w:cs="Times New Roman"/>
          <w:sz w:val="24"/>
          <w:szCs w:val="24"/>
        </w:rPr>
      </w:pPr>
      <w:proofErr w:type="spellStart"/>
      <w:r w:rsidRPr="00E822A8">
        <w:rPr>
          <w:rFonts w:ascii="Times New Roman" w:hAnsi="Times New Roman" w:cs="Times New Roman"/>
          <w:sz w:val="24"/>
          <w:szCs w:val="24"/>
        </w:rPr>
        <w:t>Maichum</w:t>
      </w:r>
      <w:proofErr w:type="spellEnd"/>
      <w:r w:rsidRPr="00E822A8">
        <w:rPr>
          <w:rFonts w:ascii="Times New Roman" w:hAnsi="Times New Roman" w:cs="Times New Roman"/>
          <w:sz w:val="24"/>
          <w:szCs w:val="24"/>
        </w:rPr>
        <w:t xml:space="preserve">, K., </w:t>
      </w:r>
      <w:proofErr w:type="spellStart"/>
      <w:r w:rsidRPr="00E822A8">
        <w:rPr>
          <w:rFonts w:ascii="Times New Roman" w:hAnsi="Times New Roman" w:cs="Times New Roman"/>
          <w:sz w:val="24"/>
          <w:szCs w:val="24"/>
        </w:rPr>
        <w:t>Parichatnon</w:t>
      </w:r>
      <w:proofErr w:type="spellEnd"/>
      <w:r w:rsidRPr="00E822A8">
        <w:rPr>
          <w:rFonts w:ascii="Times New Roman" w:hAnsi="Times New Roman" w:cs="Times New Roman"/>
          <w:sz w:val="24"/>
          <w:szCs w:val="24"/>
        </w:rPr>
        <w:t xml:space="preserve">, S., &amp; </w:t>
      </w:r>
      <w:proofErr w:type="spellStart"/>
      <w:r w:rsidRPr="00E822A8">
        <w:rPr>
          <w:rFonts w:ascii="Times New Roman" w:hAnsi="Times New Roman" w:cs="Times New Roman"/>
          <w:sz w:val="24"/>
          <w:szCs w:val="24"/>
        </w:rPr>
        <w:t>Peng</w:t>
      </w:r>
      <w:proofErr w:type="spellEnd"/>
      <w:r w:rsidRPr="00E822A8">
        <w:rPr>
          <w:rFonts w:ascii="Times New Roman" w:hAnsi="Times New Roman" w:cs="Times New Roman"/>
          <w:sz w:val="24"/>
          <w:szCs w:val="24"/>
        </w:rPr>
        <w:t xml:space="preserve">, K. C. (2016). </w:t>
      </w:r>
      <w:proofErr w:type="gramStart"/>
      <w:r w:rsidRPr="00E822A8">
        <w:rPr>
          <w:rFonts w:ascii="Times New Roman" w:hAnsi="Times New Roman" w:cs="Times New Roman"/>
          <w:sz w:val="24"/>
          <w:szCs w:val="24"/>
        </w:rPr>
        <w:t>The effect of green packaging on consumers' purchase intention.</w:t>
      </w:r>
      <w:proofErr w:type="gramEnd"/>
      <w:r w:rsidRPr="00E822A8">
        <w:rPr>
          <w:rFonts w:ascii="Times New Roman" w:hAnsi="Times New Roman" w:cs="Times New Roman"/>
          <w:sz w:val="24"/>
          <w:szCs w:val="24"/>
        </w:rPr>
        <w:t xml:space="preserve"> </w:t>
      </w:r>
      <w:r w:rsidRPr="00E822A8">
        <w:rPr>
          <w:rFonts w:ascii="Times New Roman" w:hAnsi="Times New Roman" w:cs="Times New Roman"/>
          <w:i/>
          <w:iCs/>
          <w:sz w:val="24"/>
          <w:szCs w:val="24"/>
        </w:rPr>
        <w:t>Journal of Food Products Marketing, 22</w:t>
      </w:r>
      <w:r w:rsidRPr="00E822A8">
        <w:rPr>
          <w:rFonts w:ascii="Times New Roman" w:hAnsi="Times New Roman" w:cs="Times New Roman"/>
          <w:sz w:val="24"/>
          <w:szCs w:val="24"/>
        </w:rPr>
        <w:t>(6), 687-702.</w:t>
      </w:r>
    </w:p>
    <w:p w:rsidR="00E822A8" w:rsidRPr="00E822A8" w:rsidRDefault="00E822A8" w:rsidP="00E822A8">
      <w:pPr>
        <w:spacing w:line="360" w:lineRule="auto"/>
        <w:jc w:val="both"/>
        <w:rPr>
          <w:rFonts w:ascii="Times New Roman" w:hAnsi="Times New Roman" w:cs="Times New Roman"/>
          <w:sz w:val="24"/>
          <w:szCs w:val="24"/>
        </w:rPr>
      </w:pPr>
      <w:proofErr w:type="spellStart"/>
      <w:proofErr w:type="gramStart"/>
      <w:r w:rsidRPr="00E822A8">
        <w:rPr>
          <w:rFonts w:ascii="Times New Roman" w:hAnsi="Times New Roman" w:cs="Times New Roman"/>
          <w:sz w:val="24"/>
          <w:szCs w:val="24"/>
        </w:rPr>
        <w:t>Michaelidou</w:t>
      </w:r>
      <w:proofErr w:type="spellEnd"/>
      <w:r w:rsidRPr="00E822A8">
        <w:rPr>
          <w:rFonts w:ascii="Times New Roman" w:hAnsi="Times New Roman" w:cs="Times New Roman"/>
          <w:sz w:val="24"/>
          <w:szCs w:val="24"/>
        </w:rPr>
        <w:t>, N., &amp; Hassan, L. M. (2008).</w:t>
      </w:r>
      <w:proofErr w:type="gramEnd"/>
      <w:r w:rsidRPr="00E822A8">
        <w:rPr>
          <w:rFonts w:ascii="Times New Roman" w:hAnsi="Times New Roman" w:cs="Times New Roman"/>
          <w:sz w:val="24"/>
          <w:szCs w:val="24"/>
        </w:rPr>
        <w:t xml:space="preserve"> </w:t>
      </w:r>
      <w:proofErr w:type="gramStart"/>
      <w:r w:rsidRPr="00E822A8">
        <w:rPr>
          <w:rFonts w:ascii="Times New Roman" w:hAnsi="Times New Roman" w:cs="Times New Roman"/>
          <w:sz w:val="24"/>
          <w:szCs w:val="24"/>
        </w:rPr>
        <w:t>The role of health consciousness, food safety concern and ethical identity on attitudes and intentions towards organic food.</w:t>
      </w:r>
      <w:proofErr w:type="gramEnd"/>
      <w:r w:rsidRPr="00E822A8">
        <w:rPr>
          <w:rFonts w:ascii="Times New Roman" w:hAnsi="Times New Roman" w:cs="Times New Roman"/>
          <w:sz w:val="24"/>
          <w:szCs w:val="24"/>
        </w:rPr>
        <w:t xml:space="preserve"> </w:t>
      </w:r>
      <w:r w:rsidRPr="00E822A8">
        <w:rPr>
          <w:rFonts w:ascii="Times New Roman" w:hAnsi="Times New Roman" w:cs="Times New Roman"/>
          <w:i/>
          <w:iCs/>
          <w:sz w:val="24"/>
          <w:szCs w:val="24"/>
        </w:rPr>
        <w:t>International Journal of Consumer Studies, 32</w:t>
      </w:r>
      <w:r w:rsidRPr="00E822A8">
        <w:rPr>
          <w:rFonts w:ascii="Times New Roman" w:hAnsi="Times New Roman" w:cs="Times New Roman"/>
          <w:sz w:val="24"/>
          <w:szCs w:val="24"/>
        </w:rPr>
        <w:t>(2), 163-170.</w:t>
      </w:r>
    </w:p>
    <w:p w:rsidR="00E822A8" w:rsidRPr="00E822A8" w:rsidRDefault="00E822A8" w:rsidP="00E822A8">
      <w:pPr>
        <w:spacing w:line="360" w:lineRule="auto"/>
        <w:jc w:val="both"/>
        <w:rPr>
          <w:rFonts w:ascii="Times New Roman" w:hAnsi="Times New Roman" w:cs="Times New Roman"/>
          <w:sz w:val="24"/>
          <w:szCs w:val="24"/>
        </w:rPr>
      </w:pPr>
      <w:r w:rsidRPr="00E822A8">
        <w:rPr>
          <w:rFonts w:ascii="Times New Roman" w:hAnsi="Times New Roman" w:cs="Times New Roman"/>
          <w:sz w:val="24"/>
          <w:szCs w:val="24"/>
        </w:rPr>
        <w:t>Oviedo‐Sánchez, M., Gómez‐</w:t>
      </w:r>
      <w:proofErr w:type="spellStart"/>
      <w:r w:rsidRPr="00E822A8">
        <w:rPr>
          <w:rFonts w:ascii="Times New Roman" w:hAnsi="Times New Roman" w:cs="Times New Roman"/>
          <w:sz w:val="24"/>
          <w:szCs w:val="24"/>
        </w:rPr>
        <w:t>López</w:t>
      </w:r>
      <w:proofErr w:type="spellEnd"/>
      <w:r w:rsidRPr="00E822A8">
        <w:rPr>
          <w:rFonts w:ascii="Times New Roman" w:hAnsi="Times New Roman" w:cs="Times New Roman"/>
          <w:sz w:val="24"/>
          <w:szCs w:val="24"/>
        </w:rPr>
        <w:t xml:space="preserve">, R., &amp; </w:t>
      </w:r>
      <w:proofErr w:type="spellStart"/>
      <w:r w:rsidRPr="00E822A8">
        <w:rPr>
          <w:rFonts w:ascii="Times New Roman" w:hAnsi="Times New Roman" w:cs="Times New Roman"/>
          <w:sz w:val="24"/>
          <w:szCs w:val="24"/>
        </w:rPr>
        <w:t>Agudo</w:t>
      </w:r>
      <w:proofErr w:type="spellEnd"/>
      <w:r w:rsidRPr="00E822A8">
        <w:rPr>
          <w:rFonts w:ascii="Times New Roman" w:hAnsi="Times New Roman" w:cs="Times New Roman"/>
          <w:sz w:val="24"/>
          <w:szCs w:val="24"/>
        </w:rPr>
        <w:t xml:space="preserve">‐Prado, S. (2019). Healthy food purchasing intentions of young consumers: An extension of the theory of planned </w:t>
      </w:r>
      <w:proofErr w:type="spellStart"/>
      <w:r w:rsidRPr="00E822A8">
        <w:rPr>
          <w:rFonts w:ascii="Times New Roman" w:hAnsi="Times New Roman" w:cs="Times New Roman"/>
          <w:sz w:val="24"/>
          <w:szCs w:val="24"/>
        </w:rPr>
        <w:t>behaviour</w:t>
      </w:r>
      <w:proofErr w:type="spellEnd"/>
      <w:r w:rsidRPr="00E822A8">
        <w:rPr>
          <w:rFonts w:ascii="Times New Roman" w:hAnsi="Times New Roman" w:cs="Times New Roman"/>
          <w:sz w:val="24"/>
          <w:szCs w:val="24"/>
        </w:rPr>
        <w:t xml:space="preserve">. </w:t>
      </w:r>
      <w:proofErr w:type="gramStart"/>
      <w:r w:rsidRPr="00E822A8">
        <w:rPr>
          <w:rFonts w:ascii="Times New Roman" w:hAnsi="Times New Roman" w:cs="Times New Roman"/>
          <w:i/>
          <w:iCs/>
          <w:sz w:val="24"/>
          <w:szCs w:val="24"/>
        </w:rPr>
        <w:t>British Food Journal, 121</w:t>
      </w:r>
      <w:r w:rsidRPr="00E822A8">
        <w:rPr>
          <w:rFonts w:ascii="Times New Roman" w:hAnsi="Times New Roman" w:cs="Times New Roman"/>
          <w:sz w:val="24"/>
          <w:szCs w:val="24"/>
        </w:rPr>
        <w:t>(9), 2139-2152.</w:t>
      </w:r>
      <w:proofErr w:type="gramEnd"/>
    </w:p>
    <w:p w:rsidR="00E822A8" w:rsidRPr="00E822A8" w:rsidRDefault="00E822A8" w:rsidP="00E822A8">
      <w:pPr>
        <w:spacing w:line="360" w:lineRule="auto"/>
        <w:jc w:val="both"/>
        <w:rPr>
          <w:rFonts w:ascii="Times New Roman" w:hAnsi="Times New Roman" w:cs="Times New Roman"/>
          <w:sz w:val="24"/>
          <w:szCs w:val="24"/>
        </w:rPr>
      </w:pPr>
      <w:proofErr w:type="gramStart"/>
      <w:r w:rsidRPr="00E822A8">
        <w:rPr>
          <w:rFonts w:ascii="Times New Roman" w:hAnsi="Times New Roman" w:cs="Times New Roman"/>
          <w:sz w:val="24"/>
          <w:szCs w:val="24"/>
        </w:rPr>
        <w:t xml:space="preserve">Paul, J., </w:t>
      </w:r>
      <w:proofErr w:type="spellStart"/>
      <w:r w:rsidRPr="00E822A8">
        <w:rPr>
          <w:rFonts w:ascii="Times New Roman" w:hAnsi="Times New Roman" w:cs="Times New Roman"/>
          <w:sz w:val="24"/>
          <w:szCs w:val="24"/>
        </w:rPr>
        <w:t>Modi</w:t>
      </w:r>
      <w:proofErr w:type="spellEnd"/>
      <w:r w:rsidRPr="00E822A8">
        <w:rPr>
          <w:rFonts w:ascii="Times New Roman" w:hAnsi="Times New Roman" w:cs="Times New Roman"/>
          <w:sz w:val="24"/>
          <w:szCs w:val="24"/>
        </w:rPr>
        <w:t>, A., &amp; Patel, J. (2016).</w:t>
      </w:r>
      <w:proofErr w:type="gramEnd"/>
      <w:r w:rsidRPr="00E822A8">
        <w:rPr>
          <w:rFonts w:ascii="Times New Roman" w:hAnsi="Times New Roman" w:cs="Times New Roman"/>
          <w:sz w:val="24"/>
          <w:szCs w:val="24"/>
        </w:rPr>
        <w:t xml:space="preserve"> </w:t>
      </w:r>
      <w:proofErr w:type="gramStart"/>
      <w:r w:rsidRPr="00E822A8">
        <w:rPr>
          <w:rFonts w:ascii="Times New Roman" w:hAnsi="Times New Roman" w:cs="Times New Roman"/>
          <w:sz w:val="24"/>
          <w:szCs w:val="24"/>
        </w:rPr>
        <w:t>Predicting green product consumption using theory of planned behavior and reasoned action.</w:t>
      </w:r>
      <w:proofErr w:type="gramEnd"/>
      <w:r w:rsidRPr="00E822A8">
        <w:rPr>
          <w:rFonts w:ascii="Times New Roman" w:hAnsi="Times New Roman" w:cs="Times New Roman"/>
          <w:sz w:val="24"/>
          <w:szCs w:val="24"/>
        </w:rPr>
        <w:t xml:space="preserve"> </w:t>
      </w:r>
      <w:r w:rsidRPr="00E822A8">
        <w:rPr>
          <w:rFonts w:ascii="Times New Roman" w:hAnsi="Times New Roman" w:cs="Times New Roman"/>
          <w:i/>
          <w:iCs/>
          <w:sz w:val="24"/>
          <w:szCs w:val="24"/>
        </w:rPr>
        <w:t>Journal of Retailing and Consumer Services, 29</w:t>
      </w:r>
      <w:r w:rsidRPr="00E822A8">
        <w:rPr>
          <w:rFonts w:ascii="Times New Roman" w:hAnsi="Times New Roman" w:cs="Times New Roman"/>
          <w:sz w:val="24"/>
          <w:szCs w:val="24"/>
        </w:rPr>
        <w:t>, 123-134.</w:t>
      </w:r>
    </w:p>
    <w:p w:rsidR="00E822A8" w:rsidRPr="00E822A8" w:rsidRDefault="00E822A8" w:rsidP="00E822A8">
      <w:pPr>
        <w:spacing w:line="360" w:lineRule="auto"/>
        <w:jc w:val="both"/>
        <w:rPr>
          <w:rFonts w:ascii="Times New Roman" w:hAnsi="Times New Roman" w:cs="Times New Roman"/>
          <w:sz w:val="24"/>
          <w:szCs w:val="24"/>
        </w:rPr>
      </w:pPr>
      <w:r w:rsidRPr="00E822A8">
        <w:rPr>
          <w:rFonts w:ascii="Times New Roman" w:hAnsi="Times New Roman" w:cs="Times New Roman"/>
          <w:sz w:val="24"/>
          <w:szCs w:val="24"/>
        </w:rPr>
        <w:t xml:space="preserve">Pearson, K. (1895). Note on regression and inheritance in the case of two parents. </w:t>
      </w:r>
      <w:r w:rsidRPr="00E822A8">
        <w:rPr>
          <w:rFonts w:ascii="Times New Roman" w:hAnsi="Times New Roman" w:cs="Times New Roman"/>
          <w:i/>
          <w:iCs/>
          <w:sz w:val="24"/>
          <w:szCs w:val="24"/>
        </w:rPr>
        <w:t>Proceedings of the Royal Society of London, 58</w:t>
      </w:r>
      <w:r w:rsidRPr="00E822A8">
        <w:rPr>
          <w:rFonts w:ascii="Times New Roman" w:hAnsi="Times New Roman" w:cs="Times New Roman"/>
          <w:sz w:val="24"/>
          <w:szCs w:val="24"/>
        </w:rPr>
        <w:t>(347), 240-242.</w:t>
      </w:r>
    </w:p>
    <w:p w:rsidR="00E822A8" w:rsidRPr="00E822A8" w:rsidRDefault="00E822A8" w:rsidP="00E822A8">
      <w:pPr>
        <w:spacing w:line="360" w:lineRule="auto"/>
        <w:jc w:val="both"/>
        <w:rPr>
          <w:rFonts w:ascii="Times New Roman" w:hAnsi="Times New Roman" w:cs="Times New Roman"/>
          <w:sz w:val="24"/>
          <w:szCs w:val="24"/>
        </w:rPr>
      </w:pPr>
      <w:proofErr w:type="gramStart"/>
      <w:r w:rsidRPr="00E822A8">
        <w:rPr>
          <w:rFonts w:ascii="Times New Roman" w:hAnsi="Times New Roman" w:cs="Times New Roman"/>
          <w:sz w:val="24"/>
          <w:szCs w:val="24"/>
        </w:rPr>
        <w:t xml:space="preserve">Popp, J., &amp; </w:t>
      </w:r>
      <w:proofErr w:type="spellStart"/>
      <w:r w:rsidRPr="00E822A8">
        <w:rPr>
          <w:rFonts w:ascii="Times New Roman" w:hAnsi="Times New Roman" w:cs="Times New Roman"/>
          <w:sz w:val="24"/>
          <w:szCs w:val="24"/>
        </w:rPr>
        <w:t>Mattison</w:t>
      </w:r>
      <w:proofErr w:type="spellEnd"/>
      <w:r w:rsidRPr="00E822A8">
        <w:rPr>
          <w:rFonts w:ascii="Times New Roman" w:hAnsi="Times New Roman" w:cs="Times New Roman"/>
          <w:sz w:val="24"/>
          <w:szCs w:val="24"/>
        </w:rPr>
        <w:t>, C. (2017).</w:t>
      </w:r>
      <w:proofErr w:type="gramEnd"/>
      <w:r w:rsidRPr="00E822A8">
        <w:rPr>
          <w:rFonts w:ascii="Times New Roman" w:hAnsi="Times New Roman" w:cs="Times New Roman"/>
          <w:sz w:val="24"/>
          <w:szCs w:val="24"/>
        </w:rPr>
        <w:t xml:space="preserve"> Economic status and the demand for sustainable food: Evidence from a natural experiment. </w:t>
      </w:r>
      <w:r w:rsidRPr="00E822A8">
        <w:rPr>
          <w:rFonts w:ascii="Times New Roman" w:hAnsi="Times New Roman" w:cs="Times New Roman"/>
          <w:i/>
          <w:iCs/>
          <w:sz w:val="24"/>
          <w:szCs w:val="24"/>
        </w:rPr>
        <w:t>Journal of Agricultural and Resource Economics, 42</w:t>
      </w:r>
      <w:r w:rsidRPr="00E822A8">
        <w:rPr>
          <w:rFonts w:ascii="Times New Roman" w:hAnsi="Times New Roman" w:cs="Times New Roman"/>
          <w:sz w:val="24"/>
          <w:szCs w:val="24"/>
        </w:rPr>
        <w:t>(3), 335-354.</w:t>
      </w:r>
    </w:p>
    <w:p w:rsidR="008636F9" w:rsidRPr="008636F9" w:rsidRDefault="008636F9" w:rsidP="008636F9">
      <w:pPr>
        <w:spacing w:line="360" w:lineRule="auto"/>
        <w:jc w:val="both"/>
        <w:rPr>
          <w:rFonts w:ascii="Times New Roman" w:hAnsi="Times New Roman" w:cs="Times New Roman"/>
          <w:sz w:val="24"/>
        </w:rPr>
      </w:pPr>
      <w:proofErr w:type="spellStart"/>
      <w:proofErr w:type="gramStart"/>
      <w:r w:rsidRPr="008636F9">
        <w:rPr>
          <w:rFonts w:ascii="Times New Roman" w:hAnsi="Times New Roman" w:cs="Times New Roman"/>
          <w:sz w:val="24"/>
        </w:rPr>
        <w:t>Rahman</w:t>
      </w:r>
      <w:proofErr w:type="spellEnd"/>
      <w:r w:rsidRPr="008636F9">
        <w:rPr>
          <w:rFonts w:ascii="Times New Roman" w:hAnsi="Times New Roman" w:cs="Times New Roman"/>
          <w:sz w:val="24"/>
        </w:rPr>
        <w:t xml:space="preserve">, S., </w:t>
      </w:r>
      <w:proofErr w:type="spellStart"/>
      <w:r w:rsidRPr="008636F9">
        <w:rPr>
          <w:rFonts w:ascii="Times New Roman" w:hAnsi="Times New Roman" w:cs="Times New Roman"/>
          <w:sz w:val="24"/>
        </w:rPr>
        <w:t>Chhotray</w:t>
      </w:r>
      <w:proofErr w:type="spellEnd"/>
      <w:r w:rsidRPr="008636F9">
        <w:rPr>
          <w:rFonts w:ascii="Times New Roman" w:hAnsi="Times New Roman" w:cs="Times New Roman"/>
          <w:sz w:val="24"/>
        </w:rPr>
        <w:t xml:space="preserve">, V., &amp; </w:t>
      </w:r>
      <w:proofErr w:type="spellStart"/>
      <w:r w:rsidRPr="008636F9">
        <w:rPr>
          <w:rFonts w:ascii="Times New Roman" w:hAnsi="Times New Roman" w:cs="Times New Roman"/>
          <w:sz w:val="24"/>
        </w:rPr>
        <w:t>Pangbourne</w:t>
      </w:r>
      <w:proofErr w:type="spellEnd"/>
      <w:r w:rsidRPr="008636F9">
        <w:rPr>
          <w:rFonts w:ascii="Times New Roman" w:hAnsi="Times New Roman" w:cs="Times New Roman"/>
          <w:sz w:val="24"/>
        </w:rPr>
        <w:t>, K. (2020).</w:t>
      </w:r>
      <w:proofErr w:type="gramEnd"/>
      <w:r w:rsidRPr="008636F9">
        <w:rPr>
          <w:rFonts w:ascii="Times New Roman" w:hAnsi="Times New Roman" w:cs="Times New Roman"/>
          <w:sz w:val="24"/>
        </w:rPr>
        <w:t xml:space="preserve"> </w:t>
      </w:r>
      <w:proofErr w:type="gramStart"/>
      <w:r w:rsidRPr="008636F9">
        <w:rPr>
          <w:rFonts w:ascii="Times New Roman" w:hAnsi="Times New Roman" w:cs="Times New Roman"/>
          <w:sz w:val="24"/>
        </w:rPr>
        <w:t>Understanding the antecedents of pro-environmental food choices: A meta-analytic review.</w:t>
      </w:r>
      <w:proofErr w:type="gramEnd"/>
      <w:r w:rsidRPr="008636F9">
        <w:rPr>
          <w:rFonts w:ascii="Times New Roman" w:hAnsi="Times New Roman" w:cs="Times New Roman"/>
          <w:sz w:val="24"/>
        </w:rPr>
        <w:t xml:space="preserve"> </w:t>
      </w:r>
      <w:proofErr w:type="gramStart"/>
      <w:r w:rsidRPr="008636F9">
        <w:rPr>
          <w:rFonts w:ascii="Times New Roman" w:hAnsi="Times New Roman" w:cs="Times New Roman"/>
          <w:i/>
          <w:iCs/>
          <w:sz w:val="24"/>
        </w:rPr>
        <w:t>Journal of Cleaner Production, 260</w:t>
      </w:r>
      <w:r w:rsidRPr="008636F9">
        <w:rPr>
          <w:rFonts w:ascii="Times New Roman" w:hAnsi="Times New Roman" w:cs="Times New Roman"/>
          <w:sz w:val="24"/>
        </w:rPr>
        <w:t>, 121047.</w:t>
      </w:r>
      <w:proofErr w:type="gramEnd"/>
    </w:p>
    <w:p w:rsidR="008636F9" w:rsidRPr="008636F9" w:rsidRDefault="008636F9" w:rsidP="008636F9">
      <w:pPr>
        <w:spacing w:line="360" w:lineRule="auto"/>
        <w:jc w:val="both"/>
        <w:rPr>
          <w:rFonts w:ascii="Times New Roman" w:hAnsi="Times New Roman" w:cs="Times New Roman"/>
          <w:sz w:val="24"/>
        </w:rPr>
      </w:pPr>
      <w:proofErr w:type="spellStart"/>
      <w:proofErr w:type="gramStart"/>
      <w:r w:rsidRPr="008636F9">
        <w:rPr>
          <w:rFonts w:ascii="Times New Roman" w:hAnsi="Times New Roman" w:cs="Times New Roman"/>
          <w:sz w:val="24"/>
        </w:rPr>
        <w:t>Reisch</w:t>
      </w:r>
      <w:proofErr w:type="spellEnd"/>
      <w:r w:rsidRPr="008636F9">
        <w:rPr>
          <w:rFonts w:ascii="Times New Roman" w:hAnsi="Times New Roman" w:cs="Times New Roman"/>
          <w:sz w:val="24"/>
        </w:rPr>
        <w:t xml:space="preserve">, L. A., </w:t>
      </w:r>
      <w:proofErr w:type="spellStart"/>
      <w:r w:rsidRPr="008636F9">
        <w:rPr>
          <w:rFonts w:ascii="Times New Roman" w:hAnsi="Times New Roman" w:cs="Times New Roman"/>
          <w:sz w:val="24"/>
        </w:rPr>
        <w:t>Gwozdz</w:t>
      </w:r>
      <w:proofErr w:type="spellEnd"/>
      <w:r w:rsidRPr="008636F9">
        <w:rPr>
          <w:rFonts w:ascii="Times New Roman" w:hAnsi="Times New Roman" w:cs="Times New Roman"/>
          <w:sz w:val="24"/>
        </w:rPr>
        <w:t xml:space="preserve">, W., &amp; </w:t>
      </w:r>
      <w:proofErr w:type="spellStart"/>
      <w:r w:rsidRPr="008636F9">
        <w:rPr>
          <w:rFonts w:ascii="Times New Roman" w:hAnsi="Times New Roman" w:cs="Times New Roman"/>
          <w:sz w:val="24"/>
        </w:rPr>
        <w:t>Havemann</w:t>
      </w:r>
      <w:proofErr w:type="spellEnd"/>
      <w:r w:rsidRPr="008636F9">
        <w:rPr>
          <w:rFonts w:ascii="Times New Roman" w:hAnsi="Times New Roman" w:cs="Times New Roman"/>
          <w:sz w:val="24"/>
        </w:rPr>
        <w:t>, F. (2013).</w:t>
      </w:r>
      <w:proofErr w:type="gramEnd"/>
      <w:r w:rsidRPr="008636F9">
        <w:rPr>
          <w:rFonts w:ascii="Times New Roman" w:hAnsi="Times New Roman" w:cs="Times New Roman"/>
          <w:sz w:val="24"/>
        </w:rPr>
        <w:t xml:space="preserve"> Beyond the mean: Socio-economic differences in ethical consumption. </w:t>
      </w:r>
      <w:r w:rsidRPr="008636F9">
        <w:rPr>
          <w:rFonts w:ascii="Times New Roman" w:hAnsi="Times New Roman" w:cs="Times New Roman"/>
          <w:i/>
          <w:iCs/>
          <w:sz w:val="24"/>
        </w:rPr>
        <w:t>Journal of Consumer Policy, 36</w:t>
      </w:r>
      <w:r w:rsidRPr="008636F9">
        <w:rPr>
          <w:rFonts w:ascii="Times New Roman" w:hAnsi="Times New Roman" w:cs="Times New Roman"/>
          <w:sz w:val="24"/>
        </w:rPr>
        <w:t>(1), 17-40.</w:t>
      </w:r>
    </w:p>
    <w:p w:rsidR="008636F9" w:rsidRPr="008636F9" w:rsidRDefault="008636F9" w:rsidP="008636F9">
      <w:pPr>
        <w:spacing w:line="360" w:lineRule="auto"/>
        <w:jc w:val="both"/>
        <w:rPr>
          <w:rFonts w:ascii="Times New Roman" w:hAnsi="Times New Roman" w:cs="Times New Roman"/>
          <w:sz w:val="24"/>
        </w:rPr>
      </w:pPr>
      <w:proofErr w:type="spellStart"/>
      <w:proofErr w:type="gramStart"/>
      <w:r w:rsidRPr="008636F9">
        <w:rPr>
          <w:rFonts w:ascii="Times New Roman" w:hAnsi="Times New Roman" w:cs="Times New Roman"/>
          <w:sz w:val="24"/>
        </w:rPr>
        <w:t>Ristikari</w:t>
      </w:r>
      <w:proofErr w:type="spellEnd"/>
      <w:r w:rsidRPr="008636F9">
        <w:rPr>
          <w:rFonts w:ascii="Times New Roman" w:hAnsi="Times New Roman" w:cs="Times New Roman"/>
          <w:sz w:val="24"/>
        </w:rPr>
        <w:t>, T. (2017).</w:t>
      </w:r>
      <w:proofErr w:type="gramEnd"/>
      <w:r w:rsidRPr="008636F9">
        <w:rPr>
          <w:rFonts w:ascii="Times New Roman" w:hAnsi="Times New Roman" w:cs="Times New Roman"/>
          <w:sz w:val="24"/>
        </w:rPr>
        <w:t xml:space="preserve"> </w:t>
      </w:r>
      <w:proofErr w:type="gramStart"/>
      <w:r w:rsidRPr="008636F9">
        <w:rPr>
          <w:rFonts w:ascii="Times New Roman" w:hAnsi="Times New Roman" w:cs="Times New Roman"/>
          <w:sz w:val="24"/>
        </w:rPr>
        <w:t>Health and environmental consciousness as determinants of sustainable food consumption behavior.</w:t>
      </w:r>
      <w:proofErr w:type="gramEnd"/>
      <w:r w:rsidRPr="008636F9">
        <w:rPr>
          <w:rFonts w:ascii="Times New Roman" w:hAnsi="Times New Roman" w:cs="Times New Roman"/>
          <w:sz w:val="24"/>
        </w:rPr>
        <w:t xml:space="preserve"> </w:t>
      </w:r>
      <w:r w:rsidRPr="008636F9">
        <w:rPr>
          <w:rFonts w:ascii="Times New Roman" w:hAnsi="Times New Roman" w:cs="Times New Roman"/>
          <w:i/>
          <w:iCs/>
          <w:sz w:val="24"/>
        </w:rPr>
        <w:t xml:space="preserve">Journal of Consumer </w:t>
      </w:r>
      <w:proofErr w:type="spellStart"/>
      <w:r w:rsidRPr="008636F9">
        <w:rPr>
          <w:rFonts w:ascii="Times New Roman" w:hAnsi="Times New Roman" w:cs="Times New Roman"/>
          <w:i/>
          <w:iCs/>
          <w:sz w:val="24"/>
        </w:rPr>
        <w:t>Behaviour</w:t>
      </w:r>
      <w:proofErr w:type="spellEnd"/>
      <w:r w:rsidRPr="008636F9">
        <w:rPr>
          <w:rFonts w:ascii="Times New Roman" w:hAnsi="Times New Roman" w:cs="Times New Roman"/>
          <w:i/>
          <w:iCs/>
          <w:sz w:val="24"/>
        </w:rPr>
        <w:t>, 16</w:t>
      </w:r>
      <w:r w:rsidRPr="008636F9">
        <w:rPr>
          <w:rFonts w:ascii="Times New Roman" w:hAnsi="Times New Roman" w:cs="Times New Roman"/>
          <w:sz w:val="24"/>
        </w:rPr>
        <w:t>(6), 567-577.</w:t>
      </w:r>
    </w:p>
    <w:p w:rsidR="008636F9" w:rsidRPr="008636F9" w:rsidRDefault="008636F9" w:rsidP="008636F9">
      <w:pPr>
        <w:spacing w:line="360" w:lineRule="auto"/>
        <w:jc w:val="both"/>
        <w:rPr>
          <w:rFonts w:ascii="Times New Roman" w:hAnsi="Times New Roman" w:cs="Times New Roman"/>
          <w:sz w:val="24"/>
        </w:rPr>
      </w:pPr>
      <w:proofErr w:type="spellStart"/>
      <w:proofErr w:type="gramStart"/>
      <w:r w:rsidRPr="008636F9">
        <w:rPr>
          <w:rFonts w:ascii="Times New Roman" w:hAnsi="Times New Roman" w:cs="Times New Roman"/>
          <w:sz w:val="24"/>
        </w:rPr>
        <w:t>Schifferstein</w:t>
      </w:r>
      <w:proofErr w:type="spellEnd"/>
      <w:r w:rsidRPr="008636F9">
        <w:rPr>
          <w:rFonts w:ascii="Times New Roman" w:hAnsi="Times New Roman" w:cs="Times New Roman"/>
          <w:sz w:val="24"/>
        </w:rPr>
        <w:t xml:space="preserve">, H. N., &amp; </w:t>
      </w:r>
      <w:proofErr w:type="spellStart"/>
      <w:r w:rsidRPr="008636F9">
        <w:rPr>
          <w:rFonts w:ascii="Times New Roman" w:hAnsi="Times New Roman" w:cs="Times New Roman"/>
          <w:sz w:val="24"/>
        </w:rPr>
        <w:t>Ophuis</w:t>
      </w:r>
      <w:proofErr w:type="spellEnd"/>
      <w:r w:rsidRPr="008636F9">
        <w:rPr>
          <w:rFonts w:ascii="Times New Roman" w:hAnsi="Times New Roman" w:cs="Times New Roman"/>
          <w:sz w:val="24"/>
        </w:rPr>
        <w:t>, P. A. O. (1998).</w:t>
      </w:r>
      <w:proofErr w:type="gramEnd"/>
      <w:r w:rsidRPr="008636F9">
        <w:rPr>
          <w:rFonts w:ascii="Times New Roman" w:hAnsi="Times New Roman" w:cs="Times New Roman"/>
          <w:sz w:val="24"/>
        </w:rPr>
        <w:t xml:space="preserve"> </w:t>
      </w:r>
      <w:proofErr w:type="gramStart"/>
      <w:r w:rsidRPr="008636F9">
        <w:rPr>
          <w:rFonts w:ascii="Times New Roman" w:hAnsi="Times New Roman" w:cs="Times New Roman"/>
          <w:sz w:val="24"/>
        </w:rPr>
        <w:t>Health-related determinants of organic food consumption in the Netherlands.</w:t>
      </w:r>
      <w:proofErr w:type="gramEnd"/>
      <w:r w:rsidRPr="008636F9">
        <w:rPr>
          <w:rFonts w:ascii="Times New Roman" w:hAnsi="Times New Roman" w:cs="Times New Roman"/>
          <w:sz w:val="24"/>
        </w:rPr>
        <w:t xml:space="preserve"> </w:t>
      </w:r>
      <w:r w:rsidRPr="008636F9">
        <w:rPr>
          <w:rFonts w:ascii="Times New Roman" w:hAnsi="Times New Roman" w:cs="Times New Roman"/>
          <w:i/>
          <w:iCs/>
          <w:sz w:val="24"/>
        </w:rPr>
        <w:t>Food Quality and Preference, 9</w:t>
      </w:r>
      <w:r w:rsidRPr="008636F9">
        <w:rPr>
          <w:rFonts w:ascii="Times New Roman" w:hAnsi="Times New Roman" w:cs="Times New Roman"/>
          <w:sz w:val="24"/>
        </w:rPr>
        <w:t>(3), 119-133.</w:t>
      </w:r>
    </w:p>
    <w:p w:rsidR="008636F9" w:rsidRPr="008636F9" w:rsidRDefault="008636F9" w:rsidP="008636F9">
      <w:pPr>
        <w:spacing w:line="360" w:lineRule="auto"/>
        <w:jc w:val="both"/>
        <w:rPr>
          <w:rFonts w:ascii="Times New Roman" w:hAnsi="Times New Roman" w:cs="Times New Roman"/>
          <w:sz w:val="24"/>
        </w:rPr>
      </w:pPr>
      <w:proofErr w:type="gramStart"/>
      <w:r w:rsidRPr="008636F9">
        <w:rPr>
          <w:rFonts w:ascii="Times New Roman" w:hAnsi="Times New Roman" w:cs="Times New Roman"/>
          <w:sz w:val="24"/>
        </w:rPr>
        <w:t xml:space="preserve">Shi, J., &amp; </w:t>
      </w:r>
      <w:proofErr w:type="spellStart"/>
      <w:r w:rsidRPr="008636F9">
        <w:rPr>
          <w:rFonts w:ascii="Times New Roman" w:hAnsi="Times New Roman" w:cs="Times New Roman"/>
          <w:sz w:val="24"/>
        </w:rPr>
        <w:t>Kambele</w:t>
      </w:r>
      <w:proofErr w:type="spellEnd"/>
      <w:r w:rsidRPr="008636F9">
        <w:rPr>
          <w:rFonts w:ascii="Times New Roman" w:hAnsi="Times New Roman" w:cs="Times New Roman"/>
          <w:sz w:val="24"/>
        </w:rPr>
        <w:t>, Z. (2021).</w:t>
      </w:r>
      <w:proofErr w:type="gramEnd"/>
      <w:r w:rsidRPr="008636F9">
        <w:rPr>
          <w:rFonts w:ascii="Times New Roman" w:hAnsi="Times New Roman" w:cs="Times New Roman"/>
          <w:sz w:val="24"/>
        </w:rPr>
        <w:t xml:space="preserve"> </w:t>
      </w:r>
      <w:proofErr w:type="gramStart"/>
      <w:r w:rsidRPr="008636F9">
        <w:rPr>
          <w:rFonts w:ascii="Times New Roman" w:hAnsi="Times New Roman" w:cs="Times New Roman"/>
          <w:sz w:val="24"/>
        </w:rPr>
        <w:t>The effect of green perceived value on green attitude and green behavior.</w:t>
      </w:r>
      <w:proofErr w:type="gramEnd"/>
      <w:r w:rsidRPr="008636F9">
        <w:rPr>
          <w:rFonts w:ascii="Times New Roman" w:hAnsi="Times New Roman" w:cs="Times New Roman"/>
          <w:sz w:val="24"/>
        </w:rPr>
        <w:t xml:space="preserve"> </w:t>
      </w:r>
      <w:proofErr w:type="gramStart"/>
      <w:r w:rsidRPr="008636F9">
        <w:rPr>
          <w:rFonts w:ascii="Times New Roman" w:hAnsi="Times New Roman" w:cs="Times New Roman"/>
          <w:i/>
          <w:iCs/>
          <w:sz w:val="24"/>
        </w:rPr>
        <w:t>Journal of Cleaner Production, 312</w:t>
      </w:r>
      <w:r w:rsidRPr="008636F9">
        <w:rPr>
          <w:rFonts w:ascii="Times New Roman" w:hAnsi="Times New Roman" w:cs="Times New Roman"/>
          <w:sz w:val="24"/>
        </w:rPr>
        <w:t>, 127733.</w:t>
      </w:r>
      <w:proofErr w:type="gramEnd"/>
    </w:p>
    <w:p w:rsidR="008636F9" w:rsidRPr="008636F9" w:rsidRDefault="008636F9" w:rsidP="008636F9">
      <w:pPr>
        <w:spacing w:line="360" w:lineRule="auto"/>
        <w:jc w:val="both"/>
        <w:rPr>
          <w:rFonts w:ascii="Times New Roman" w:hAnsi="Times New Roman" w:cs="Times New Roman"/>
          <w:sz w:val="24"/>
        </w:rPr>
      </w:pPr>
      <w:proofErr w:type="gramStart"/>
      <w:r w:rsidRPr="008636F9">
        <w:rPr>
          <w:rFonts w:ascii="Times New Roman" w:hAnsi="Times New Roman" w:cs="Times New Roman"/>
          <w:sz w:val="24"/>
        </w:rPr>
        <w:t>Smith, P., &amp; Gregory, P. J. (2013).</w:t>
      </w:r>
      <w:proofErr w:type="gramEnd"/>
      <w:r w:rsidRPr="008636F9">
        <w:rPr>
          <w:rFonts w:ascii="Times New Roman" w:hAnsi="Times New Roman" w:cs="Times New Roman"/>
          <w:sz w:val="24"/>
        </w:rPr>
        <w:t xml:space="preserve"> </w:t>
      </w:r>
      <w:proofErr w:type="gramStart"/>
      <w:r w:rsidRPr="008636F9">
        <w:rPr>
          <w:rFonts w:ascii="Times New Roman" w:hAnsi="Times New Roman" w:cs="Times New Roman"/>
          <w:sz w:val="24"/>
        </w:rPr>
        <w:t>Climate change and sustainable food production.</w:t>
      </w:r>
      <w:proofErr w:type="gramEnd"/>
      <w:r w:rsidRPr="008636F9">
        <w:rPr>
          <w:rFonts w:ascii="Times New Roman" w:hAnsi="Times New Roman" w:cs="Times New Roman"/>
          <w:sz w:val="24"/>
        </w:rPr>
        <w:t xml:space="preserve"> </w:t>
      </w:r>
      <w:r w:rsidRPr="008636F9">
        <w:rPr>
          <w:rFonts w:ascii="Times New Roman" w:hAnsi="Times New Roman" w:cs="Times New Roman"/>
          <w:i/>
          <w:iCs/>
          <w:sz w:val="24"/>
        </w:rPr>
        <w:t>Proceedings of the Nutrition Society, 72</w:t>
      </w:r>
      <w:r w:rsidRPr="008636F9">
        <w:rPr>
          <w:rFonts w:ascii="Times New Roman" w:hAnsi="Times New Roman" w:cs="Times New Roman"/>
          <w:sz w:val="24"/>
        </w:rPr>
        <w:t>(1), 21-28.</w:t>
      </w:r>
    </w:p>
    <w:p w:rsidR="008636F9" w:rsidRPr="008636F9" w:rsidRDefault="008636F9" w:rsidP="008636F9">
      <w:pPr>
        <w:spacing w:line="360" w:lineRule="auto"/>
        <w:jc w:val="both"/>
        <w:rPr>
          <w:rFonts w:ascii="Times New Roman" w:hAnsi="Times New Roman" w:cs="Times New Roman"/>
          <w:sz w:val="24"/>
        </w:rPr>
      </w:pPr>
      <w:proofErr w:type="spellStart"/>
      <w:proofErr w:type="gramStart"/>
      <w:r w:rsidRPr="008636F9">
        <w:rPr>
          <w:rFonts w:ascii="Times New Roman" w:hAnsi="Times New Roman" w:cs="Times New Roman"/>
          <w:sz w:val="24"/>
        </w:rPr>
        <w:t>Strien</w:t>
      </w:r>
      <w:proofErr w:type="spellEnd"/>
      <w:r w:rsidRPr="008636F9">
        <w:rPr>
          <w:rFonts w:ascii="Times New Roman" w:hAnsi="Times New Roman" w:cs="Times New Roman"/>
          <w:sz w:val="24"/>
        </w:rPr>
        <w:t xml:space="preserve">, T., &amp; </w:t>
      </w:r>
      <w:proofErr w:type="spellStart"/>
      <w:r w:rsidRPr="008636F9">
        <w:rPr>
          <w:rFonts w:ascii="Times New Roman" w:hAnsi="Times New Roman" w:cs="Times New Roman"/>
          <w:sz w:val="24"/>
        </w:rPr>
        <w:t>Koenders</w:t>
      </w:r>
      <w:proofErr w:type="spellEnd"/>
      <w:r w:rsidRPr="008636F9">
        <w:rPr>
          <w:rFonts w:ascii="Times New Roman" w:hAnsi="Times New Roman" w:cs="Times New Roman"/>
          <w:sz w:val="24"/>
        </w:rPr>
        <w:t>, P. G. (2012).</w:t>
      </w:r>
      <w:proofErr w:type="gramEnd"/>
      <w:r w:rsidRPr="008636F9">
        <w:rPr>
          <w:rFonts w:ascii="Times New Roman" w:hAnsi="Times New Roman" w:cs="Times New Roman"/>
          <w:sz w:val="24"/>
        </w:rPr>
        <w:t xml:space="preserve"> How do lifestyle factors relate to general health and overweight</w:t>
      </w:r>
      <w:proofErr w:type="gramStart"/>
      <w:r w:rsidRPr="008636F9">
        <w:rPr>
          <w:rFonts w:ascii="Times New Roman" w:hAnsi="Times New Roman" w:cs="Times New Roman"/>
          <w:sz w:val="24"/>
        </w:rPr>
        <w:t>?.</w:t>
      </w:r>
      <w:proofErr w:type="gramEnd"/>
      <w:r w:rsidRPr="008636F9">
        <w:rPr>
          <w:rFonts w:ascii="Times New Roman" w:hAnsi="Times New Roman" w:cs="Times New Roman"/>
          <w:sz w:val="24"/>
        </w:rPr>
        <w:t xml:space="preserve"> </w:t>
      </w:r>
      <w:r w:rsidRPr="008636F9">
        <w:rPr>
          <w:rFonts w:ascii="Times New Roman" w:hAnsi="Times New Roman" w:cs="Times New Roman"/>
          <w:i/>
          <w:iCs/>
          <w:sz w:val="24"/>
        </w:rPr>
        <w:t>Appetite, 58</w:t>
      </w:r>
      <w:r w:rsidRPr="008636F9">
        <w:rPr>
          <w:rFonts w:ascii="Times New Roman" w:hAnsi="Times New Roman" w:cs="Times New Roman"/>
          <w:sz w:val="24"/>
        </w:rPr>
        <w:t>(1), 265-270.</w:t>
      </w:r>
    </w:p>
    <w:p w:rsidR="008636F9" w:rsidRPr="008636F9" w:rsidRDefault="008636F9" w:rsidP="008636F9">
      <w:pPr>
        <w:spacing w:line="360" w:lineRule="auto"/>
        <w:jc w:val="both"/>
        <w:rPr>
          <w:rFonts w:ascii="Times New Roman" w:hAnsi="Times New Roman" w:cs="Times New Roman"/>
          <w:sz w:val="24"/>
        </w:rPr>
      </w:pPr>
      <w:proofErr w:type="spellStart"/>
      <w:proofErr w:type="gramStart"/>
      <w:r w:rsidRPr="008636F9">
        <w:rPr>
          <w:rFonts w:ascii="Times New Roman" w:hAnsi="Times New Roman" w:cs="Times New Roman"/>
          <w:sz w:val="24"/>
        </w:rPr>
        <w:t>Thøgersen</w:t>
      </w:r>
      <w:proofErr w:type="spellEnd"/>
      <w:r w:rsidRPr="008636F9">
        <w:rPr>
          <w:rFonts w:ascii="Times New Roman" w:hAnsi="Times New Roman" w:cs="Times New Roman"/>
          <w:sz w:val="24"/>
        </w:rPr>
        <w:t xml:space="preserve">, J., </w:t>
      </w:r>
      <w:proofErr w:type="spellStart"/>
      <w:r w:rsidRPr="008636F9">
        <w:rPr>
          <w:rFonts w:ascii="Times New Roman" w:hAnsi="Times New Roman" w:cs="Times New Roman"/>
          <w:sz w:val="24"/>
        </w:rPr>
        <w:t>Poldner</w:t>
      </w:r>
      <w:proofErr w:type="spellEnd"/>
      <w:r w:rsidRPr="008636F9">
        <w:rPr>
          <w:rFonts w:ascii="Times New Roman" w:hAnsi="Times New Roman" w:cs="Times New Roman"/>
          <w:sz w:val="24"/>
        </w:rPr>
        <w:t>, K., &amp; Kraus, A. (2020).</w:t>
      </w:r>
      <w:proofErr w:type="gramEnd"/>
      <w:r w:rsidRPr="008636F9">
        <w:rPr>
          <w:rFonts w:ascii="Times New Roman" w:hAnsi="Times New Roman" w:cs="Times New Roman"/>
          <w:sz w:val="24"/>
        </w:rPr>
        <w:t xml:space="preserve"> When more sustainable food choices harm the climate: Social and ethical motivations for vegetarianism and reduced meat consumption. </w:t>
      </w:r>
      <w:proofErr w:type="gramStart"/>
      <w:r w:rsidRPr="008636F9">
        <w:rPr>
          <w:rFonts w:ascii="Times New Roman" w:hAnsi="Times New Roman" w:cs="Times New Roman"/>
          <w:i/>
          <w:iCs/>
          <w:sz w:val="24"/>
        </w:rPr>
        <w:t>Sustainability, 12</w:t>
      </w:r>
      <w:r w:rsidRPr="008636F9">
        <w:rPr>
          <w:rFonts w:ascii="Times New Roman" w:hAnsi="Times New Roman" w:cs="Times New Roman"/>
          <w:sz w:val="24"/>
        </w:rPr>
        <w:t>(21), 9045.</w:t>
      </w:r>
      <w:proofErr w:type="gramEnd"/>
    </w:p>
    <w:p w:rsidR="008636F9" w:rsidRPr="008636F9" w:rsidRDefault="008636F9" w:rsidP="008636F9">
      <w:pPr>
        <w:spacing w:line="360" w:lineRule="auto"/>
        <w:jc w:val="both"/>
        <w:rPr>
          <w:rFonts w:ascii="Times New Roman" w:hAnsi="Times New Roman" w:cs="Times New Roman"/>
          <w:sz w:val="24"/>
        </w:rPr>
      </w:pPr>
      <w:proofErr w:type="spellStart"/>
      <w:proofErr w:type="gramStart"/>
      <w:r w:rsidRPr="008636F9">
        <w:rPr>
          <w:rFonts w:ascii="Times New Roman" w:hAnsi="Times New Roman" w:cs="Times New Roman"/>
          <w:sz w:val="24"/>
        </w:rPr>
        <w:t>Tregear</w:t>
      </w:r>
      <w:proofErr w:type="spellEnd"/>
      <w:r w:rsidRPr="008636F9">
        <w:rPr>
          <w:rFonts w:ascii="Times New Roman" w:hAnsi="Times New Roman" w:cs="Times New Roman"/>
          <w:sz w:val="24"/>
        </w:rPr>
        <w:t xml:space="preserve">, A., </w:t>
      </w:r>
      <w:proofErr w:type="spellStart"/>
      <w:r w:rsidRPr="008636F9">
        <w:rPr>
          <w:rFonts w:ascii="Times New Roman" w:hAnsi="Times New Roman" w:cs="Times New Roman"/>
          <w:sz w:val="24"/>
        </w:rPr>
        <w:t>Dentoni</w:t>
      </w:r>
      <w:proofErr w:type="spellEnd"/>
      <w:r w:rsidRPr="008636F9">
        <w:rPr>
          <w:rFonts w:ascii="Times New Roman" w:hAnsi="Times New Roman" w:cs="Times New Roman"/>
          <w:sz w:val="24"/>
        </w:rPr>
        <w:t xml:space="preserve">, D., &amp; </w:t>
      </w:r>
      <w:proofErr w:type="spellStart"/>
      <w:r w:rsidRPr="008636F9">
        <w:rPr>
          <w:rFonts w:ascii="Times New Roman" w:hAnsi="Times New Roman" w:cs="Times New Roman"/>
          <w:sz w:val="24"/>
        </w:rPr>
        <w:t>Verain</w:t>
      </w:r>
      <w:proofErr w:type="spellEnd"/>
      <w:r w:rsidRPr="008636F9">
        <w:rPr>
          <w:rFonts w:ascii="Times New Roman" w:hAnsi="Times New Roman" w:cs="Times New Roman"/>
          <w:sz w:val="24"/>
        </w:rPr>
        <w:t>, M. C. D. (2018).</w:t>
      </w:r>
      <w:proofErr w:type="gramEnd"/>
      <w:r w:rsidRPr="008636F9">
        <w:rPr>
          <w:rFonts w:ascii="Times New Roman" w:hAnsi="Times New Roman" w:cs="Times New Roman"/>
          <w:sz w:val="24"/>
        </w:rPr>
        <w:t xml:space="preserve"> </w:t>
      </w:r>
      <w:proofErr w:type="gramStart"/>
      <w:r w:rsidRPr="008636F9">
        <w:rPr>
          <w:rFonts w:ascii="Times New Roman" w:hAnsi="Times New Roman" w:cs="Times New Roman"/>
          <w:sz w:val="24"/>
        </w:rPr>
        <w:t xml:space="preserve">The role of social influence on consumer </w:t>
      </w:r>
      <w:proofErr w:type="spellStart"/>
      <w:r w:rsidRPr="008636F9">
        <w:rPr>
          <w:rFonts w:ascii="Times New Roman" w:hAnsi="Times New Roman" w:cs="Times New Roman"/>
          <w:sz w:val="24"/>
        </w:rPr>
        <w:t>behaviour</w:t>
      </w:r>
      <w:proofErr w:type="spellEnd"/>
      <w:r w:rsidRPr="008636F9">
        <w:rPr>
          <w:rFonts w:ascii="Times New Roman" w:hAnsi="Times New Roman" w:cs="Times New Roman"/>
          <w:sz w:val="24"/>
        </w:rPr>
        <w:t xml:space="preserve"> in sustainable product purchasing.</w:t>
      </w:r>
      <w:proofErr w:type="gramEnd"/>
      <w:r w:rsidRPr="008636F9">
        <w:rPr>
          <w:rFonts w:ascii="Times New Roman" w:hAnsi="Times New Roman" w:cs="Times New Roman"/>
          <w:sz w:val="24"/>
        </w:rPr>
        <w:t xml:space="preserve"> </w:t>
      </w:r>
      <w:r w:rsidRPr="008636F9">
        <w:rPr>
          <w:rFonts w:ascii="Times New Roman" w:hAnsi="Times New Roman" w:cs="Times New Roman"/>
          <w:i/>
          <w:iCs/>
          <w:sz w:val="24"/>
        </w:rPr>
        <w:t>Journal of Cleaner Production, 189</w:t>
      </w:r>
      <w:r w:rsidRPr="008636F9">
        <w:rPr>
          <w:rFonts w:ascii="Times New Roman" w:hAnsi="Times New Roman" w:cs="Times New Roman"/>
          <w:sz w:val="24"/>
        </w:rPr>
        <w:t>, 203-215.</w:t>
      </w:r>
    </w:p>
    <w:p w:rsidR="008636F9" w:rsidRPr="008636F9" w:rsidRDefault="008636F9" w:rsidP="008636F9">
      <w:pPr>
        <w:spacing w:line="360" w:lineRule="auto"/>
        <w:jc w:val="both"/>
        <w:rPr>
          <w:rFonts w:ascii="Times New Roman" w:hAnsi="Times New Roman" w:cs="Times New Roman"/>
          <w:sz w:val="24"/>
        </w:rPr>
      </w:pPr>
      <w:proofErr w:type="spellStart"/>
      <w:r w:rsidRPr="008636F9">
        <w:rPr>
          <w:rFonts w:ascii="Times New Roman" w:hAnsi="Times New Roman" w:cs="Times New Roman"/>
          <w:sz w:val="24"/>
        </w:rPr>
        <w:t>Ülengin</w:t>
      </w:r>
      <w:proofErr w:type="spellEnd"/>
      <w:r w:rsidRPr="008636F9">
        <w:rPr>
          <w:rFonts w:ascii="Times New Roman" w:hAnsi="Times New Roman" w:cs="Times New Roman"/>
          <w:sz w:val="24"/>
        </w:rPr>
        <w:t xml:space="preserve">, B. Ö. (2019). </w:t>
      </w:r>
      <w:proofErr w:type="gramStart"/>
      <w:r w:rsidRPr="008636F9">
        <w:rPr>
          <w:rFonts w:ascii="Times New Roman" w:hAnsi="Times New Roman" w:cs="Times New Roman"/>
          <w:sz w:val="24"/>
        </w:rPr>
        <w:t>The effect of health consciousness on food choices and sustainable consumption behavior.</w:t>
      </w:r>
      <w:proofErr w:type="gramEnd"/>
      <w:r w:rsidRPr="008636F9">
        <w:rPr>
          <w:rFonts w:ascii="Times New Roman" w:hAnsi="Times New Roman" w:cs="Times New Roman"/>
          <w:sz w:val="24"/>
        </w:rPr>
        <w:t xml:space="preserve"> </w:t>
      </w:r>
      <w:r w:rsidRPr="008636F9">
        <w:rPr>
          <w:rFonts w:ascii="Times New Roman" w:hAnsi="Times New Roman" w:cs="Times New Roman"/>
          <w:i/>
          <w:iCs/>
          <w:sz w:val="24"/>
        </w:rPr>
        <w:t>International Journal of Consumer Studies, 43</w:t>
      </w:r>
      <w:r w:rsidRPr="008636F9">
        <w:rPr>
          <w:rFonts w:ascii="Times New Roman" w:hAnsi="Times New Roman" w:cs="Times New Roman"/>
          <w:sz w:val="24"/>
        </w:rPr>
        <w:t>(4), 390-397.</w:t>
      </w:r>
    </w:p>
    <w:p w:rsidR="008636F9" w:rsidRPr="008636F9" w:rsidRDefault="008636F9" w:rsidP="008636F9">
      <w:pPr>
        <w:spacing w:line="360" w:lineRule="auto"/>
        <w:jc w:val="both"/>
        <w:rPr>
          <w:rFonts w:ascii="Times New Roman" w:hAnsi="Times New Roman" w:cs="Times New Roman"/>
          <w:sz w:val="24"/>
          <w:szCs w:val="24"/>
        </w:rPr>
      </w:pPr>
      <w:proofErr w:type="spellStart"/>
      <w:proofErr w:type="gramStart"/>
      <w:r w:rsidRPr="008636F9">
        <w:rPr>
          <w:rFonts w:ascii="Times New Roman" w:hAnsi="Times New Roman" w:cs="Times New Roman"/>
          <w:sz w:val="24"/>
          <w:szCs w:val="24"/>
        </w:rPr>
        <w:t>Velikova</w:t>
      </w:r>
      <w:proofErr w:type="spellEnd"/>
      <w:r w:rsidRPr="008636F9">
        <w:rPr>
          <w:rFonts w:ascii="Times New Roman" w:hAnsi="Times New Roman" w:cs="Times New Roman"/>
          <w:sz w:val="24"/>
          <w:szCs w:val="24"/>
        </w:rPr>
        <w:t xml:space="preserve">, N., </w:t>
      </w:r>
      <w:proofErr w:type="spellStart"/>
      <w:r w:rsidRPr="008636F9">
        <w:rPr>
          <w:rFonts w:ascii="Times New Roman" w:hAnsi="Times New Roman" w:cs="Times New Roman"/>
          <w:sz w:val="24"/>
          <w:szCs w:val="24"/>
        </w:rPr>
        <w:t>Chloumova</w:t>
      </w:r>
      <w:proofErr w:type="spellEnd"/>
      <w:r w:rsidRPr="008636F9">
        <w:rPr>
          <w:rFonts w:ascii="Times New Roman" w:hAnsi="Times New Roman" w:cs="Times New Roman"/>
          <w:sz w:val="24"/>
          <w:szCs w:val="24"/>
        </w:rPr>
        <w:t xml:space="preserve">, M., &amp; </w:t>
      </w:r>
      <w:proofErr w:type="spellStart"/>
      <w:r w:rsidRPr="008636F9">
        <w:rPr>
          <w:rFonts w:ascii="Times New Roman" w:hAnsi="Times New Roman" w:cs="Times New Roman"/>
          <w:sz w:val="24"/>
          <w:szCs w:val="24"/>
        </w:rPr>
        <w:t>Marinova</w:t>
      </w:r>
      <w:proofErr w:type="spellEnd"/>
      <w:r w:rsidRPr="008636F9">
        <w:rPr>
          <w:rFonts w:ascii="Times New Roman" w:hAnsi="Times New Roman" w:cs="Times New Roman"/>
          <w:sz w:val="24"/>
          <w:szCs w:val="24"/>
        </w:rPr>
        <w:t>, D. (2021).</w:t>
      </w:r>
      <w:proofErr w:type="gramEnd"/>
      <w:r w:rsidRPr="008636F9">
        <w:rPr>
          <w:rFonts w:ascii="Times New Roman" w:hAnsi="Times New Roman" w:cs="Times New Roman"/>
          <w:sz w:val="24"/>
          <w:szCs w:val="24"/>
        </w:rPr>
        <w:t xml:space="preserve"> Health consciousness, eco-consciousness, and food purchase intentions in Bulgaria. </w:t>
      </w:r>
      <w:proofErr w:type="gramStart"/>
      <w:r w:rsidRPr="008636F9">
        <w:rPr>
          <w:rFonts w:ascii="Times New Roman" w:hAnsi="Times New Roman" w:cs="Times New Roman"/>
          <w:i/>
          <w:iCs/>
          <w:sz w:val="24"/>
          <w:szCs w:val="24"/>
        </w:rPr>
        <w:t>Sustainability, 13</w:t>
      </w:r>
      <w:r w:rsidRPr="008636F9">
        <w:rPr>
          <w:rFonts w:ascii="Times New Roman" w:hAnsi="Times New Roman" w:cs="Times New Roman"/>
          <w:sz w:val="24"/>
          <w:szCs w:val="24"/>
        </w:rPr>
        <w:t>(5), 2825.</w:t>
      </w:r>
      <w:proofErr w:type="gramEnd"/>
    </w:p>
    <w:p w:rsidR="008636F9" w:rsidRPr="008636F9" w:rsidRDefault="008636F9" w:rsidP="008636F9">
      <w:pPr>
        <w:spacing w:line="360" w:lineRule="auto"/>
        <w:jc w:val="both"/>
        <w:rPr>
          <w:rFonts w:ascii="Times New Roman" w:hAnsi="Times New Roman" w:cs="Times New Roman"/>
          <w:sz w:val="24"/>
          <w:szCs w:val="24"/>
        </w:rPr>
      </w:pPr>
      <w:proofErr w:type="spellStart"/>
      <w:proofErr w:type="gramStart"/>
      <w:r w:rsidRPr="008636F9">
        <w:rPr>
          <w:rFonts w:ascii="Times New Roman" w:hAnsi="Times New Roman" w:cs="Times New Roman"/>
          <w:sz w:val="24"/>
          <w:szCs w:val="24"/>
        </w:rPr>
        <w:t>Verain</w:t>
      </w:r>
      <w:proofErr w:type="spellEnd"/>
      <w:r w:rsidRPr="008636F9">
        <w:rPr>
          <w:rFonts w:ascii="Times New Roman" w:hAnsi="Times New Roman" w:cs="Times New Roman"/>
          <w:sz w:val="24"/>
          <w:szCs w:val="24"/>
        </w:rPr>
        <w:t xml:space="preserve">, M. C. D., Bartels, J., </w:t>
      </w:r>
      <w:proofErr w:type="spellStart"/>
      <w:r w:rsidRPr="008636F9">
        <w:rPr>
          <w:rFonts w:ascii="Times New Roman" w:hAnsi="Times New Roman" w:cs="Times New Roman"/>
          <w:sz w:val="24"/>
          <w:szCs w:val="24"/>
        </w:rPr>
        <w:t>Dagevos</w:t>
      </w:r>
      <w:proofErr w:type="spellEnd"/>
      <w:r w:rsidRPr="008636F9">
        <w:rPr>
          <w:rFonts w:ascii="Times New Roman" w:hAnsi="Times New Roman" w:cs="Times New Roman"/>
          <w:sz w:val="24"/>
          <w:szCs w:val="24"/>
        </w:rPr>
        <w:t xml:space="preserve">, H., &amp; </w:t>
      </w:r>
      <w:proofErr w:type="spellStart"/>
      <w:r w:rsidRPr="008636F9">
        <w:rPr>
          <w:rFonts w:ascii="Times New Roman" w:hAnsi="Times New Roman" w:cs="Times New Roman"/>
          <w:sz w:val="24"/>
          <w:szCs w:val="24"/>
        </w:rPr>
        <w:t>Sijtsema</w:t>
      </w:r>
      <w:proofErr w:type="spellEnd"/>
      <w:r w:rsidRPr="008636F9">
        <w:rPr>
          <w:rFonts w:ascii="Times New Roman" w:hAnsi="Times New Roman" w:cs="Times New Roman"/>
          <w:sz w:val="24"/>
          <w:szCs w:val="24"/>
        </w:rPr>
        <w:t>, S. J. (2015).</w:t>
      </w:r>
      <w:proofErr w:type="gramEnd"/>
      <w:r w:rsidRPr="008636F9">
        <w:rPr>
          <w:rFonts w:ascii="Times New Roman" w:hAnsi="Times New Roman" w:cs="Times New Roman"/>
          <w:sz w:val="24"/>
          <w:szCs w:val="24"/>
        </w:rPr>
        <w:t xml:space="preserve"> Green protein: Exploring the attributes of sustainable insect food for consumers and motives for their introduction into Western diets. </w:t>
      </w:r>
      <w:r w:rsidRPr="008636F9">
        <w:rPr>
          <w:rFonts w:ascii="Times New Roman" w:hAnsi="Times New Roman" w:cs="Times New Roman"/>
          <w:i/>
          <w:iCs/>
          <w:sz w:val="24"/>
          <w:szCs w:val="24"/>
        </w:rPr>
        <w:t>Appetite, 95</w:t>
      </w:r>
      <w:r w:rsidRPr="008636F9">
        <w:rPr>
          <w:rFonts w:ascii="Times New Roman" w:hAnsi="Times New Roman" w:cs="Times New Roman"/>
          <w:sz w:val="24"/>
          <w:szCs w:val="24"/>
        </w:rPr>
        <w:t>, 32-37.</w:t>
      </w:r>
    </w:p>
    <w:p w:rsidR="008636F9" w:rsidRPr="008636F9" w:rsidRDefault="008636F9" w:rsidP="008636F9">
      <w:pPr>
        <w:spacing w:line="360" w:lineRule="auto"/>
        <w:jc w:val="both"/>
        <w:rPr>
          <w:rFonts w:ascii="Times New Roman" w:hAnsi="Times New Roman" w:cs="Times New Roman"/>
          <w:sz w:val="24"/>
          <w:szCs w:val="24"/>
        </w:rPr>
      </w:pPr>
      <w:proofErr w:type="spellStart"/>
      <w:proofErr w:type="gramStart"/>
      <w:r w:rsidRPr="008636F9">
        <w:rPr>
          <w:rFonts w:ascii="Times New Roman" w:hAnsi="Times New Roman" w:cs="Times New Roman"/>
          <w:sz w:val="24"/>
          <w:szCs w:val="24"/>
        </w:rPr>
        <w:t>Verain</w:t>
      </w:r>
      <w:proofErr w:type="spellEnd"/>
      <w:r w:rsidRPr="008636F9">
        <w:rPr>
          <w:rFonts w:ascii="Times New Roman" w:hAnsi="Times New Roman" w:cs="Times New Roman"/>
          <w:sz w:val="24"/>
          <w:szCs w:val="24"/>
        </w:rPr>
        <w:t xml:space="preserve">, M. C. D., Bartels, J., </w:t>
      </w:r>
      <w:proofErr w:type="spellStart"/>
      <w:r w:rsidRPr="008636F9">
        <w:rPr>
          <w:rFonts w:ascii="Times New Roman" w:hAnsi="Times New Roman" w:cs="Times New Roman"/>
          <w:sz w:val="24"/>
          <w:szCs w:val="24"/>
        </w:rPr>
        <w:t>Dagevos</w:t>
      </w:r>
      <w:proofErr w:type="spellEnd"/>
      <w:r w:rsidRPr="008636F9">
        <w:rPr>
          <w:rFonts w:ascii="Times New Roman" w:hAnsi="Times New Roman" w:cs="Times New Roman"/>
          <w:sz w:val="24"/>
          <w:szCs w:val="24"/>
        </w:rPr>
        <w:t xml:space="preserve">, H., </w:t>
      </w:r>
      <w:proofErr w:type="spellStart"/>
      <w:r w:rsidRPr="008636F9">
        <w:rPr>
          <w:rFonts w:ascii="Times New Roman" w:hAnsi="Times New Roman" w:cs="Times New Roman"/>
          <w:sz w:val="24"/>
          <w:szCs w:val="24"/>
        </w:rPr>
        <w:t>Sijtsema</w:t>
      </w:r>
      <w:proofErr w:type="spellEnd"/>
      <w:r w:rsidRPr="008636F9">
        <w:rPr>
          <w:rFonts w:ascii="Times New Roman" w:hAnsi="Times New Roman" w:cs="Times New Roman"/>
          <w:sz w:val="24"/>
          <w:szCs w:val="24"/>
        </w:rPr>
        <w:t xml:space="preserve">, S. J., </w:t>
      </w:r>
      <w:proofErr w:type="spellStart"/>
      <w:r w:rsidRPr="008636F9">
        <w:rPr>
          <w:rFonts w:ascii="Times New Roman" w:hAnsi="Times New Roman" w:cs="Times New Roman"/>
          <w:sz w:val="24"/>
          <w:szCs w:val="24"/>
        </w:rPr>
        <w:t>Onwezen</w:t>
      </w:r>
      <w:proofErr w:type="spellEnd"/>
      <w:r w:rsidRPr="008636F9">
        <w:rPr>
          <w:rFonts w:ascii="Times New Roman" w:hAnsi="Times New Roman" w:cs="Times New Roman"/>
          <w:sz w:val="24"/>
          <w:szCs w:val="24"/>
        </w:rPr>
        <w:t xml:space="preserve">, M. C., &amp; </w:t>
      </w:r>
      <w:proofErr w:type="spellStart"/>
      <w:r w:rsidRPr="008636F9">
        <w:rPr>
          <w:rFonts w:ascii="Times New Roman" w:hAnsi="Times New Roman" w:cs="Times New Roman"/>
          <w:sz w:val="24"/>
          <w:szCs w:val="24"/>
        </w:rPr>
        <w:t>Antonides</w:t>
      </w:r>
      <w:proofErr w:type="spellEnd"/>
      <w:r w:rsidRPr="008636F9">
        <w:rPr>
          <w:rFonts w:ascii="Times New Roman" w:hAnsi="Times New Roman" w:cs="Times New Roman"/>
          <w:sz w:val="24"/>
          <w:szCs w:val="24"/>
        </w:rPr>
        <w:t>, G. (2015).</w:t>
      </w:r>
      <w:proofErr w:type="gramEnd"/>
      <w:r w:rsidRPr="008636F9">
        <w:rPr>
          <w:rFonts w:ascii="Times New Roman" w:hAnsi="Times New Roman" w:cs="Times New Roman"/>
          <w:sz w:val="24"/>
          <w:szCs w:val="24"/>
        </w:rPr>
        <w:t xml:space="preserve"> Segments of sustainable food consumers: A literature review. </w:t>
      </w:r>
      <w:r w:rsidRPr="008636F9">
        <w:rPr>
          <w:rFonts w:ascii="Times New Roman" w:hAnsi="Times New Roman" w:cs="Times New Roman"/>
          <w:i/>
          <w:iCs/>
          <w:sz w:val="24"/>
          <w:szCs w:val="24"/>
        </w:rPr>
        <w:t>International Journal of Consumer Studies, 39</w:t>
      </w:r>
      <w:r w:rsidRPr="008636F9">
        <w:rPr>
          <w:rFonts w:ascii="Times New Roman" w:hAnsi="Times New Roman" w:cs="Times New Roman"/>
          <w:sz w:val="24"/>
          <w:szCs w:val="24"/>
        </w:rPr>
        <w:t>(2), 123-132.</w:t>
      </w:r>
    </w:p>
    <w:p w:rsidR="008636F9" w:rsidRPr="008636F9" w:rsidRDefault="008636F9" w:rsidP="008636F9">
      <w:pPr>
        <w:spacing w:line="360" w:lineRule="auto"/>
        <w:jc w:val="both"/>
        <w:rPr>
          <w:rFonts w:ascii="Times New Roman" w:hAnsi="Times New Roman" w:cs="Times New Roman"/>
          <w:sz w:val="24"/>
          <w:szCs w:val="24"/>
        </w:rPr>
      </w:pPr>
      <w:proofErr w:type="spellStart"/>
      <w:proofErr w:type="gramStart"/>
      <w:r w:rsidRPr="008636F9">
        <w:rPr>
          <w:rFonts w:ascii="Times New Roman" w:hAnsi="Times New Roman" w:cs="Times New Roman"/>
          <w:sz w:val="24"/>
          <w:szCs w:val="24"/>
        </w:rPr>
        <w:t>Verain</w:t>
      </w:r>
      <w:proofErr w:type="spellEnd"/>
      <w:r w:rsidRPr="008636F9">
        <w:rPr>
          <w:rFonts w:ascii="Times New Roman" w:hAnsi="Times New Roman" w:cs="Times New Roman"/>
          <w:sz w:val="24"/>
          <w:szCs w:val="24"/>
        </w:rPr>
        <w:t xml:space="preserve">, M. C. D., </w:t>
      </w:r>
      <w:proofErr w:type="spellStart"/>
      <w:r w:rsidRPr="008636F9">
        <w:rPr>
          <w:rFonts w:ascii="Times New Roman" w:hAnsi="Times New Roman" w:cs="Times New Roman"/>
          <w:sz w:val="24"/>
          <w:szCs w:val="24"/>
        </w:rPr>
        <w:t>Dagevos</w:t>
      </w:r>
      <w:proofErr w:type="spellEnd"/>
      <w:r w:rsidRPr="008636F9">
        <w:rPr>
          <w:rFonts w:ascii="Times New Roman" w:hAnsi="Times New Roman" w:cs="Times New Roman"/>
          <w:sz w:val="24"/>
          <w:szCs w:val="24"/>
        </w:rPr>
        <w:t xml:space="preserve">, H., &amp; </w:t>
      </w:r>
      <w:proofErr w:type="spellStart"/>
      <w:r w:rsidRPr="008636F9">
        <w:rPr>
          <w:rFonts w:ascii="Times New Roman" w:hAnsi="Times New Roman" w:cs="Times New Roman"/>
          <w:sz w:val="24"/>
          <w:szCs w:val="24"/>
        </w:rPr>
        <w:t>Antonides</w:t>
      </w:r>
      <w:proofErr w:type="spellEnd"/>
      <w:r w:rsidRPr="008636F9">
        <w:rPr>
          <w:rFonts w:ascii="Times New Roman" w:hAnsi="Times New Roman" w:cs="Times New Roman"/>
          <w:sz w:val="24"/>
          <w:szCs w:val="24"/>
        </w:rPr>
        <w:t>, G. (2015).</w:t>
      </w:r>
      <w:proofErr w:type="gramEnd"/>
      <w:r w:rsidRPr="008636F9">
        <w:rPr>
          <w:rFonts w:ascii="Times New Roman" w:hAnsi="Times New Roman" w:cs="Times New Roman"/>
          <w:sz w:val="24"/>
          <w:szCs w:val="24"/>
        </w:rPr>
        <w:t xml:space="preserve"> Sustainable food consumption: Product choice or curtailment? </w:t>
      </w:r>
      <w:r w:rsidRPr="008636F9">
        <w:rPr>
          <w:rFonts w:ascii="Times New Roman" w:hAnsi="Times New Roman" w:cs="Times New Roman"/>
          <w:i/>
          <w:iCs/>
          <w:sz w:val="24"/>
          <w:szCs w:val="24"/>
        </w:rPr>
        <w:t>European Review of Agricultural Economics, 42</w:t>
      </w:r>
      <w:r w:rsidRPr="008636F9">
        <w:rPr>
          <w:rFonts w:ascii="Times New Roman" w:hAnsi="Times New Roman" w:cs="Times New Roman"/>
          <w:sz w:val="24"/>
          <w:szCs w:val="24"/>
        </w:rPr>
        <w:t>(3), 361-384.</w:t>
      </w:r>
    </w:p>
    <w:p w:rsidR="008636F9" w:rsidRPr="008636F9" w:rsidRDefault="008636F9" w:rsidP="008636F9">
      <w:pPr>
        <w:spacing w:line="360" w:lineRule="auto"/>
        <w:jc w:val="both"/>
        <w:rPr>
          <w:rFonts w:ascii="Times New Roman" w:hAnsi="Times New Roman" w:cs="Times New Roman"/>
          <w:sz w:val="24"/>
          <w:szCs w:val="24"/>
        </w:rPr>
      </w:pPr>
      <w:proofErr w:type="spellStart"/>
      <w:proofErr w:type="gramStart"/>
      <w:r w:rsidRPr="008636F9">
        <w:rPr>
          <w:rFonts w:ascii="Times New Roman" w:hAnsi="Times New Roman" w:cs="Times New Roman"/>
          <w:sz w:val="24"/>
          <w:szCs w:val="24"/>
        </w:rPr>
        <w:t>Verain</w:t>
      </w:r>
      <w:proofErr w:type="spellEnd"/>
      <w:r w:rsidRPr="008636F9">
        <w:rPr>
          <w:rFonts w:ascii="Times New Roman" w:hAnsi="Times New Roman" w:cs="Times New Roman"/>
          <w:sz w:val="24"/>
          <w:szCs w:val="24"/>
        </w:rPr>
        <w:t>, M. C. D., de Groot, J. I. M., &amp; Fischer, A. R. H. (2015).</w:t>
      </w:r>
      <w:proofErr w:type="gramEnd"/>
      <w:r w:rsidRPr="008636F9">
        <w:rPr>
          <w:rFonts w:ascii="Times New Roman" w:hAnsi="Times New Roman" w:cs="Times New Roman"/>
          <w:sz w:val="24"/>
          <w:szCs w:val="24"/>
        </w:rPr>
        <w:t xml:space="preserve"> Determinants of sustainable consumer </w:t>
      </w:r>
      <w:proofErr w:type="spellStart"/>
      <w:r w:rsidRPr="008636F9">
        <w:rPr>
          <w:rFonts w:ascii="Times New Roman" w:hAnsi="Times New Roman" w:cs="Times New Roman"/>
          <w:sz w:val="24"/>
          <w:szCs w:val="24"/>
        </w:rPr>
        <w:t>behaviour</w:t>
      </w:r>
      <w:proofErr w:type="spellEnd"/>
      <w:r w:rsidRPr="008636F9">
        <w:rPr>
          <w:rFonts w:ascii="Times New Roman" w:hAnsi="Times New Roman" w:cs="Times New Roman"/>
          <w:sz w:val="24"/>
          <w:szCs w:val="24"/>
        </w:rPr>
        <w:t xml:space="preserve">: A review of the literature. </w:t>
      </w:r>
      <w:r w:rsidRPr="008636F9">
        <w:rPr>
          <w:rFonts w:ascii="Times New Roman" w:hAnsi="Times New Roman" w:cs="Times New Roman"/>
          <w:i/>
          <w:iCs/>
          <w:sz w:val="24"/>
          <w:szCs w:val="24"/>
        </w:rPr>
        <w:t xml:space="preserve">Journal of Consumer </w:t>
      </w:r>
      <w:proofErr w:type="spellStart"/>
      <w:r w:rsidRPr="008636F9">
        <w:rPr>
          <w:rFonts w:ascii="Times New Roman" w:hAnsi="Times New Roman" w:cs="Times New Roman"/>
          <w:i/>
          <w:iCs/>
          <w:sz w:val="24"/>
          <w:szCs w:val="24"/>
        </w:rPr>
        <w:t>Behaviour</w:t>
      </w:r>
      <w:proofErr w:type="spellEnd"/>
      <w:r w:rsidRPr="008636F9">
        <w:rPr>
          <w:rFonts w:ascii="Times New Roman" w:hAnsi="Times New Roman" w:cs="Times New Roman"/>
          <w:i/>
          <w:iCs/>
          <w:sz w:val="24"/>
          <w:szCs w:val="24"/>
        </w:rPr>
        <w:t>, 14</w:t>
      </w:r>
      <w:r w:rsidRPr="008636F9">
        <w:rPr>
          <w:rFonts w:ascii="Times New Roman" w:hAnsi="Times New Roman" w:cs="Times New Roman"/>
          <w:sz w:val="24"/>
          <w:szCs w:val="24"/>
        </w:rPr>
        <w:t>(6), 344-356.</w:t>
      </w:r>
    </w:p>
    <w:p w:rsidR="008636F9" w:rsidRPr="008636F9" w:rsidRDefault="008636F9" w:rsidP="008636F9">
      <w:pPr>
        <w:spacing w:line="360" w:lineRule="auto"/>
        <w:jc w:val="both"/>
        <w:rPr>
          <w:rFonts w:ascii="Times New Roman" w:hAnsi="Times New Roman" w:cs="Times New Roman"/>
          <w:sz w:val="24"/>
          <w:szCs w:val="24"/>
        </w:rPr>
      </w:pPr>
      <w:proofErr w:type="spellStart"/>
      <w:proofErr w:type="gramStart"/>
      <w:r w:rsidRPr="008636F9">
        <w:rPr>
          <w:rFonts w:ascii="Times New Roman" w:hAnsi="Times New Roman" w:cs="Times New Roman"/>
          <w:sz w:val="24"/>
          <w:szCs w:val="24"/>
        </w:rPr>
        <w:t>Verain</w:t>
      </w:r>
      <w:proofErr w:type="spellEnd"/>
      <w:r w:rsidRPr="008636F9">
        <w:rPr>
          <w:rFonts w:ascii="Times New Roman" w:hAnsi="Times New Roman" w:cs="Times New Roman"/>
          <w:sz w:val="24"/>
          <w:szCs w:val="24"/>
        </w:rPr>
        <w:t xml:space="preserve">, M. C., </w:t>
      </w:r>
      <w:proofErr w:type="spellStart"/>
      <w:r w:rsidRPr="008636F9">
        <w:rPr>
          <w:rFonts w:ascii="Times New Roman" w:hAnsi="Times New Roman" w:cs="Times New Roman"/>
          <w:sz w:val="24"/>
          <w:szCs w:val="24"/>
        </w:rPr>
        <w:t>Dagevos</w:t>
      </w:r>
      <w:proofErr w:type="spellEnd"/>
      <w:r w:rsidRPr="008636F9">
        <w:rPr>
          <w:rFonts w:ascii="Times New Roman" w:hAnsi="Times New Roman" w:cs="Times New Roman"/>
          <w:sz w:val="24"/>
          <w:szCs w:val="24"/>
        </w:rPr>
        <w:t xml:space="preserve">, H., &amp; </w:t>
      </w:r>
      <w:proofErr w:type="spellStart"/>
      <w:r w:rsidRPr="008636F9">
        <w:rPr>
          <w:rFonts w:ascii="Times New Roman" w:hAnsi="Times New Roman" w:cs="Times New Roman"/>
          <w:sz w:val="24"/>
          <w:szCs w:val="24"/>
        </w:rPr>
        <w:t>Antonides</w:t>
      </w:r>
      <w:proofErr w:type="spellEnd"/>
      <w:r w:rsidRPr="008636F9">
        <w:rPr>
          <w:rFonts w:ascii="Times New Roman" w:hAnsi="Times New Roman" w:cs="Times New Roman"/>
          <w:sz w:val="24"/>
          <w:szCs w:val="24"/>
        </w:rPr>
        <w:t>, G. (2015).</w:t>
      </w:r>
      <w:proofErr w:type="gramEnd"/>
      <w:r w:rsidRPr="008636F9">
        <w:rPr>
          <w:rFonts w:ascii="Times New Roman" w:hAnsi="Times New Roman" w:cs="Times New Roman"/>
          <w:sz w:val="24"/>
          <w:szCs w:val="24"/>
        </w:rPr>
        <w:t xml:space="preserve"> Sustainable food consumption: Product choice or curtailment? </w:t>
      </w:r>
      <w:r w:rsidRPr="008636F9">
        <w:rPr>
          <w:rFonts w:ascii="Times New Roman" w:hAnsi="Times New Roman" w:cs="Times New Roman"/>
          <w:i/>
          <w:iCs/>
          <w:sz w:val="24"/>
          <w:szCs w:val="24"/>
        </w:rPr>
        <w:t>European Review of Agricultural Economics, 42</w:t>
      </w:r>
      <w:r w:rsidRPr="008636F9">
        <w:rPr>
          <w:rFonts w:ascii="Times New Roman" w:hAnsi="Times New Roman" w:cs="Times New Roman"/>
          <w:sz w:val="24"/>
          <w:szCs w:val="24"/>
        </w:rPr>
        <w:t>(1), 125-164.</w:t>
      </w:r>
    </w:p>
    <w:p w:rsidR="008636F9" w:rsidRPr="008636F9" w:rsidRDefault="008636F9" w:rsidP="008636F9">
      <w:pPr>
        <w:spacing w:line="360" w:lineRule="auto"/>
        <w:jc w:val="both"/>
        <w:rPr>
          <w:rFonts w:ascii="Times New Roman" w:hAnsi="Times New Roman" w:cs="Times New Roman"/>
          <w:sz w:val="24"/>
          <w:szCs w:val="24"/>
        </w:rPr>
      </w:pPr>
      <w:proofErr w:type="spellStart"/>
      <w:proofErr w:type="gramStart"/>
      <w:r w:rsidRPr="008636F9">
        <w:rPr>
          <w:rFonts w:ascii="Times New Roman" w:hAnsi="Times New Roman" w:cs="Times New Roman"/>
          <w:sz w:val="24"/>
          <w:szCs w:val="24"/>
        </w:rPr>
        <w:t>Vermeir</w:t>
      </w:r>
      <w:proofErr w:type="spellEnd"/>
      <w:r w:rsidRPr="008636F9">
        <w:rPr>
          <w:rFonts w:ascii="Times New Roman" w:hAnsi="Times New Roman" w:cs="Times New Roman"/>
          <w:sz w:val="24"/>
          <w:szCs w:val="24"/>
        </w:rPr>
        <w:t xml:space="preserve">, I., &amp; </w:t>
      </w:r>
      <w:proofErr w:type="spellStart"/>
      <w:r w:rsidRPr="008636F9">
        <w:rPr>
          <w:rFonts w:ascii="Times New Roman" w:hAnsi="Times New Roman" w:cs="Times New Roman"/>
          <w:sz w:val="24"/>
          <w:szCs w:val="24"/>
        </w:rPr>
        <w:t>Verbeke</w:t>
      </w:r>
      <w:proofErr w:type="spellEnd"/>
      <w:r w:rsidRPr="008636F9">
        <w:rPr>
          <w:rFonts w:ascii="Times New Roman" w:hAnsi="Times New Roman" w:cs="Times New Roman"/>
          <w:sz w:val="24"/>
          <w:szCs w:val="24"/>
        </w:rPr>
        <w:t>, W. (2006).</w:t>
      </w:r>
      <w:proofErr w:type="gramEnd"/>
      <w:r w:rsidRPr="008636F9">
        <w:rPr>
          <w:rFonts w:ascii="Times New Roman" w:hAnsi="Times New Roman" w:cs="Times New Roman"/>
          <w:sz w:val="24"/>
          <w:szCs w:val="24"/>
        </w:rPr>
        <w:t xml:space="preserve"> Sustainable food consumption: Exploring the consumer attitude-behavior gap. </w:t>
      </w:r>
      <w:r w:rsidRPr="008636F9">
        <w:rPr>
          <w:rFonts w:ascii="Times New Roman" w:hAnsi="Times New Roman" w:cs="Times New Roman"/>
          <w:i/>
          <w:iCs/>
          <w:sz w:val="24"/>
          <w:szCs w:val="24"/>
        </w:rPr>
        <w:t>Journal of Agricultural and Environmental Ethics, 19</w:t>
      </w:r>
      <w:r w:rsidRPr="008636F9">
        <w:rPr>
          <w:rFonts w:ascii="Times New Roman" w:hAnsi="Times New Roman" w:cs="Times New Roman"/>
          <w:sz w:val="24"/>
          <w:szCs w:val="24"/>
        </w:rPr>
        <w:t>(2), 169-194.</w:t>
      </w:r>
    </w:p>
    <w:p w:rsidR="008636F9" w:rsidRDefault="008636F9" w:rsidP="008636F9">
      <w:pPr>
        <w:spacing w:line="360" w:lineRule="auto"/>
        <w:jc w:val="both"/>
        <w:rPr>
          <w:rFonts w:ascii="Times New Roman" w:hAnsi="Times New Roman" w:cs="Times New Roman"/>
          <w:sz w:val="24"/>
          <w:szCs w:val="24"/>
        </w:rPr>
      </w:pPr>
      <w:proofErr w:type="spellStart"/>
      <w:proofErr w:type="gramStart"/>
      <w:r w:rsidRPr="008636F9">
        <w:rPr>
          <w:rFonts w:ascii="Times New Roman" w:hAnsi="Times New Roman" w:cs="Times New Roman"/>
          <w:sz w:val="24"/>
          <w:szCs w:val="24"/>
        </w:rPr>
        <w:t>Vittersø</w:t>
      </w:r>
      <w:proofErr w:type="spellEnd"/>
      <w:r w:rsidRPr="008636F9">
        <w:rPr>
          <w:rFonts w:ascii="Times New Roman" w:hAnsi="Times New Roman" w:cs="Times New Roman"/>
          <w:sz w:val="24"/>
          <w:szCs w:val="24"/>
        </w:rPr>
        <w:t xml:space="preserve">, G., </w:t>
      </w:r>
      <w:proofErr w:type="spellStart"/>
      <w:r w:rsidRPr="008636F9">
        <w:rPr>
          <w:rFonts w:ascii="Times New Roman" w:hAnsi="Times New Roman" w:cs="Times New Roman"/>
          <w:sz w:val="24"/>
          <w:szCs w:val="24"/>
        </w:rPr>
        <w:t>Lillemo</w:t>
      </w:r>
      <w:proofErr w:type="spellEnd"/>
      <w:r w:rsidRPr="008636F9">
        <w:rPr>
          <w:rFonts w:ascii="Times New Roman" w:hAnsi="Times New Roman" w:cs="Times New Roman"/>
          <w:sz w:val="24"/>
          <w:szCs w:val="24"/>
        </w:rPr>
        <w:t xml:space="preserve">, S. C., &amp; </w:t>
      </w:r>
      <w:proofErr w:type="spellStart"/>
      <w:r w:rsidRPr="008636F9">
        <w:rPr>
          <w:rFonts w:ascii="Times New Roman" w:hAnsi="Times New Roman" w:cs="Times New Roman"/>
          <w:sz w:val="24"/>
          <w:szCs w:val="24"/>
        </w:rPr>
        <w:t>Linnemann</w:t>
      </w:r>
      <w:proofErr w:type="spellEnd"/>
      <w:r w:rsidRPr="008636F9">
        <w:rPr>
          <w:rFonts w:ascii="Times New Roman" w:hAnsi="Times New Roman" w:cs="Times New Roman"/>
          <w:sz w:val="24"/>
          <w:szCs w:val="24"/>
        </w:rPr>
        <w:t>, A. R. (2020).</w:t>
      </w:r>
      <w:proofErr w:type="gramEnd"/>
      <w:r w:rsidRPr="008636F9">
        <w:rPr>
          <w:rFonts w:ascii="Times New Roman" w:hAnsi="Times New Roman" w:cs="Times New Roman"/>
          <w:sz w:val="24"/>
          <w:szCs w:val="24"/>
        </w:rPr>
        <w:t xml:space="preserve"> </w:t>
      </w:r>
      <w:proofErr w:type="gramStart"/>
      <w:r w:rsidRPr="008636F9">
        <w:rPr>
          <w:rFonts w:ascii="Times New Roman" w:hAnsi="Times New Roman" w:cs="Times New Roman"/>
          <w:sz w:val="24"/>
          <w:szCs w:val="24"/>
        </w:rPr>
        <w:t>The role of individual and social factors in sustainable food consumption.</w:t>
      </w:r>
      <w:proofErr w:type="gramEnd"/>
      <w:r w:rsidRPr="008636F9">
        <w:rPr>
          <w:rFonts w:ascii="Times New Roman" w:hAnsi="Times New Roman" w:cs="Times New Roman"/>
          <w:sz w:val="24"/>
          <w:szCs w:val="24"/>
        </w:rPr>
        <w:t xml:space="preserve"> </w:t>
      </w:r>
      <w:proofErr w:type="gramStart"/>
      <w:r w:rsidRPr="008636F9">
        <w:rPr>
          <w:rFonts w:ascii="Times New Roman" w:hAnsi="Times New Roman" w:cs="Times New Roman"/>
          <w:i/>
          <w:iCs/>
          <w:sz w:val="24"/>
          <w:szCs w:val="24"/>
        </w:rPr>
        <w:t>Frontiers in Psychology, 11</w:t>
      </w:r>
      <w:r w:rsidRPr="008636F9">
        <w:rPr>
          <w:rFonts w:ascii="Times New Roman" w:hAnsi="Times New Roman" w:cs="Times New Roman"/>
          <w:sz w:val="24"/>
          <w:szCs w:val="24"/>
        </w:rPr>
        <w:t>, 1843.</w:t>
      </w:r>
      <w:proofErr w:type="gramEnd"/>
    </w:p>
    <w:p w:rsidR="008636F9" w:rsidRPr="008636F9" w:rsidRDefault="008636F9" w:rsidP="008636F9">
      <w:pPr>
        <w:spacing w:line="360" w:lineRule="auto"/>
        <w:jc w:val="both"/>
        <w:rPr>
          <w:rFonts w:ascii="Times New Roman" w:hAnsi="Times New Roman" w:cs="Times New Roman"/>
          <w:sz w:val="24"/>
          <w:szCs w:val="24"/>
        </w:rPr>
      </w:pPr>
      <w:proofErr w:type="gramStart"/>
      <w:r w:rsidRPr="008636F9">
        <w:rPr>
          <w:rFonts w:ascii="Times New Roman" w:hAnsi="Times New Roman" w:cs="Times New Roman"/>
          <w:sz w:val="24"/>
          <w:szCs w:val="24"/>
        </w:rPr>
        <w:t>Wang, H., &amp; Chen, T. (2017).</w:t>
      </w:r>
      <w:proofErr w:type="gramEnd"/>
      <w:r w:rsidRPr="008636F9">
        <w:rPr>
          <w:rFonts w:ascii="Times New Roman" w:hAnsi="Times New Roman" w:cs="Times New Roman"/>
          <w:sz w:val="24"/>
          <w:szCs w:val="24"/>
        </w:rPr>
        <w:t xml:space="preserve"> </w:t>
      </w:r>
      <w:proofErr w:type="gramStart"/>
      <w:r w:rsidRPr="008636F9">
        <w:rPr>
          <w:rFonts w:ascii="Times New Roman" w:hAnsi="Times New Roman" w:cs="Times New Roman"/>
          <w:sz w:val="24"/>
          <w:szCs w:val="24"/>
        </w:rPr>
        <w:t>The impact of environmental attitude, consumer knowledge, and perceived consumer effectiveness on green purchase intentions for apparel products.</w:t>
      </w:r>
      <w:proofErr w:type="gramEnd"/>
      <w:r w:rsidRPr="008636F9">
        <w:rPr>
          <w:rFonts w:ascii="Times New Roman" w:hAnsi="Times New Roman" w:cs="Times New Roman"/>
          <w:sz w:val="24"/>
          <w:szCs w:val="24"/>
        </w:rPr>
        <w:t xml:space="preserve"> </w:t>
      </w:r>
      <w:r w:rsidRPr="008636F9">
        <w:rPr>
          <w:rFonts w:ascii="Times New Roman" w:hAnsi="Times New Roman" w:cs="Times New Roman"/>
          <w:i/>
          <w:iCs/>
          <w:sz w:val="24"/>
          <w:szCs w:val="24"/>
        </w:rPr>
        <w:t>Journal of Retailing and Consumer Services, 34</w:t>
      </w:r>
      <w:r w:rsidRPr="008636F9">
        <w:rPr>
          <w:rFonts w:ascii="Times New Roman" w:hAnsi="Times New Roman" w:cs="Times New Roman"/>
          <w:sz w:val="24"/>
          <w:szCs w:val="24"/>
        </w:rPr>
        <w:t>, 62-69.</w:t>
      </w:r>
    </w:p>
    <w:p w:rsidR="008636F9" w:rsidRPr="008636F9" w:rsidRDefault="008636F9" w:rsidP="008636F9">
      <w:pPr>
        <w:spacing w:line="360" w:lineRule="auto"/>
        <w:jc w:val="both"/>
        <w:rPr>
          <w:rFonts w:ascii="Times New Roman" w:hAnsi="Times New Roman" w:cs="Times New Roman"/>
          <w:sz w:val="24"/>
          <w:szCs w:val="24"/>
        </w:rPr>
      </w:pPr>
      <w:proofErr w:type="gramStart"/>
      <w:r w:rsidRPr="008636F9">
        <w:rPr>
          <w:rFonts w:ascii="Times New Roman" w:hAnsi="Times New Roman" w:cs="Times New Roman"/>
          <w:sz w:val="24"/>
          <w:szCs w:val="24"/>
        </w:rPr>
        <w:t>Wang, J., &amp; Liu, H. (2021).</w:t>
      </w:r>
      <w:proofErr w:type="gramEnd"/>
      <w:r w:rsidRPr="008636F9">
        <w:rPr>
          <w:rFonts w:ascii="Times New Roman" w:hAnsi="Times New Roman" w:cs="Times New Roman"/>
          <w:sz w:val="24"/>
          <w:szCs w:val="24"/>
        </w:rPr>
        <w:t xml:space="preserve"> </w:t>
      </w:r>
      <w:proofErr w:type="gramStart"/>
      <w:r w:rsidRPr="008636F9">
        <w:rPr>
          <w:rFonts w:ascii="Times New Roman" w:hAnsi="Times New Roman" w:cs="Times New Roman"/>
          <w:sz w:val="24"/>
          <w:szCs w:val="24"/>
        </w:rPr>
        <w:t>Investigating the impact of environmental concern, environmental knowledge, and green purchase intention on sustainable food consumption behavior.</w:t>
      </w:r>
      <w:proofErr w:type="gramEnd"/>
      <w:r w:rsidRPr="008636F9">
        <w:rPr>
          <w:rFonts w:ascii="Times New Roman" w:hAnsi="Times New Roman" w:cs="Times New Roman"/>
          <w:sz w:val="24"/>
          <w:szCs w:val="24"/>
        </w:rPr>
        <w:t xml:space="preserve"> </w:t>
      </w:r>
      <w:proofErr w:type="gramStart"/>
      <w:r w:rsidRPr="008636F9">
        <w:rPr>
          <w:rFonts w:ascii="Times New Roman" w:hAnsi="Times New Roman" w:cs="Times New Roman"/>
          <w:i/>
          <w:iCs/>
          <w:sz w:val="24"/>
          <w:szCs w:val="24"/>
        </w:rPr>
        <w:t>Journal of Cleaner Production, 314</w:t>
      </w:r>
      <w:r w:rsidRPr="008636F9">
        <w:rPr>
          <w:rFonts w:ascii="Times New Roman" w:hAnsi="Times New Roman" w:cs="Times New Roman"/>
          <w:sz w:val="24"/>
          <w:szCs w:val="24"/>
        </w:rPr>
        <w:t>, 128160.</w:t>
      </w:r>
      <w:proofErr w:type="gramEnd"/>
    </w:p>
    <w:p w:rsidR="008636F9" w:rsidRPr="008636F9" w:rsidRDefault="008636F9" w:rsidP="008636F9">
      <w:pPr>
        <w:spacing w:line="360" w:lineRule="auto"/>
        <w:jc w:val="both"/>
        <w:rPr>
          <w:rFonts w:ascii="Times New Roman" w:hAnsi="Times New Roman" w:cs="Times New Roman"/>
          <w:sz w:val="24"/>
          <w:szCs w:val="24"/>
        </w:rPr>
      </w:pPr>
      <w:proofErr w:type="gramStart"/>
      <w:r w:rsidRPr="008636F9">
        <w:rPr>
          <w:rFonts w:ascii="Times New Roman" w:hAnsi="Times New Roman" w:cs="Times New Roman"/>
          <w:sz w:val="24"/>
          <w:szCs w:val="24"/>
        </w:rPr>
        <w:t xml:space="preserve">Wang, J., Li, X., &amp; </w:t>
      </w:r>
      <w:proofErr w:type="spellStart"/>
      <w:r w:rsidRPr="008636F9">
        <w:rPr>
          <w:rFonts w:ascii="Times New Roman" w:hAnsi="Times New Roman" w:cs="Times New Roman"/>
          <w:sz w:val="24"/>
          <w:szCs w:val="24"/>
        </w:rPr>
        <w:t>Luo</w:t>
      </w:r>
      <w:proofErr w:type="spellEnd"/>
      <w:r w:rsidRPr="008636F9">
        <w:rPr>
          <w:rFonts w:ascii="Times New Roman" w:hAnsi="Times New Roman" w:cs="Times New Roman"/>
          <w:sz w:val="24"/>
          <w:szCs w:val="24"/>
        </w:rPr>
        <w:t>, J. (2022).</w:t>
      </w:r>
      <w:proofErr w:type="gramEnd"/>
      <w:r w:rsidRPr="008636F9">
        <w:rPr>
          <w:rFonts w:ascii="Times New Roman" w:hAnsi="Times New Roman" w:cs="Times New Roman"/>
          <w:sz w:val="24"/>
          <w:szCs w:val="24"/>
        </w:rPr>
        <w:t xml:space="preserve"> How motives and constraints affect consumers' sustainable food consumption behavior. </w:t>
      </w:r>
      <w:proofErr w:type="gramStart"/>
      <w:r w:rsidRPr="008636F9">
        <w:rPr>
          <w:rFonts w:ascii="Times New Roman" w:hAnsi="Times New Roman" w:cs="Times New Roman"/>
          <w:i/>
          <w:iCs/>
          <w:sz w:val="24"/>
          <w:szCs w:val="24"/>
        </w:rPr>
        <w:t>Journal of Cleaner Production, 335</w:t>
      </w:r>
      <w:r w:rsidRPr="008636F9">
        <w:rPr>
          <w:rFonts w:ascii="Times New Roman" w:hAnsi="Times New Roman" w:cs="Times New Roman"/>
          <w:sz w:val="24"/>
          <w:szCs w:val="24"/>
        </w:rPr>
        <w:t>, 130207.</w:t>
      </w:r>
      <w:proofErr w:type="gramEnd"/>
    </w:p>
    <w:p w:rsidR="008636F9" w:rsidRPr="008636F9" w:rsidRDefault="008636F9" w:rsidP="008636F9">
      <w:pPr>
        <w:spacing w:line="360" w:lineRule="auto"/>
        <w:jc w:val="both"/>
        <w:rPr>
          <w:rFonts w:ascii="Times New Roman" w:hAnsi="Times New Roman" w:cs="Times New Roman"/>
          <w:sz w:val="24"/>
          <w:szCs w:val="24"/>
        </w:rPr>
      </w:pPr>
      <w:r w:rsidRPr="008636F9">
        <w:rPr>
          <w:rFonts w:ascii="Times New Roman" w:hAnsi="Times New Roman" w:cs="Times New Roman"/>
          <w:sz w:val="24"/>
          <w:szCs w:val="24"/>
        </w:rPr>
        <w:t xml:space="preserve">Wang, T., Sun, S., Liu, S., &amp; Zhao, X. (2020). </w:t>
      </w:r>
      <w:proofErr w:type="gramStart"/>
      <w:r w:rsidRPr="008636F9">
        <w:rPr>
          <w:rFonts w:ascii="Times New Roman" w:hAnsi="Times New Roman" w:cs="Times New Roman"/>
          <w:sz w:val="24"/>
          <w:szCs w:val="24"/>
        </w:rPr>
        <w:t>Exploring the effect of health consciousness on consumers’ sustainable food consumption: The moderating role of consumer involvement.</w:t>
      </w:r>
      <w:proofErr w:type="gramEnd"/>
      <w:r w:rsidRPr="008636F9">
        <w:rPr>
          <w:rFonts w:ascii="Times New Roman" w:hAnsi="Times New Roman" w:cs="Times New Roman"/>
          <w:sz w:val="24"/>
          <w:szCs w:val="24"/>
        </w:rPr>
        <w:t xml:space="preserve"> </w:t>
      </w:r>
      <w:proofErr w:type="gramStart"/>
      <w:r w:rsidRPr="008636F9">
        <w:rPr>
          <w:rFonts w:ascii="Times New Roman" w:hAnsi="Times New Roman" w:cs="Times New Roman"/>
          <w:i/>
          <w:iCs/>
          <w:sz w:val="24"/>
          <w:szCs w:val="24"/>
        </w:rPr>
        <w:t>Sustainability, 12</w:t>
      </w:r>
      <w:r w:rsidRPr="008636F9">
        <w:rPr>
          <w:rFonts w:ascii="Times New Roman" w:hAnsi="Times New Roman" w:cs="Times New Roman"/>
          <w:sz w:val="24"/>
          <w:szCs w:val="24"/>
        </w:rPr>
        <w:t>(8), 3226.</w:t>
      </w:r>
      <w:proofErr w:type="gramEnd"/>
    </w:p>
    <w:p w:rsidR="008636F9" w:rsidRPr="008636F9" w:rsidRDefault="008636F9" w:rsidP="008636F9">
      <w:pPr>
        <w:spacing w:line="360" w:lineRule="auto"/>
        <w:jc w:val="both"/>
        <w:rPr>
          <w:rFonts w:ascii="Times New Roman" w:hAnsi="Times New Roman" w:cs="Times New Roman"/>
          <w:sz w:val="24"/>
          <w:szCs w:val="24"/>
        </w:rPr>
      </w:pPr>
      <w:proofErr w:type="gramStart"/>
      <w:r w:rsidRPr="008636F9">
        <w:rPr>
          <w:rFonts w:ascii="Times New Roman" w:hAnsi="Times New Roman" w:cs="Times New Roman"/>
          <w:sz w:val="24"/>
          <w:szCs w:val="24"/>
        </w:rPr>
        <w:t xml:space="preserve">Wang, W., Sun, L., Cao, J., &amp; </w:t>
      </w:r>
      <w:proofErr w:type="spellStart"/>
      <w:r w:rsidRPr="008636F9">
        <w:rPr>
          <w:rFonts w:ascii="Times New Roman" w:hAnsi="Times New Roman" w:cs="Times New Roman"/>
          <w:sz w:val="24"/>
          <w:szCs w:val="24"/>
        </w:rPr>
        <w:t>Zou</w:t>
      </w:r>
      <w:proofErr w:type="spellEnd"/>
      <w:r w:rsidRPr="008636F9">
        <w:rPr>
          <w:rFonts w:ascii="Times New Roman" w:hAnsi="Times New Roman" w:cs="Times New Roman"/>
          <w:sz w:val="24"/>
          <w:szCs w:val="24"/>
        </w:rPr>
        <w:t>, J. (2020).</w:t>
      </w:r>
      <w:proofErr w:type="gramEnd"/>
      <w:r w:rsidRPr="008636F9">
        <w:rPr>
          <w:rFonts w:ascii="Times New Roman" w:hAnsi="Times New Roman" w:cs="Times New Roman"/>
          <w:sz w:val="24"/>
          <w:szCs w:val="24"/>
        </w:rPr>
        <w:t xml:space="preserve"> Consumers' intention to purchase sustainable food in China: An application of the theory of planned behavior. </w:t>
      </w:r>
      <w:proofErr w:type="gramStart"/>
      <w:r w:rsidRPr="008636F9">
        <w:rPr>
          <w:rFonts w:ascii="Times New Roman" w:hAnsi="Times New Roman" w:cs="Times New Roman"/>
          <w:i/>
          <w:iCs/>
          <w:sz w:val="24"/>
          <w:szCs w:val="24"/>
        </w:rPr>
        <w:t>Sustainability, 12</w:t>
      </w:r>
      <w:r w:rsidRPr="008636F9">
        <w:rPr>
          <w:rFonts w:ascii="Times New Roman" w:hAnsi="Times New Roman" w:cs="Times New Roman"/>
          <w:sz w:val="24"/>
          <w:szCs w:val="24"/>
        </w:rPr>
        <w:t>(17), 7009.</w:t>
      </w:r>
      <w:proofErr w:type="gramEnd"/>
    </w:p>
    <w:p w:rsidR="008636F9" w:rsidRPr="008636F9" w:rsidRDefault="008636F9" w:rsidP="008636F9">
      <w:pPr>
        <w:spacing w:line="360" w:lineRule="auto"/>
        <w:jc w:val="both"/>
        <w:rPr>
          <w:rFonts w:ascii="Times New Roman" w:hAnsi="Times New Roman" w:cs="Times New Roman"/>
          <w:sz w:val="24"/>
          <w:szCs w:val="24"/>
        </w:rPr>
      </w:pPr>
      <w:proofErr w:type="gramStart"/>
      <w:r w:rsidRPr="008636F9">
        <w:rPr>
          <w:rFonts w:ascii="Times New Roman" w:hAnsi="Times New Roman" w:cs="Times New Roman"/>
          <w:sz w:val="24"/>
          <w:szCs w:val="24"/>
        </w:rPr>
        <w:t>Wang, X., Zhang, Y., &amp; Sun, W. (2020).</w:t>
      </w:r>
      <w:proofErr w:type="gramEnd"/>
      <w:r w:rsidRPr="008636F9">
        <w:rPr>
          <w:rFonts w:ascii="Times New Roman" w:hAnsi="Times New Roman" w:cs="Times New Roman"/>
          <w:sz w:val="24"/>
          <w:szCs w:val="24"/>
        </w:rPr>
        <w:t xml:space="preserve"> How does health consciousness influence consumer attitudes and purchase intentions toward sustainable food? </w:t>
      </w:r>
      <w:proofErr w:type="gramStart"/>
      <w:r w:rsidRPr="008636F9">
        <w:rPr>
          <w:rFonts w:ascii="Times New Roman" w:hAnsi="Times New Roman" w:cs="Times New Roman"/>
          <w:sz w:val="24"/>
          <w:szCs w:val="24"/>
        </w:rPr>
        <w:t>The mediating role of perceived health risks and benefits.</w:t>
      </w:r>
      <w:proofErr w:type="gramEnd"/>
      <w:r w:rsidRPr="008636F9">
        <w:rPr>
          <w:rFonts w:ascii="Times New Roman" w:hAnsi="Times New Roman" w:cs="Times New Roman"/>
          <w:sz w:val="24"/>
          <w:szCs w:val="24"/>
        </w:rPr>
        <w:t xml:space="preserve"> </w:t>
      </w:r>
      <w:proofErr w:type="gramStart"/>
      <w:r w:rsidRPr="008636F9">
        <w:rPr>
          <w:rFonts w:ascii="Times New Roman" w:hAnsi="Times New Roman" w:cs="Times New Roman"/>
          <w:i/>
          <w:iCs/>
          <w:sz w:val="24"/>
          <w:szCs w:val="24"/>
        </w:rPr>
        <w:t>Journal of Cleaner Production, 245</w:t>
      </w:r>
      <w:r w:rsidRPr="008636F9">
        <w:rPr>
          <w:rFonts w:ascii="Times New Roman" w:hAnsi="Times New Roman" w:cs="Times New Roman"/>
          <w:sz w:val="24"/>
          <w:szCs w:val="24"/>
        </w:rPr>
        <w:t>, 118808.</w:t>
      </w:r>
      <w:proofErr w:type="gramEnd"/>
    </w:p>
    <w:p w:rsidR="008636F9" w:rsidRPr="008636F9" w:rsidRDefault="008636F9" w:rsidP="008636F9">
      <w:pPr>
        <w:spacing w:line="360" w:lineRule="auto"/>
        <w:jc w:val="both"/>
        <w:rPr>
          <w:rFonts w:ascii="Times New Roman" w:hAnsi="Times New Roman" w:cs="Times New Roman"/>
          <w:sz w:val="24"/>
          <w:szCs w:val="24"/>
        </w:rPr>
      </w:pPr>
      <w:proofErr w:type="gramStart"/>
      <w:r w:rsidRPr="008636F9">
        <w:rPr>
          <w:rFonts w:ascii="Times New Roman" w:hAnsi="Times New Roman" w:cs="Times New Roman"/>
          <w:sz w:val="24"/>
          <w:szCs w:val="24"/>
        </w:rPr>
        <w:t>Wu, C. H. J., &amp; Cheng, F. F. (2017).</w:t>
      </w:r>
      <w:proofErr w:type="gramEnd"/>
      <w:r w:rsidRPr="008636F9">
        <w:rPr>
          <w:rFonts w:ascii="Times New Roman" w:hAnsi="Times New Roman" w:cs="Times New Roman"/>
          <w:sz w:val="24"/>
          <w:szCs w:val="24"/>
        </w:rPr>
        <w:t xml:space="preserve"> </w:t>
      </w:r>
      <w:proofErr w:type="gramStart"/>
      <w:r w:rsidRPr="008636F9">
        <w:rPr>
          <w:rFonts w:ascii="Times New Roman" w:hAnsi="Times New Roman" w:cs="Times New Roman"/>
          <w:sz w:val="24"/>
          <w:szCs w:val="24"/>
        </w:rPr>
        <w:t>The impact of green marketing on customer satisfaction and environmental safety.</w:t>
      </w:r>
      <w:proofErr w:type="gramEnd"/>
      <w:r w:rsidRPr="008636F9">
        <w:rPr>
          <w:rFonts w:ascii="Times New Roman" w:hAnsi="Times New Roman" w:cs="Times New Roman"/>
          <w:sz w:val="24"/>
          <w:szCs w:val="24"/>
        </w:rPr>
        <w:t xml:space="preserve"> </w:t>
      </w:r>
      <w:r w:rsidRPr="008636F9">
        <w:rPr>
          <w:rFonts w:ascii="Times New Roman" w:hAnsi="Times New Roman" w:cs="Times New Roman"/>
          <w:i/>
          <w:iCs/>
          <w:sz w:val="24"/>
          <w:szCs w:val="24"/>
        </w:rPr>
        <w:t>Journal of Business Research, 80</w:t>
      </w:r>
      <w:r w:rsidRPr="008636F9">
        <w:rPr>
          <w:rFonts w:ascii="Times New Roman" w:hAnsi="Times New Roman" w:cs="Times New Roman"/>
          <w:sz w:val="24"/>
          <w:szCs w:val="24"/>
        </w:rPr>
        <w:t>, 220-232.</w:t>
      </w:r>
    </w:p>
    <w:p w:rsidR="008636F9" w:rsidRPr="008636F9" w:rsidRDefault="008636F9" w:rsidP="008636F9">
      <w:pPr>
        <w:spacing w:line="360" w:lineRule="auto"/>
        <w:jc w:val="both"/>
        <w:rPr>
          <w:rFonts w:ascii="Times New Roman" w:hAnsi="Times New Roman" w:cs="Times New Roman"/>
          <w:sz w:val="24"/>
          <w:szCs w:val="24"/>
        </w:rPr>
      </w:pPr>
      <w:proofErr w:type="spellStart"/>
      <w:proofErr w:type="gramStart"/>
      <w:r w:rsidRPr="008636F9">
        <w:rPr>
          <w:rFonts w:ascii="Times New Roman" w:hAnsi="Times New Roman" w:cs="Times New Roman"/>
          <w:sz w:val="24"/>
          <w:szCs w:val="24"/>
        </w:rPr>
        <w:t>Yulianti</w:t>
      </w:r>
      <w:proofErr w:type="spellEnd"/>
      <w:r w:rsidRPr="008636F9">
        <w:rPr>
          <w:rFonts w:ascii="Times New Roman" w:hAnsi="Times New Roman" w:cs="Times New Roman"/>
          <w:sz w:val="24"/>
          <w:szCs w:val="24"/>
        </w:rPr>
        <w:t xml:space="preserve">, T., </w:t>
      </w:r>
      <w:proofErr w:type="spellStart"/>
      <w:r w:rsidRPr="008636F9">
        <w:rPr>
          <w:rFonts w:ascii="Times New Roman" w:hAnsi="Times New Roman" w:cs="Times New Roman"/>
          <w:sz w:val="24"/>
          <w:szCs w:val="24"/>
        </w:rPr>
        <w:t>Soetjipto</w:t>
      </w:r>
      <w:proofErr w:type="spellEnd"/>
      <w:r w:rsidRPr="008636F9">
        <w:rPr>
          <w:rFonts w:ascii="Times New Roman" w:hAnsi="Times New Roman" w:cs="Times New Roman"/>
          <w:sz w:val="24"/>
          <w:szCs w:val="24"/>
        </w:rPr>
        <w:t xml:space="preserve">, B. E., &amp; </w:t>
      </w:r>
      <w:proofErr w:type="spellStart"/>
      <w:r w:rsidRPr="008636F9">
        <w:rPr>
          <w:rFonts w:ascii="Times New Roman" w:hAnsi="Times New Roman" w:cs="Times New Roman"/>
          <w:sz w:val="24"/>
          <w:szCs w:val="24"/>
        </w:rPr>
        <w:t>Widayanti</w:t>
      </w:r>
      <w:proofErr w:type="spellEnd"/>
      <w:r w:rsidRPr="008636F9">
        <w:rPr>
          <w:rFonts w:ascii="Times New Roman" w:hAnsi="Times New Roman" w:cs="Times New Roman"/>
          <w:sz w:val="24"/>
          <w:szCs w:val="24"/>
        </w:rPr>
        <w:t>, A. (2017).</w:t>
      </w:r>
      <w:proofErr w:type="gramEnd"/>
      <w:r w:rsidRPr="008636F9">
        <w:rPr>
          <w:rFonts w:ascii="Times New Roman" w:hAnsi="Times New Roman" w:cs="Times New Roman"/>
          <w:sz w:val="24"/>
          <w:szCs w:val="24"/>
        </w:rPr>
        <w:t xml:space="preserve"> Determinants of green purchase intention: A study on the young generation in Indonesia. </w:t>
      </w:r>
      <w:proofErr w:type="gramStart"/>
      <w:r w:rsidRPr="008636F9">
        <w:rPr>
          <w:rFonts w:ascii="Times New Roman" w:hAnsi="Times New Roman" w:cs="Times New Roman"/>
          <w:i/>
          <w:iCs/>
          <w:sz w:val="24"/>
          <w:szCs w:val="24"/>
        </w:rPr>
        <w:t>International Journal of Business and Management, 12</w:t>
      </w:r>
      <w:r w:rsidRPr="008636F9">
        <w:rPr>
          <w:rFonts w:ascii="Times New Roman" w:hAnsi="Times New Roman" w:cs="Times New Roman"/>
          <w:sz w:val="24"/>
          <w:szCs w:val="24"/>
        </w:rPr>
        <w:t>(1), 161.</w:t>
      </w:r>
      <w:proofErr w:type="gramEnd"/>
    </w:p>
    <w:p w:rsidR="008636F9" w:rsidRPr="008636F9" w:rsidRDefault="008636F9" w:rsidP="008636F9">
      <w:pPr>
        <w:spacing w:line="360" w:lineRule="auto"/>
        <w:jc w:val="both"/>
        <w:rPr>
          <w:rFonts w:ascii="Times New Roman" w:hAnsi="Times New Roman" w:cs="Times New Roman"/>
          <w:sz w:val="24"/>
          <w:szCs w:val="24"/>
        </w:rPr>
      </w:pPr>
      <w:proofErr w:type="gramStart"/>
      <w:r w:rsidRPr="008636F9">
        <w:rPr>
          <w:rFonts w:ascii="Times New Roman" w:hAnsi="Times New Roman" w:cs="Times New Roman"/>
          <w:sz w:val="24"/>
          <w:szCs w:val="24"/>
        </w:rPr>
        <w:t>Zhang, B., &amp; Kim, J. H. (2013).</w:t>
      </w:r>
      <w:proofErr w:type="gramEnd"/>
      <w:r w:rsidRPr="008636F9">
        <w:rPr>
          <w:rFonts w:ascii="Times New Roman" w:hAnsi="Times New Roman" w:cs="Times New Roman"/>
          <w:sz w:val="24"/>
          <w:szCs w:val="24"/>
        </w:rPr>
        <w:t xml:space="preserve"> Green purchasing intentions of the Chinese consumers: The roles of green perceived value, green perceived risk, and green trust. </w:t>
      </w:r>
      <w:r w:rsidRPr="008636F9">
        <w:rPr>
          <w:rFonts w:ascii="Times New Roman" w:hAnsi="Times New Roman" w:cs="Times New Roman"/>
          <w:i/>
          <w:iCs/>
          <w:sz w:val="24"/>
          <w:szCs w:val="24"/>
        </w:rPr>
        <w:t>Journal of Consumer Marketing, 30</w:t>
      </w:r>
      <w:r w:rsidRPr="008636F9">
        <w:rPr>
          <w:rFonts w:ascii="Times New Roman" w:hAnsi="Times New Roman" w:cs="Times New Roman"/>
          <w:sz w:val="24"/>
          <w:szCs w:val="24"/>
        </w:rPr>
        <w:t>(4), 335-347.</w:t>
      </w:r>
    </w:p>
    <w:p w:rsidR="006B7B53" w:rsidRDefault="008636F9" w:rsidP="008636F9">
      <w:pPr>
        <w:spacing w:line="360" w:lineRule="auto"/>
        <w:jc w:val="both"/>
        <w:rPr>
          <w:rFonts w:ascii="Times New Roman" w:hAnsi="Times New Roman" w:cs="Times New Roman"/>
          <w:sz w:val="24"/>
          <w:szCs w:val="24"/>
        </w:rPr>
      </w:pPr>
      <w:proofErr w:type="gramStart"/>
      <w:r w:rsidRPr="008636F9">
        <w:rPr>
          <w:rFonts w:ascii="Times New Roman" w:hAnsi="Times New Roman" w:cs="Times New Roman"/>
          <w:sz w:val="24"/>
          <w:szCs w:val="24"/>
        </w:rPr>
        <w:t xml:space="preserve">Zhu, L., Wu, J., &amp; </w:t>
      </w:r>
      <w:proofErr w:type="spellStart"/>
      <w:r w:rsidRPr="008636F9">
        <w:rPr>
          <w:rFonts w:ascii="Times New Roman" w:hAnsi="Times New Roman" w:cs="Times New Roman"/>
          <w:sz w:val="24"/>
          <w:szCs w:val="24"/>
        </w:rPr>
        <w:t>Qiu</w:t>
      </w:r>
      <w:proofErr w:type="spellEnd"/>
      <w:r w:rsidRPr="008636F9">
        <w:rPr>
          <w:rFonts w:ascii="Times New Roman" w:hAnsi="Times New Roman" w:cs="Times New Roman"/>
          <w:sz w:val="24"/>
          <w:szCs w:val="24"/>
        </w:rPr>
        <w:t>, Y. (2021).</w:t>
      </w:r>
      <w:proofErr w:type="gramEnd"/>
      <w:r w:rsidRPr="008636F9">
        <w:rPr>
          <w:rFonts w:ascii="Times New Roman" w:hAnsi="Times New Roman" w:cs="Times New Roman"/>
          <w:sz w:val="24"/>
          <w:szCs w:val="24"/>
        </w:rPr>
        <w:t xml:space="preserve"> Ethical consumption: A review and future research directions. </w:t>
      </w:r>
      <w:r w:rsidRPr="008636F9">
        <w:rPr>
          <w:rFonts w:ascii="Times New Roman" w:hAnsi="Times New Roman" w:cs="Times New Roman"/>
          <w:i/>
          <w:iCs/>
          <w:sz w:val="24"/>
          <w:szCs w:val="24"/>
        </w:rPr>
        <w:t>Journal of Business Research, 135</w:t>
      </w:r>
      <w:r w:rsidRPr="008636F9">
        <w:rPr>
          <w:rFonts w:ascii="Times New Roman" w:hAnsi="Times New Roman" w:cs="Times New Roman"/>
          <w:sz w:val="24"/>
          <w:szCs w:val="24"/>
        </w:rPr>
        <w:t>, 541-552.</w:t>
      </w:r>
    </w:p>
    <w:p w:rsidR="006B7B53" w:rsidRDefault="006B7B53">
      <w:pPr>
        <w:rPr>
          <w:rFonts w:ascii="Times New Roman" w:hAnsi="Times New Roman" w:cs="Times New Roman"/>
          <w:sz w:val="24"/>
          <w:szCs w:val="24"/>
        </w:rPr>
      </w:pPr>
      <w:r>
        <w:rPr>
          <w:rFonts w:ascii="Times New Roman" w:hAnsi="Times New Roman" w:cs="Times New Roman"/>
          <w:sz w:val="24"/>
          <w:szCs w:val="24"/>
        </w:rPr>
        <w:br w:type="page"/>
      </w:r>
    </w:p>
    <w:p w:rsidR="006B7B53" w:rsidRPr="002F47A8" w:rsidRDefault="006B7B53" w:rsidP="006B7B53">
      <w:pPr>
        <w:pStyle w:val="Heading1"/>
      </w:pPr>
      <w:r>
        <w:t>ANNEXURE</w:t>
      </w:r>
    </w:p>
    <w:p w:rsidR="006F4CF8" w:rsidRDefault="006B7B53" w:rsidP="006B7B53">
      <w:pPr>
        <w:spacing w:line="360" w:lineRule="auto"/>
        <w:jc w:val="center"/>
        <w:rPr>
          <w:rFonts w:ascii="Times New Roman" w:hAnsi="Times New Roman" w:cs="Times New Roman"/>
          <w:b/>
          <w:sz w:val="24"/>
          <w:szCs w:val="24"/>
          <w:u w:val="single"/>
        </w:rPr>
      </w:pPr>
      <w:r w:rsidRPr="006B7B53">
        <w:rPr>
          <w:rFonts w:ascii="Times New Roman" w:hAnsi="Times New Roman" w:cs="Times New Roman"/>
          <w:b/>
          <w:sz w:val="24"/>
          <w:szCs w:val="24"/>
          <w:u w:val="single"/>
        </w:rPr>
        <w:t>QUESTIONNAIRE</w:t>
      </w:r>
    </w:p>
    <w:p w:rsidR="006B7B53" w:rsidRPr="00C47D36" w:rsidRDefault="006B7B53" w:rsidP="006B7B53">
      <w:pPr>
        <w:rPr>
          <w:rFonts w:ascii="Times New Roman" w:hAnsi="Times New Roman" w:cs="Times New Roman"/>
          <w:b/>
          <w:sz w:val="24"/>
        </w:rPr>
      </w:pPr>
      <w:r w:rsidRPr="00C47D36">
        <w:rPr>
          <w:rFonts w:ascii="Times New Roman" w:hAnsi="Times New Roman" w:cs="Times New Roman"/>
          <w:b/>
          <w:sz w:val="24"/>
        </w:rPr>
        <w:t>Section A: General Information</w:t>
      </w:r>
    </w:p>
    <w:p w:rsidR="006B7B53" w:rsidRDefault="006B7B53" w:rsidP="006B7B53">
      <w:pPr>
        <w:pStyle w:val="ListParagraph"/>
        <w:numPr>
          <w:ilvl w:val="0"/>
          <w:numId w:val="10"/>
        </w:numPr>
        <w:rPr>
          <w:rFonts w:ascii="Times New Roman" w:hAnsi="Times New Roman" w:cs="Times New Roman"/>
          <w:sz w:val="24"/>
        </w:rPr>
      </w:pPr>
      <w:r w:rsidRPr="00C47D36">
        <w:rPr>
          <w:rFonts w:ascii="Times New Roman" w:hAnsi="Times New Roman" w:cs="Times New Roman"/>
          <w:b/>
          <w:sz w:val="24"/>
        </w:rPr>
        <w:t>Initials of your Full Name:</w:t>
      </w:r>
      <w:r>
        <w:rPr>
          <w:rFonts w:ascii="Times New Roman" w:hAnsi="Times New Roman" w:cs="Times New Roman"/>
          <w:sz w:val="24"/>
        </w:rPr>
        <w:t xml:space="preserve"> _________________</w:t>
      </w:r>
    </w:p>
    <w:p w:rsidR="006B7B53" w:rsidRPr="00C47D36" w:rsidRDefault="006B7B53" w:rsidP="006B7B53">
      <w:pPr>
        <w:pStyle w:val="ListParagraph"/>
        <w:numPr>
          <w:ilvl w:val="0"/>
          <w:numId w:val="10"/>
        </w:numPr>
        <w:spacing w:after="0" w:line="276" w:lineRule="auto"/>
        <w:rPr>
          <w:rFonts w:ascii="Times New Roman" w:hAnsi="Times New Roman" w:cs="Times New Roman"/>
          <w:b/>
          <w:sz w:val="24"/>
        </w:rPr>
      </w:pPr>
      <w:r w:rsidRPr="00C47D36">
        <w:rPr>
          <w:rFonts w:ascii="Times New Roman" w:hAnsi="Times New Roman" w:cs="Times New Roman"/>
          <w:b/>
          <w:sz w:val="24"/>
        </w:rPr>
        <w:t>Gender:</w:t>
      </w:r>
    </w:p>
    <w:p w:rsidR="006B7B53" w:rsidRPr="00B94E45" w:rsidRDefault="00BE0BBC" w:rsidP="006B7B53">
      <w:pPr>
        <w:spacing w:after="0" w:line="276" w:lineRule="auto"/>
        <w:ind w:left="1080"/>
        <w:rPr>
          <w:rFonts w:ascii="Times New Roman" w:hAnsi="Times New Roman" w:cs="Times New Roman"/>
          <w:sz w:val="24"/>
        </w:rPr>
      </w:pPr>
      <w:sdt>
        <w:sdtPr>
          <w:rPr>
            <w:rFonts w:ascii="Times New Roman" w:hAnsi="Times New Roman" w:cs="Times New Roman"/>
            <w:sz w:val="24"/>
          </w:rPr>
          <w:id w:val="-1080982096"/>
          <w14:checkbox>
            <w14:checked w14:val="0"/>
            <w14:checkedState w14:val="2612" w14:font="MS Gothic"/>
            <w14:uncheckedState w14:val="2610" w14:font="MS Gothic"/>
          </w14:checkbox>
        </w:sdtPr>
        <w:sdtContent>
          <w:r w:rsidR="006B7B53">
            <w:rPr>
              <w:rFonts w:ascii="MS Gothic" w:eastAsia="MS Gothic" w:hAnsi="MS Gothic" w:cs="Times New Roman" w:hint="eastAsia"/>
              <w:sz w:val="24"/>
            </w:rPr>
            <w:t>☐</w:t>
          </w:r>
        </w:sdtContent>
      </w:sdt>
      <w:r w:rsidR="006B7B53">
        <w:rPr>
          <w:rFonts w:ascii="Times New Roman" w:hAnsi="Times New Roman" w:cs="Times New Roman"/>
          <w:sz w:val="24"/>
        </w:rPr>
        <w:t xml:space="preserve">  </w:t>
      </w:r>
      <w:r w:rsidR="006B7B53" w:rsidRPr="00B94E45">
        <w:rPr>
          <w:rFonts w:ascii="Times New Roman" w:hAnsi="Times New Roman" w:cs="Times New Roman"/>
          <w:sz w:val="24"/>
        </w:rPr>
        <w:t>Male</w:t>
      </w:r>
    </w:p>
    <w:p w:rsidR="006B7B53" w:rsidRPr="00B94E45" w:rsidRDefault="00BE0BBC" w:rsidP="006B7B53">
      <w:pPr>
        <w:spacing w:after="0" w:line="276" w:lineRule="auto"/>
        <w:ind w:left="1080"/>
        <w:rPr>
          <w:rFonts w:ascii="Times New Roman" w:hAnsi="Times New Roman" w:cs="Times New Roman"/>
          <w:sz w:val="24"/>
        </w:rPr>
      </w:pPr>
      <w:sdt>
        <w:sdtPr>
          <w:rPr>
            <w:rFonts w:ascii="Times New Roman" w:hAnsi="Times New Roman" w:cs="Times New Roman"/>
            <w:sz w:val="24"/>
          </w:rPr>
          <w:id w:val="805595908"/>
          <w14:checkbox>
            <w14:checked w14:val="0"/>
            <w14:checkedState w14:val="2612" w14:font="MS Gothic"/>
            <w14:uncheckedState w14:val="2610" w14:font="MS Gothic"/>
          </w14:checkbox>
        </w:sdtPr>
        <w:sdtContent>
          <w:r w:rsidR="006B7B53">
            <w:rPr>
              <w:rFonts w:ascii="MS Gothic" w:eastAsia="MS Gothic" w:hAnsi="MS Gothic" w:cs="Times New Roman" w:hint="eastAsia"/>
              <w:sz w:val="24"/>
            </w:rPr>
            <w:t>☐</w:t>
          </w:r>
        </w:sdtContent>
      </w:sdt>
      <w:r w:rsidR="006B7B53">
        <w:rPr>
          <w:rFonts w:ascii="Times New Roman" w:hAnsi="Times New Roman" w:cs="Times New Roman"/>
          <w:sz w:val="24"/>
        </w:rPr>
        <w:t xml:space="preserve">  </w:t>
      </w:r>
      <w:r w:rsidR="006B7B53" w:rsidRPr="00B94E45">
        <w:rPr>
          <w:rFonts w:ascii="Times New Roman" w:hAnsi="Times New Roman" w:cs="Times New Roman"/>
          <w:sz w:val="24"/>
        </w:rPr>
        <w:t>Female</w:t>
      </w:r>
    </w:p>
    <w:p w:rsidR="006B7B53" w:rsidRDefault="00BE0BBC" w:rsidP="006B7B53">
      <w:pPr>
        <w:spacing w:after="0" w:line="276" w:lineRule="auto"/>
        <w:ind w:left="1080"/>
        <w:rPr>
          <w:rFonts w:ascii="Times New Roman" w:hAnsi="Times New Roman" w:cs="Times New Roman"/>
          <w:sz w:val="24"/>
        </w:rPr>
      </w:pPr>
      <w:sdt>
        <w:sdtPr>
          <w:rPr>
            <w:rFonts w:ascii="Times New Roman" w:hAnsi="Times New Roman" w:cs="Times New Roman"/>
            <w:sz w:val="24"/>
          </w:rPr>
          <w:id w:val="792633639"/>
          <w14:checkbox>
            <w14:checked w14:val="0"/>
            <w14:checkedState w14:val="2612" w14:font="MS Gothic"/>
            <w14:uncheckedState w14:val="2610" w14:font="MS Gothic"/>
          </w14:checkbox>
        </w:sdtPr>
        <w:sdtContent>
          <w:r w:rsidR="006B7B53">
            <w:rPr>
              <w:rFonts w:ascii="MS Gothic" w:eastAsia="MS Gothic" w:hAnsi="MS Gothic" w:cs="Times New Roman" w:hint="eastAsia"/>
              <w:sz w:val="24"/>
            </w:rPr>
            <w:t>☐</w:t>
          </w:r>
        </w:sdtContent>
      </w:sdt>
      <w:r w:rsidR="006B7B53">
        <w:rPr>
          <w:rFonts w:ascii="Times New Roman" w:hAnsi="Times New Roman" w:cs="Times New Roman"/>
          <w:sz w:val="24"/>
        </w:rPr>
        <w:t xml:space="preserve">  </w:t>
      </w:r>
      <w:r w:rsidR="006B7B53" w:rsidRPr="00B94E45">
        <w:rPr>
          <w:rFonts w:ascii="Times New Roman" w:hAnsi="Times New Roman" w:cs="Times New Roman"/>
          <w:sz w:val="24"/>
        </w:rPr>
        <w:t>Prefer not to say</w:t>
      </w:r>
    </w:p>
    <w:p w:rsidR="006B7B53" w:rsidRPr="00C47D36" w:rsidRDefault="006B7B53" w:rsidP="006B7B53">
      <w:pPr>
        <w:pStyle w:val="ListParagraph"/>
        <w:numPr>
          <w:ilvl w:val="0"/>
          <w:numId w:val="10"/>
        </w:numPr>
        <w:spacing w:after="0" w:line="276" w:lineRule="auto"/>
        <w:rPr>
          <w:rFonts w:ascii="Times New Roman" w:hAnsi="Times New Roman" w:cs="Times New Roman"/>
          <w:b/>
          <w:sz w:val="24"/>
        </w:rPr>
      </w:pPr>
      <w:r w:rsidRPr="00C47D36">
        <w:rPr>
          <w:rFonts w:ascii="Times New Roman" w:hAnsi="Times New Roman" w:cs="Times New Roman"/>
          <w:b/>
          <w:sz w:val="24"/>
        </w:rPr>
        <w:t>Age:</w:t>
      </w:r>
    </w:p>
    <w:p w:rsidR="006B7B53" w:rsidRPr="00B94E45" w:rsidRDefault="00BE0BBC" w:rsidP="006B7B53">
      <w:pPr>
        <w:spacing w:after="0" w:line="276" w:lineRule="auto"/>
        <w:ind w:left="1080"/>
        <w:rPr>
          <w:rFonts w:ascii="Times New Roman" w:hAnsi="Times New Roman" w:cs="Times New Roman"/>
          <w:sz w:val="24"/>
        </w:rPr>
      </w:pPr>
      <w:sdt>
        <w:sdtPr>
          <w:rPr>
            <w:rFonts w:ascii="Times New Roman" w:hAnsi="Times New Roman" w:cs="Times New Roman"/>
            <w:sz w:val="24"/>
          </w:rPr>
          <w:id w:val="1438094305"/>
          <w14:checkbox>
            <w14:checked w14:val="0"/>
            <w14:checkedState w14:val="2612" w14:font="MS Gothic"/>
            <w14:uncheckedState w14:val="2610" w14:font="MS Gothic"/>
          </w14:checkbox>
        </w:sdtPr>
        <w:sdtContent>
          <w:r w:rsidR="006B7B53">
            <w:rPr>
              <w:rFonts w:ascii="MS Gothic" w:eastAsia="MS Gothic" w:hAnsi="MS Gothic" w:cs="Times New Roman" w:hint="eastAsia"/>
              <w:sz w:val="24"/>
            </w:rPr>
            <w:t>☐</w:t>
          </w:r>
        </w:sdtContent>
      </w:sdt>
      <w:r w:rsidR="006B7B53">
        <w:rPr>
          <w:rFonts w:ascii="Times New Roman" w:hAnsi="Times New Roman" w:cs="Times New Roman"/>
          <w:sz w:val="24"/>
        </w:rPr>
        <w:t xml:space="preserve">  </w:t>
      </w:r>
      <w:r w:rsidR="006B7B53" w:rsidRPr="00B94E45">
        <w:rPr>
          <w:rFonts w:ascii="Times New Roman" w:hAnsi="Times New Roman" w:cs="Times New Roman"/>
          <w:sz w:val="24"/>
        </w:rPr>
        <w:t>18 - 23 years old</w:t>
      </w:r>
    </w:p>
    <w:p w:rsidR="006B7B53" w:rsidRDefault="00BE0BBC" w:rsidP="006B7B53">
      <w:pPr>
        <w:spacing w:after="0" w:line="276" w:lineRule="auto"/>
        <w:ind w:left="1080"/>
        <w:rPr>
          <w:rFonts w:ascii="Times New Roman" w:hAnsi="Times New Roman" w:cs="Times New Roman"/>
          <w:sz w:val="24"/>
        </w:rPr>
      </w:pPr>
      <w:sdt>
        <w:sdtPr>
          <w:rPr>
            <w:rFonts w:ascii="Times New Roman" w:hAnsi="Times New Roman" w:cs="Times New Roman"/>
            <w:sz w:val="24"/>
          </w:rPr>
          <w:id w:val="-2088919903"/>
          <w14:checkbox>
            <w14:checked w14:val="0"/>
            <w14:checkedState w14:val="2612" w14:font="MS Gothic"/>
            <w14:uncheckedState w14:val="2610" w14:font="MS Gothic"/>
          </w14:checkbox>
        </w:sdtPr>
        <w:sdtContent>
          <w:r w:rsidR="006B7B53">
            <w:rPr>
              <w:rFonts w:ascii="MS Gothic" w:eastAsia="MS Gothic" w:hAnsi="MS Gothic" w:cs="Times New Roman" w:hint="eastAsia"/>
              <w:sz w:val="24"/>
            </w:rPr>
            <w:t>☐</w:t>
          </w:r>
        </w:sdtContent>
      </w:sdt>
      <w:r w:rsidR="006B7B53">
        <w:rPr>
          <w:rFonts w:ascii="Times New Roman" w:hAnsi="Times New Roman" w:cs="Times New Roman"/>
          <w:sz w:val="24"/>
        </w:rPr>
        <w:t xml:space="preserve">  </w:t>
      </w:r>
      <w:r w:rsidR="006B7B53" w:rsidRPr="00B94E45">
        <w:rPr>
          <w:rFonts w:ascii="Times New Roman" w:hAnsi="Times New Roman" w:cs="Times New Roman"/>
          <w:sz w:val="24"/>
        </w:rPr>
        <w:t>24 - 29 years old</w:t>
      </w:r>
    </w:p>
    <w:p w:rsidR="006B7B53" w:rsidRDefault="00BE0BBC" w:rsidP="006B7B53">
      <w:pPr>
        <w:spacing w:after="0" w:line="276" w:lineRule="auto"/>
        <w:ind w:left="1080"/>
        <w:rPr>
          <w:rFonts w:ascii="Times New Roman" w:hAnsi="Times New Roman" w:cs="Times New Roman"/>
          <w:sz w:val="24"/>
        </w:rPr>
      </w:pPr>
      <w:sdt>
        <w:sdtPr>
          <w:rPr>
            <w:rFonts w:ascii="Times New Roman" w:hAnsi="Times New Roman" w:cs="Times New Roman"/>
            <w:sz w:val="24"/>
          </w:rPr>
          <w:id w:val="-1523474312"/>
          <w14:checkbox>
            <w14:checked w14:val="0"/>
            <w14:checkedState w14:val="2612" w14:font="MS Gothic"/>
            <w14:uncheckedState w14:val="2610" w14:font="MS Gothic"/>
          </w14:checkbox>
        </w:sdtPr>
        <w:sdtContent>
          <w:r w:rsidR="006B7B53">
            <w:rPr>
              <w:rFonts w:ascii="MS Gothic" w:eastAsia="MS Gothic" w:hAnsi="MS Gothic" w:cs="Times New Roman" w:hint="eastAsia"/>
              <w:sz w:val="24"/>
            </w:rPr>
            <w:t>☐</w:t>
          </w:r>
        </w:sdtContent>
      </w:sdt>
      <w:r w:rsidR="006B7B53">
        <w:rPr>
          <w:rFonts w:ascii="Times New Roman" w:hAnsi="Times New Roman" w:cs="Times New Roman"/>
          <w:sz w:val="24"/>
        </w:rPr>
        <w:t xml:space="preserve">  </w:t>
      </w:r>
      <w:r w:rsidR="006B7B53" w:rsidRPr="00B94E45">
        <w:rPr>
          <w:rFonts w:ascii="Times New Roman" w:hAnsi="Times New Roman" w:cs="Times New Roman"/>
          <w:sz w:val="24"/>
        </w:rPr>
        <w:t xml:space="preserve">30 - 39 years old </w:t>
      </w:r>
    </w:p>
    <w:p w:rsidR="006B7B53" w:rsidRDefault="00BE0BBC" w:rsidP="006B7B53">
      <w:pPr>
        <w:spacing w:after="0" w:line="276" w:lineRule="auto"/>
        <w:ind w:left="1080"/>
        <w:rPr>
          <w:rFonts w:ascii="Times New Roman" w:hAnsi="Times New Roman" w:cs="Times New Roman"/>
          <w:sz w:val="24"/>
        </w:rPr>
      </w:pPr>
      <w:sdt>
        <w:sdtPr>
          <w:rPr>
            <w:rFonts w:ascii="Times New Roman" w:hAnsi="Times New Roman" w:cs="Times New Roman"/>
            <w:sz w:val="24"/>
          </w:rPr>
          <w:id w:val="-607502444"/>
          <w14:checkbox>
            <w14:checked w14:val="0"/>
            <w14:checkedState w14:val="2612" w14:font="MS Gothic"/>
            <w14:uncheckedState w14:val="2610" w14:font="MS Gothic"/>
          </w14:checkbox>
        </w:sdtPr>
        <w:sdtContent>
          <w:r w:rsidR="006B7B53">
            <w:rPr>
              <w:rFonts w:ascii="MS Gothic" w:eastAsia="MS Gothic" w:hAnsi="MS Gothic" w:cs="Times New Roman" w:hint="eastAsia"/>
              <w:sz w:val="24"/>
            </w:rPr>
            <w:t>☐</w:t>
          </w:r>
        </w:sdtContent>
      </w:sdt>
      <w:r w:rsidR="006B7B53">
        <w:rPr>
          <w:rFonts w:ascii="Times New Roman" w:hAnsi="Times New Roman" w:cs="Times New Roman"/>
          <w:sz w:val="24"/>
        </w:rPr>
        <w:t xml:space="preserve">  </w:t>
      </w:r>
      <w:r w:rsidR="006B7B53" w:rsidRPr="00B94E45">
        <w:rPr>
          <w:rFonts w:ascii="Times New Roman" w:hAnsi="Times New Roman" w:cs="Times New Roman"/>
          <w:sz w:val="24"/>
        </w:rPr>
        <w:t>40 - 49 years old</w:t>
      </w:r>
    </w:p>
    <w:p w:rsidR="006B7B53" w:rsidRDefault="00BE0BBC" w:rsidP="006B7B53">
      <w:pPr>
        <w:spacing w:after="0" w:line="276" w:lineRule="auto"/>
        <w:ind w:left="1080"/>
        <w:rPr>
          <w:rFonts w:ascii="Times New Roman" w:hAnsi="Times New Roman" w:cs="Times New Roman"/>
          <w:sz w:val="24"/>
        </w:rPr>
      </w:pPr>
      <w:sdt>
        <w:sdtPr>
          <w:rPr>
            <w:rFonts w:ascii="Times New Roman" w:hAnsi="Times New Roman" w:cs="Times New Roman"/>
            <w:sz w:val="24"/>
          </w:rPr>
          <w:id w:val="-1542203232"/>
          <w14:checkbox>
            <w14:checked w14:val="0"/>
            <w14:checkedState w14:val="2612" w14:font="MS Gothic"/>
            <w14:uncheckedState w14:val="2610" w14:font="MS Gothic"/>
          </w14:checkbox>
        </w:sdtPr>
        <w:sdtContent>
          <w:r w:rsidR="006B7B53">
            <w:rPr>
              <w:rFonts w:ascii="MS Gothic" w:eastAsia="MS Gothic" w:hAnsi="MS Gothic" w:cs="Times New Roman" w:hint="eastAsia"/>
              <w:sz w:val="24"/>
            </w:rPr>
            <w:t>☐</w:t>
          </w:r>
        </w:sdtContent>
      </w:sdt>
      <w:r w:rsidR="006B7B53">
        <w:rPr>
          <w:rFonts w:ascii="Times New Roman" w:hAnsi="Times New Roman" w:cs="Times New Roman"/>
          <w:sz w:val="24"/>
        </w:rPr>
        <w:t xml:space="preserve">  </w:t>
      </w:r>
      <w:r w:rsidR="006B7B53" w:rsidRPr="00B94E45">
        <w:rPr>
          <w:rFonts w:ascii="Times New Roman" w:hAnsi="Times New Roman" w:cs="Times New Roman"/>
          <w:sz w:val="24"/>
        </w:rPr>
        <w:t>50 years old or above</w:t>
      </w:r>
    </w:p>
    <w:p w:rsidR="006B7B53" w:rsidRPr="00C47D36" w:rsidRDefault="006B7B53" w:rsidP="006B7B53">
      <w:pPr>
        <w:pStyle w:val="ListParagraph"/>
        <w:numPr>
          <w:ilvl w:val="0"/>
          <w:numId w:val="10"/>
        </w:numPr>
        <w:spacing w:after="0" w:line="276" w:lineRule="auto"/>
        <w:rPr>
          <w:rFonts w:ascii="Times New Roman" w:hAnsi="Times New Roman" w:cs="Times New Roman"/>
          <w:b/>
          <w:sz w:val="24"/>
        </w:rPr>
      </w:pPr>
      <w:r w:rsidRPr="00C47D36">
        <w:rPr>
          <w:rFonts w:ascii="Times New Roman" w:hAnsi="Times New Roman" w:cs="Times New Roman"/>
          <w:b/>
          <w:sz w:val="24"/>
        </w:rPr>
        <w:t>Years of Education:</w:t>
      </w:r>
    </w:p>
    <w:p w:rsidR="006B7B53" w:rsidRPr="00B94E45" w:rsidRDefault="00BE0BBC" w:rsidP="006B7B53">
      <w:pPr>
        <w:spacing w:after="0" w:line="276" w:lineRule="auto"/>
        <w:ind w:left="1080"/>
        <w:rPr>
          <w:rFonts w:ascii="Times New Roman" w:hAnsi="Times New Roman" w:cs="Times New Roman"/>
          <w:sz w:val="24"/>
        </w:rPr>
      </w:pPr>
      <w:sdt>
        <w:sdtPr>
          <w:rPr>
            <w:rFonts w:ascii="Times New Roman" w:hAnsi="Times New Roman" w:cs="Times New Roman"/>
            <w:sz w:val="24"/>
          </w:rPr>
          <w:id w:val="1610848808"/>
          <w14:checkbox>
            <w14:checked w14:val="0"/>
            <w14:checkedState w14:val="2612" w14:font="MS Gothic"/>
            <w14:uncheckedState w14:val="2610" w14:font="MS Gothic"/>
          </w14:checkbox>
        </w:sdtPr>
        <w:sdtContent>
          <w:r w:rsidR="006B7B53">
            <w:rPr>
              <w:rFonts w:ascii="MS Gothic" w:eastAsia="MS Gothic" w:hAnsi="MS Gothic" w:cs="Times New Roman" w:hint="eastAsia"/>
              <w:sz w:val="24"/>
            </w:rPr>
            <w:t>☐</w:t>
          </w:r>
        </w:sdtContent>
      </w:sdt>
      <w:r w:rsidR="006B7B53">
        <w:rPr>
          <w:rFonts w:ascii="Times New Roman" w:hAnsi="Times New Roman" w:cs="Times New Roman"/>
          <w:sz w:val="24"/>
        </w:rPr>
        <w:t xml:space="preserve">  12</w:t>
      </w:r>
      <w:r w:rsidR="006B7B53" w:rsidRPr="00B94E45">
        <w:rPr>
          <w:rFonts w:ascii="Times New Roman" w:hAnsi="Times New Roman" w:cs="Times New Roman"/>
          <w:sz w:val="24"/>
        </w:rPr>
        <w:t xml:space="preserve"> years </w:t>
      </w:r>
    </w:p>
    <w:p w:rsidR="006B7B53" w:rsidRDefault="00BE0BBC" w:rsidP="006B7B53">
      <w:pPr>
        <w:spacing w:after="0" w:line="276" w:lineRule="auto"/>
        <w:ind w:left="1080"/>
        <w:rPr>
          <w:rFonts w:ascii="Times New Roman" w:hAnsi="Times New Roman" w:cs="Times New Roman"/>
          <w:sz w:val="24"/>
        </w:rPr>
      </w:pPr>
      <w:sdt>
        <w:sdtPr>
          <w:rPr>
            <w:rFonts w:ascii="Times New Roman" w:hAnsi="Times New Roman" w:cs="Times New Roman"/>
            <w:sz w:val="24"/>
          </w:rPr>
          <w:id w:val="1363244598"/>
          <w14:checkbox>
            <w14:checked w14:val="0"/>
            <w14:checkedState w14:val="2612" w14:font="MS Gothic"/>
            <w14:uncheckedState w14:val="2610" w14:font="MS Gothic"/>
          </w14:checkbox>
        </w:sdtPr>
        <w:sdtContent>
          <w:r w:rsidR="006B7B53">
            <w:rPr>
              <w:rFonts w:ascii="MS Gothic" w:eastAsia="MS Gothic" w:hAnsi="MS Gothic" w:cs="Times New Roman" w:hint="eastAsia"/>
              <w:sz w:val="24"/>
            </w:rPr>
            <w:t>☐</w:t>
          </w:r>
        </w:sdtContent>
      </w:sdt>
      <w:r w:rsidR="006B7B53">
        <w:rPr>
          <w:rFonts w:ascii="Times New Roman" w:hAnsi="Times New Roman" w:cs="Times New Roman"/>
          <w:sz w:val="24"/>
        </w:rPr>
        <w:t xml:space="preserve">  13 - 16</w:t>
      </w:r>
      <w:r w:rsidR="006B7B53" w:rsidRPr="00B94E45">
        <w:rPr>
          <w:rFonts w:ascii="Times New Roman" w:hAnsi="Times New Roman" w:cs="Times New Roman"/>
          <w:sz w:val="24"/>
        </w:rPr>
        <w:t xml:space="preserve"> years </w:t>
      </w:r>
    </w:p>
    <w:p w:rsidR="006B7B53" w:rsidRDefault="00BE0BBC" w:rsidP="006B7B53">
      <w:pPr>
        <w:spacing w:after="0" w:line="276" w:lineRule="auto"/>
        <w:ind w:left="1080"/>
        <w:rPr>
          <w:rFonts w:ascii="Times New Roman" w:hAnsi="Times New Roman" w:cs="Times New Roman"/>
          <w:sz w:val="24"/>
        </w:rPr>
      </w:pPr>
      <w:sdt>
        <w:sdtPr>
          <w:rPr>
            <w:rFonts w:ascii="Times New Roman" w:hAnsi="Times New Roman" w:cs="Times New Roman"/>
            <w:sz w:val="24"/>
          </w:rPr>
          <w:id w:val="1649636525"/>
          <w14:checkbox>
            <w14:checked w14:val="0"/>
            <w14:checkedState w14:val="2612" w14:font="MS Gothic"/>
            <w14:uncheckedState w14:val="2610" w14:font="MS Gothic"/>
          </w14:checkbox>
        </w:sdtPr>
        <w:sdtContent>
          <w:r w:rsidR="006B7B53">
            <w:rPr>
              <w:rFonts w:ascii="MS Gothic" w:eastAsia="MS Gothic" w:hAnsi="MS Gothic" w:cs="Times New Roman" w:hint="eastAsia"/>
              <w:sz w:val="24"/>
            </w:rPr>
            <w:t>☐</w:t>
          </w:r>
        </w:sdtContent>
      </w:sdt>
      <w:r w:rsidR="006B7B53">
        <w:rPr>
          <w:rFonts w:ascii="Times New Roman" w:hAnsi="Times New Roman" w:cs="Times New Roman"/>
          <w:sz w:val="24"/>
        </w:rPr>
        <w:t xml:space="preserve">  17 - 18 years</w:t>
      </w:r>
    </w:p>
    <w:p w:rsidR="006B7B53" w:rsidRDefault="00BE0BBC" w:rsidP="006B7B53">
      <w:pPr>
        <w:spacing w:after="0" w:line="276" w:lineRule="auto"/>
        <w:ind w:left="1080"/>
        <w:rPr>
          <w:rFonts w:ascii="Times New Roman" w:hAnsi="Times New Roman" w:cs="Times New Roman"/>
          <w:sz w:val="24"/>
        </w:rPr>
      </w:pPr>
      <w:sdt>
        <w:sdtPr>
          <w:rPr>
            <w:rFonts w:ascii="Times New Roman" w:hAnsi="Times New Roman" w:cs="Times New Roman"/>
            <w:sz w:val="24"/>
          </w:rPr>
          <w:id w:val="1948882282"/>
          <w14:checkbox>
            <w14:checked w14:val="0"/>
            <w14:checkedState w14:val="2612" w14:font="MS Gothic"/>
            <w14:uncheckedState w14:val="2610" w14:font="MS Gothic"/>
          </w14:checkbox>
        </w:sdtPr>
        <w:sdtContent>
          <w:r w:rsidR="006B7B53">
            <w:rPr>
              <w:rFonts w:ascii="MS Gothic" w:eastAsia="MS Gothic" w:hAnsi="MS Gothic" w:cs="Times New Roman" w:hint="eastAsia"/>
              <w:sz w:val="24"/>
            </w:rPr>
            <w:t>☐</w:t>
          </w:r>
        </w:sdtContent>
      </w:sdt>
      <w:r w:rsidR="006B7B53">
        <w:rPr>
          <w:rFonts w:ascii="Times New Roman" w:hAnsi="Times New Roman" w:cs="Times New Roman"/>
          <w:sz w:val="24"/>
        </w:rPr>
        <w:t xml:space="preserve">  More than 18 years</w:t>
      </w:r>
    </w:p>
    <w:p w:rsidR="006B7B53" w:rsidRPr="00C47D36" w:rsidRDefault="006B7B53" w:rsidP="006B7B53">
      <w:pPr>
        <w:pStyle w:val="ListParagraph"/>
        <w:numPr>
          <w:ilvl w:val="0"/>
          <w:numId w:val="10"/>
        </w:numPr>
        <w:spacing w:after="0" w:line="276" w:lineRule="auto"/>
        <w:rPr>
          <w:rFonts w:ascii="Times New Roman" w:hAnsi="Times New Roman" w:cs="Times New Roman"/>
          <w:b/>
          <w:sz w:val="24"/>
        </w:rPr>
      </w:pPr>
      <w:r w:rsidRPr="00C47D36">
        <w:rPr>
          <w:rFonts w:ascii="Times New Roman" w:hAnsi="Times New Roman" w:cs="Times New Roman"/>
          <w:b/>
          <w:sz w:val="24"/>
        </w:rPr>
        <w:t>Marital Status:</w:t>
      </w:r>
    </w:p>
    <w:p w:rsidR="006B7B53" w:rsidRPr="00B94E45" w:rsidRDefault="00BE0BBC" w:rsidP="006B7B53">
      <w:pPr>
        <w:spacing w:after="0" w:line="276" w:lineRule="auto"/>
        <w:ind w:left="1080"/>
        <w:rPr>
          <w:rFonts w:ascii="Times New Roman" w:hAnsi="Times New Roman" w:cs="Times New Roman"/>
          <w:sz w:val="24"/>
        </w:rPr>
      </w:pPr>
      <w:sdt>
        <w:sdtPr>
          <w:rPr>
            <w:rFonts w:ascii="Times New Roman" w:hAnsi="Times New Roman" w:cs="Times New Roman"/>
            <w:sz w:val="24"/>
          </w:rPr>
          <w:id w:val="-1709020904"/>
          <w14:checkbox>
            <w14:checked w14:val="0"/>
            <w14:checkedState w14:val="2612" w14:font="MS Gothic"/>
            <w14:uncheckedState w14:val="2610" w14:font="MS Gothic"/>
          </w14:checkbox>
        </w:sdtPr>
        <w:sdtContent>
          <w:r w:rsidR="006B7B53">
            <w:rPr>
              <w:rFonts w:ascii="MS Gothic" w:eastAsia="MS Gothic" w:hAnsi="MS Gothic" w:cs="Times New Roman" w:hint="eastAsia"/>
              <w:sz w:val="24"/>
            </w:rPr>
            <w:t>☐</w:t>
          </w:r>
        </w:sdtContent>
      </w:sdt>
      <w:r w:rsidR="006B7B53">
        <w:rPr>
          <w:rFonts w:ascii="Times New Roman" w:hAnsi="Times New Roman" w:cs="Times New Roman"/>
          <w:sz w:val="24"/>
        </w:rPr>
        <w:t xml:space="preserve">  Single</w:t>
      </w:r>
      <w:r w:rsidR="006B7B53" w:rsidRPr="00B94E45">
        <w:rPr>
          <w:rFonts w:ascii="Times New Roman" w:hAnsi="Times New Roman" w:cs="Times New Roman"/>
          <w:sz w:val="24"/>
        </w:rPr>
        <w:t xml:space="preserve"> </w:t>
      </w:r>
    </w:p>
    <w:p w:rsidR="006B7B53" w:rsidRDefault="00BE0BBC" w:rsidP="006B7B53">
      <w:pPr>
        <w:spacing w:after="0" w:line="276" w:lineRule="auto"/>
        <w:ind w:left="1080"/>
        <w:rPr>
          <w:rFonts w:ascii="Times New Roman" w:hAnsi="Times New Roman" w:cs="Times New Roman"/>
          <w:sz w:val="24"/>
        </w:rPr>
      </w:pPr>
      <w:sdt>
        <w:sdtPr>
          <w:rPr>
            <w:rFonts w:ascii="Times New Roman" w:hAnsi="Times New Roman" w:cs="Times New Roman"/>
            <w:sz w:val="24"/>
          </w:rPr>
          <w:id w:val="465016085"/>
          <w14:checkbox>
            <w14:checked w14:val="0"/>
            <w14:checkedState w14:val="2612" w14:font="MS Gothic"/>
            <w14:uncheckedState w14:val="2610" w14:font="MS Gothic"/>
          </w14:checkbox>
        </w:sdtPr>
        <w:sdtContent>
          <w:r w:rsidR="006B7B53">
            <w:rPr>
              <w:rFonts w:ascii="MS Gothic" w:eastAsia="MS Gothic" w:hAnsi="MS Gothic" w:cs="Times New Roman" w:hint="eastAsia"/>
              <w:sz w:val="24"/>
            </w:rPr>
            <w:t>☐</w:t>
          </w:r>
        </w:sdtContent>
      </w:sdt>
      <w:r w:rsidR="006B7B53">
        <w:rPr>
          <w:rFonts w:ascii="Times New Roman" w:hAnsi="Times New Roman" w:cs="Times New Roman"/>
          <w:sz w:val="24"/>
        </w:rPr>
        <w:t xml:space="preserve">  Married</w:t>
      </w:r>
      <w:r w:rsidR="006B7B53" w:rsidRPr="00B94E45">
        <w:rPr>
          <w:rFonts w:ascii="Times New Roman" w:hAnsi="Times New Roman" w:cs="Times New Roman"/>
          <w:sz w:val="24"/>
        </w:rPr>
        <w:t xml:space="preserve"> </w:t>
      </w:r>
    </w:p>
    <w:p w:rsidR="006B7B53" w:rsidRDefault="00BE0BBC" w:rsidP="006B7B53">
      <w:pPr>
        <w:spacing w:after="0" w:line="276" w:lineRule="auto"/>
        <w:ind w:left="1080"/>
        <w:rPr>
          <w:rFonts w:ascii="Times New Roman" w:hAnsi="Times New Roman" w:cs="Times New Roman"/>
          <w:sz w:val="24"/>
        </w:rPr>
      </w:pPr>
      <w:sdt>
        <w:sdtPr>
          <w:rPr>
            <w:rFonts w:ascii="Times New Roman" w:hAnsi="Times New Roman" w:cs="Times New Roman"/>
            <w:sz w:val="24"/>
          </w:rPr>
          <w:id w:val="-1534109643"/>
          <w14:checkbox>
            <w14:checked w14:val="0"/>
            <w14:checkedState w14:val="2612" w14:font="MS Gothic"/>
            <w14:uncheckedState w14:val="2610" w14:font="MS Gothic"/>
          </w14:checkbox>
        </w:sdtPr>
        <w:sdtContent>
          <w:r w:rsidR="006B7B53">
            <w:rPr>
              <w:rFonts w:ascii="MS Gothic" w:eastAsia="MS Gothic" w:hAnsi="MS Gothic" w:cs="Times New Roman" w:hint="eastAsia"/>
              <w:sz w:val="24"/>
            </w:rPr>
            <w:t>☐</w:t>
          </w:r>
        </w:sdtContent>
      </w:sdt>
      <w:r w:rsidR="006B7B53">
        <w:rPr>
          <w:rFonts w:ascii="Times New Roman" w:hAnsi="Times New Roman" w:cs="Times New Roman"/>
          <w:sz w:val="24"/>
        </w:rPr>
        <w:t xml:space="preserve">  Widowed</w:t>
      </w:r>
    </w:p>
    <w:p w:rsidR="006B7B53" w:rsidRDefault="00BE0BBC" w:rsidP="006B7B53">
      <w:pPr>
        <w:spacing w:after="0" w:line="276" w:lineRule="auto"/>
        <w:ind w:left="1080"/>
        <w:rPr>
          <w:rFonts w:ascii="Times New Roman" w:hAnsi="Times New Roman" w:cs="Times New Roman"/>
          <w:sz w:val="24"/>
        </w:rPr>
      </w:pPr>
      <w:sdt>
        <w:sdtPr>
          <w:rPr>
            <w:rFonts w:ascii="Times New Roman" w:hAnsi="Times New Roman" w:cs="Times New Roman"/>
            <w:sz w:val="24"/>
          </w:rPr>
          <w:id w:val="1189408192"/>
          <w14:checkbox>
            <w14:checked w14:val="0"/>
            <w14:checkedState w14:val="2612" w14:font="MS Gothic"/>
            <w14:uncheckedState w14:val="2610" w14:font="MS Gothic"/>
          </w14:checkbox>
        </w:sdtPr>
        <w:sdtContent>
          <w:r w:rsidR="006B7B53">
            <w:rPr>
              <w:rFonts w:ascii="MS Gothic" w:eastAsia="MS Gothic" w:hAnsi="MS Gothic" w:cs="Times New Roman" w:hint="eastAsia"/>
              <w:sz w:val="24"/>
            </w:rPr>
            <w:t>☐</w:t>
          </w:r>
        </w:sdtContent>
      </w:sdt>
      <w:r w:rsidR="006B7B53">
        <w:rPr>
          <w:rFonts w:ascii="Times New Roman" w:hAnsi="Times New Roman" w:cs="Times New Roman"/>
          <w:sz w:val="24"/>
        </w:rPr>
        <w:t xml:space="preserve">  Divorced</w:t>
      </w:r>
    </w:p>
    <w:p w:rsidR="006B7B53" w:rsidRPr="00C47D36" w:rsidRDefault="006B7B53" w:rsidP="006B7B53">
      <w:pPr>
        <w:pStyle w:val="ListParagraph"/>
        <w:numPr>
          <w:ilvl w:val="0"/>
          <w:numId w:val="10"/>
        </w:numPr>
        <w:spacing w:after="0" w:line="276" w:lineRule="auto"/>
        <w:rPr>
          <w:rFonts w:ascii="Times New Roman" w:hAnsi="Times New Roman" w:cs="Times New Roman"/>
          <w:b/>
          <w:sz w:val="24"/>
        </w:rPr>
      </w:pPr>
      <w:r w:rsidRPr="00C47D36">
        <w:rPr>
          <w:rFonts w:ascii="Times New Roman" w:hAnsi="Times New Roman" w:cs="Times New Roman"/>
          <w:b/>
          <w:sz w:val="24"/>
        </w:rPr>
        <w:t>Employment Status:</w:t>
      </w:r>
    </w:p>
    <w:p w:rsidR="006B7B53" w:rsidRPr="00B94E45" w:rsidRDefault="00BE0BBC" w:rsidP="006B7B53">
      <w:pPr>
        <w:spacing w:after="0" w:line="276" w:lineRule="auto"/>
        <w:ind w:left="1080"/>
        <w:rPr>
          <w:rFonts w:ascii="Times New Roman" w:hAnsi="Times New Roman" w:cs="Times New Roman"/>
          <w:sz w:val="24"/>
        </w:rPr>
      </w:pPr>
      <w:sdt>
        <w:sdtPr>
          <w:rPr>
            <w:rFonts w:ascii="Times New Roman" w:hAnsi="Times New Roman" w:cs="Times New Roman"/>
            <w:sz w:val="24"/>
          </w:rPr>
          <w:id w:val="-2099698699"/>
          <w14:checkbox>
            <w14:checked w14:val="0"/>
            <w14:checkedState w14:val="2612" w14:font="MS Gothic"/>
            <w14:uncheckedState w14:val="2610" w14:font="MS Gothic"/>
          </w14:checkbox>
        </w:sdtPr>
        <w:sdtContent>
          <w:r w:rsidR="006B7B53">
            <w:rPr>
              <w:rFonts w:ascii="MS Gothic" w:eastAsia="MS Gothic" w:hAnsi="MS Gothic" w:cs="Times New Roman" w:hint="eastAsia"/>
              <w:sz w:val="24"/>
            </w:rPr>
            <w:t>☐</w:t>
          </w:r>
        </w:sdtContent>
      </w:sdt>
      <w:r w:rsidR="006B7B53">
        <w:rPr>
          <w:rFonts w:ascii="Times New Roman" w:hAnsi="Times New Roman" w:cs="Times New Roman"/>
          <w:sz w:val="24"/>
        </w:rPr>
        <w:t xml:space="preserve">  Student</w:t>
      </w:r>
      <w:r w:rsidR="006B7B53" w:rsidRPr="00B94E45">
        <w:rPr>
          <w:rFonts w:ascii="Times New Roman" w:hAnsi="Times New Roman" w:cs="Times New Roman"/>
          <w:sz w:val="24"/>
        </w:rPr>
        <w:t xml:space="preserve"> </w:t>
      </w:r>
    </w:p>
    <w:p w:rsidR="006B7B53" w:rsidRDefault="00BE0BBC" w:rsidP="006B7B53">
      <w:pPr>
        <w:spacing w:after="0" w:line="276" w:lineRule="auto"/>
        <w:ind w:left="1080"/>
        <w:rPr>
          <w:rFonts w:ascii="Times New Roman" w:hAnsi="Times New Roman" w:cs="Times New Roman"/>
          <w:sz w:val="24"/>
        </w:rPr>
      </w:pPr>
      <w:sdt>
        <w:sdtPr>
          <w:rPr>
            <w:rFonts w:ascii="Times New Roman" w:hAnsi="Times New Roman" w:cs="Times New Roman"/>
            <w:sz w:val="24"/>
          </w:rPr>
          <w:id w:val="-1320186475"/>
          <w14:checkbox>
            <w14:checked w14:val="0"/>
            <w14:checkedState w14:val="2612" w14:font="MS Gothic"/>
            <w14:uncheckedState w14:val="2610" w14:font="MS Gothic"/>
          </w14:checkbox>
        </w:sdtPr>
        <w:sdtContent>
          <w:r w:rsidR="006B7B53">
            <w:rPr>
              <w:rFonts w:ascii="MS Gothic" w:eastAsia="MS Gothic" w:hAnsi="MS Gothic" w:cs="Times New Roman" w:hint="eastAsia"/>
              <w:sz w:val="24"/>
            </w:rPr>
            <w:t>☐</w:t>
          </w:r>
        </w:sdtContent>
      </w:sdt>
      <w:r w:rsidR="006B7B53">
        <w:rPr>
          <w:rFonts w:ascii="Times New Roman" w:hAnsi="Times New Roman" w:cs="Times New Roman"/>
          <w:sz w:val="24"/>
        </w:rPr>
        <w:t xml:space="preserve">  Homemaker </w:t>
      </w:r>
      <w:r w:rsidR="006B7B53" w:rsidRPr="00B94E45">
        <w:rPr>
          <w:rFonts w:ascii="Times New Roman" w:hAnsi="Times New Roman" w:cs="Times New Roman"/>
          <w:sz w:val="24"/>
        </w:rPr>
        <w:t xml:space="preserve"> </w:t>
      </w:r>
    </w:p>
    <w:p w:rsidR="006B7B53" w:rsidRDefault="00BE0BBC" w:rsidP="006B7B53">
      <w:pPr>
        <w:spacing w:after="0" w:line="276" w:lineRule="auto"/>
        <w:ind w:left="1080"/>
        <w:rPr>
          <w:rFonts w:ascii="Times New Roman" w:hAnsi="Times New Roman" w:cs="Times New Roman"/>
          <w:sz w:val="24"/>
        </w:rPr>
      </w:pPr>
      <w:sdt>
        <w:sdtPr>
          <w:rPr>
            <w:rFonts w:ascii="Times New Roman" w:hAnsi="Times New Roman" w:cs="Times New Roman"/>
            <w:sz w:val="24"/>
          </w:rPr>
          <w:id w:val="-33808984"/>
          <w14:checkbox>
            <w14:checked w14:val="0"/>
            <w14:checkedState w14:val="2612" w14:font="MS Gothic"/>
            <w14:uncheckedState w14:val="2610" w14:font="MS Gothic"/>
          </w14:checkbox>
        </w:sdtPr>
        <w:sdtContent>
          <w:r w:rsidR="006B7B53">
            <w:rPr>
              <w:rFonts w:ascii="MS Gothic" w:eastAsia="MS Gothic" w:hAnsi="MS Gothic" w:cs="Times New Roman" w:hint="eastAsia"/>
              <w:sz w:val="24"/>
            </w:rPr>
            <w:t>☐</w:t>
          </w:r>
        </w:sdtContent>
      </w:sdt>
      <w:r w:rsidR="006B7B53">
        <w:rPr>
          <w:rFonts w:ascii="Times New Roman" w:hAnsi="Times New Roman" w:cs="Times New Roman"/>
          <w:sz w:val="24"/>
        </w:rPr>
        <w:t xml:space="preserve">  Employed / Self Employed</w:t>
      </w:r>
    </w:p>
    <w:p w:rsidR="006B7B53" w:rsidRDefault="00BE0BBC" w:rsidP="006B7B53">
      <w:pPr>
        <w:spacing w:after="0" w:line="276" w:lineRule="auto"/>
        <w:ind w:left="1080"/>
        <w:rPr>
          <w:rFonts w:ascii="Times New Roman" w:hAnsi="Times New Roman" w:cs="Times New Roman"/>
          <w:sz w:val="24"/>
        </w:rPr>
      </w:pPr>
      <w:sdt>
        <w:sdtPr>
          <w:rPr>
            <w:rFonts w:ascii="Times New Roman" w:hAnsi="Times New Roman" w:cs="Times New Roman"/>
            <w:sz w:val="24"/>
          </w:rPr>
          <w:id w:val="230045779"/>
          <w14:checkbox>
            <w14:checked w14:val="0"/>
            <w14:checkedState w14:val="2612" w14:font="MS Gothic"/>
            <w14:uncheckedState w14:val="2610" w14:font="MS Gothic"/>
          </w14:checkbox>
        </w:sdtPr>
        <w:sdtContent>
          <w:r w:rsidR="006B7B53">
            <w:rPr>
              <w:rFonts w:ascii="MS Gothic" w:eastAsia="MS Gothic" w:hAnsi="MS Gothic" w:cs="Times New Roman" w:hint="eastAsia"/>
              <w:sz w:val="24"/>
            </w:rPr>
            <w:t>☐</w:t>
          </w:r>
        </w:sdtContent>
      </w:sdt>
      <w:r w:rsidR="006B7B53">
        <w:rPr>
          <w:rFonts w:ascii="Times New Roman" w:hAnsi="Times New Roman" w:cs="Times New Roman"/>
          <w:sz w:val="24"/>
        </w:rPr>
        <w:t xml:space="preserve">  Retired</w:t>
      </w:r>
    </w:p>
    <w:p w:rsidR="006B7B53" w:rsidRPr="00C47D36" w:rsidRDefault="006B7B53" w:rsidP="006B7B53">
      <w:pPr>
        <w:pStyle w:val="ListParagraph"/>
        <w:numPr>
          <w:ilvl w:val="0"/>
          <w:numId w:val="10"/>
        </w:numPr>
        <w:spacing w:after="0" w:line="276" w:lineRule="auto"/>
        <w:rPr>
          <w:rFonts w:ascii="Times New Roman" w:hAnsi="Times New Roman" w:cs="Times New Roman"/>
          <w:b/>
          <w:sz w:val="24"/>
        </w:rPr>
      </w:pPr>
      <w:r w:rsidRPr="00C47D36">
        <w:rPr>
          <w:rFonts w:ascii="Times New Roman" w:hAnsi="Times New Roman" w:cs="Times New Roman"/>
          <w:b/>
          <w:sz w:val="24"/>
        </w:rPr>
        <w:t>Household Income Level:</w:t>
      </w:r>
    </w:p>
    <w:p w:rsidR="006B7B53" w:rsidRDefault="00BE0BBC" w:rsidP="006B7B53">
      <w:pPr>
        <w:spacing w:after="0" w:line="276" w:lineRule="auto"/>
        <w:ind w:left="1080"/>
        <w:rPr>
          <w:rFonts w:ascii="Times New Roman" w:hAnsi="Times New Roman" w:cs="Times New Roman"/>
          <w:sz w:val="24"/>
        </w:rPr>
      </w:pPr>
      <w:sdt>
        <w:sdtPr>
          <w:rPr>
            <w:rFonts w:ascii="Times New Roman" w:hAnsi="Times New Roman" w:cs="Times New Roman"/>
            <w:sz w:val="24"/>
          </w:rPr>
          <w:id w:val="905190251"/>
          <w14:checkbox>
            <w14:checked w14:val="0"/>
            <w14:checkedState w14:val="2612" w14:font="MS Gothic"/>
            <w14:uncheckedState w14:val="2610" w14:font="MS Gothic"/>
          </w14:checkbox>
        </w:sdtPr>
        <w:sdtContent>
          <w:r w:rsidR="006B7B53">
            <w:rPr>
              <w:rFonts w:ascii="MS Gothic" w:eastAsia="MS Gothic" w:hAnsi="MS Gothic" w:cs="Times New Roman" w:hint="eastAsia"/>
              <w:sz w:val="24"/>
            </w:rPr>
            <w:t>☐</w:t>
          </w:r>
        </w:sdtContent>
      </w:sdt>
      <w:r w:rsidR="006B7B53">
        <w:rPr>
          <w:rFonts w:ascii="Times New Roman" w:hAnsi="Times New Roman" w:cs="Times New Roman"/>
          <w:sz w:val="24"/>
        </w:rPr>
        <w:t xml:space="preserve">  </w:t>
      </w:r>
      <w:r w:rsidR="006B7B53" w:rsidRPr="00B94E45">
        <w:rPr>
          <w:rFonts w:ascii="Times New Roman" w:hAnsi="Times New Roman" w:cs="Times New Roman"/>
          <w:sz w:val="24"/>
        </w:rPr>
        <w:t>Less than Rs.100</w:t>
      </w:r>
      <w:proofErr w:type="gramStart"/>
      <w:r w:rsidR="006B7B53" w:rsidRPr="00B94E45">
        <w:rPr>
          <w:rFonts w:ascii="Times New Roman" w:hAnsi="Times New Roman" w:cs="Times New Roman"/>
          <w:sz w:val="24"/>
        </w:rPr>
        <w:t>,000</w:t>
      </w:r>
      <w:proofErr w:type="gramEnd"/>
      <w:r w:rsidR="006B7B53" w:rsidRPr="00B94E45">
        <w:rPr>
          <w:rFonts w:ascii="Times New Roman" w:hAnsi="Times New Roman" w:cs="Times New Roman"/>
          <w:sz w:val="24"/>
        </w:rPr>
        <w:t xml:space="preserve"> /month</w:t>
      </w:r>
    </w:p>
    <w:p w:rsidR="006B7B53" w:rsidRDefault="00BE0BBC" w:rsidP="006B7B53">
      <w:pPr>
        <w:spacing w:after="0" w:line="276" w:lineRule="auto"/>
        <w:ind w:left="1080"/>
        <w:rPr>
          <w:rFonts w:ascii="Times New Roman" w:hAnsi="Times New Roman" w:cs="Times New Roman"/>
          <w:sz w:val="24"/>
        </w:rPr>
      </w:pPr>
      <w:sdt>
        <w:sdtPr>
          <w:rPr>
            <w:rFonts w:ascii="Times New Roman" w:hAnsi="Times New Roman" w:cs="Times New Roman"/>
            <w:sz w:val="24"/>
          </w:rPr>
          <w:id w:val="597841655"/>
          <w14:checkbox>
            <w14:checked w14:val="0"/>
            <w14:checkedState w14:val="2612" w14:font="MS Gothic"/>
            <w14:uncheckedState w14:val="2610" w14:font="MS Gothic"/>
          </w14:checkbox>
        </w:sdtPr>
        <w:sdtContent>
          <w:r w:rsidR="006B7B53">
            <w:rPr>
              <w:rFonts w:ascii="MS Gothic" w:eastAsia="MS Gothic" w:hAnsi="MS Gothic" w:cs="Times New Roman" w:hint="eastAsia"/>
              <w:sz w:val="24"/>
            </w:rPr>
            <w:t>☐</w:t>
          </w:r>
        </w:sdtContent>
      </w:sdt>
      <w:r w:rsidR="006B7B53">
        <w:rPr>
          <w:rFonts w:ascii="Times New Roman" w:hAnsi="Times New Roman" w:cs="Times New Roman"/>
          <w:sz w:val="24"/>
        </w:rPr>
        <w:t xml:space="preserve">  </w:t>
      </w:r>
      <w:r w:rsidR="006B7B53" w:rsidRPr="00B94E45">
        <w:rPr>
          <w:rFonts w:ascii="Times New Roman" w:hAnsi="Times New Roman" w:cs="Times New Roman"/>
          <w:sz w:val="24"/>
        </w:rPr>
        <w:t>Between Rs.100</w:t>
      </w:r>
      <w:proofErr w:type="gramStart"/>
      <w:r w:rsidR="006B7B53" w:rsidRPr="00B94E45">
        <w:rPr>
          <w:rFonts w:ascii="Times New Roman" w:hAnsi="Times New Roman" w:cs="Times New Roman"/>
          <w:sz w:val="24"/>
        </w:rPr>
        <w:t>,000</w:t>
      </w:r>
      <w:proofErr w:type="gramEnd"/>
      <w:r w:rsidR="006B7B53" w:rsidRPr="00B94E45">
        <w:rPr>
          <w:rFonts w:ascii="Times New Roman" w:hAnsi="Times New Roman" w:cs="Times New Roman"/>
          <w:sz w:val="24"/>
        </w:rPr>
        <w:t xml:space="preserve"> to Rs.250,000 /month</w:t>
      </w:r>
    </w:p>
    <w:p w:rsidR="006B7B53" w:rsidRDefault="00BE0BBC" w:rsidP="006B7B53">
      <w:pPr>
        <w:spacing w:after="0" w:line="276" w:lineRule="auto"/>
        <w:ind w:left="1080"/>
        <w:rPr>
          <w:rFonts w:ascii="Times New Roman" w:hAnsi="Times New Roman" w:cs="Times New Roman"/>
          <w:sz w:val="24"/>
        </w:rPr>
      </w:pPr>
      <w:sdt>
        <w:sdtPr>
          <w:rPr>
            <w:rFonts w:ascii="Times New Roman" w:hAnsi="Times New Roman" w:cs="Times New Roman"/>
            <w:sz w:val="24"/>
          </w:rPr>
          <w:id w:val="-1797677428"/>
          <w14:checkbox>
            <w14:checked w14:val="0"/>
            <w14:checkedState w14:val="2612" w14:font="MS Gothic"/>
            <w14:uncheckedState w14:val="2610" w14:font="MS Gothic"/>
          </w14:checkbox>
        </w:sdtPr>
        <w:sdtContent>
          <w:r w:rsidR="006B7B53">
            <w:rPr>
              <w:rFonts w:ascii="MS Gothic" w:eastAsia="MS Gothic" w:hAnsi="MS Gothic" w:cs="Times New Roman" w:hint="eastAsia"/>
              <w:sz w:val="24"/>
            </w:rPr>
            <w:t>☐</w:t>
          </w:r>
        </w:sdtContent>
      </w:sdt>
      <w:r w:rsidR="006B7B53">
        <w:rPr>
          <w:rFonts w:ascii="Times New Roman" w:hAnsi="Times New Roman" w:cs="Times New Roman"/>
          <w:sz w:val="24"/>
        </w:rPr>
        <w:t xml:space="preserve">  </w:t>
      </w:r>
      <w:r w:rsidR="006B7B53" w:rsidRPr="00B94E45">
        <w:rPr>
          <w:rFonts w:ascii="Times New Roman" w:hAnsi="Times New Roman" w:cs="Times New Roman"/>
          <w:sz w:val="24"/>
        </w:rPr>
        <w:t>More than Rs.250</w:t>
      </w:r>
      <w:proofErr w:type="gramStart"/>
      <w:r w:rsidR="006B7B53" w:rsidRPr="00B94E45">
        <w:rPr>
          <w:rFonts w:ascii="Times New Roman" w:hAnsi="Times New Roman" w:cs="Times New Roman"/>
          <w:sz w:val="24"/>
        </w:rPr>
        <w:t>,000</w:t>
      </w:r>
      <w:proofErr w:type="gramEnd"/>
      <w:r w:rsidR="006B7B53" w:rsidRPr="00B94E45">
        <w:rPr>
          <w:rFonts w:ascii="Times New Roman" w:hAnsi="Times New Roman" w:cs="Times New Roman"/>
          <w:sz w:val="24"/>
        </w:rPr>
        <w:t xml:space="preserve"> /month</w:t>
      </w:r>
    </w:p>
    <w:p w:rsidR="006B7B53" w:rsidRDefault="006B7B53" w:rsidP="006B7B53">
      <w:pPr>
        <w:spacing w:after="0" w:line="276" w:lineRule="auto"/>
        <w:rPr>
          <w:rFonts w:ascii="Times New Roman" w:hAnsi="Times New Roman" w:cs="Times New Roman"/>
          <w:sz w:val="24"/>
        </w:rPr>
      </w:pPr>
    </w:p>
    <w:p w:rsidR="006B7B53" w:rsidRDefault="006B7B53" w:rsidP="006B7B53">
      <w:pPr>
        <w:spacing w:after="0" w:line="276" w:lineRule="auto"/>
        <w:rPr>
          <w:rFonts w:ascii="Times New Roman" w:hAnsi="Times New Roman" w:cs="Times New Roman"/>
          <w:sz w:val="24"/>
        </w:rPr>
      </w:pPr>
    </w:p>
    <w:p w:rsidR="006B7B53" w:rsidRDefault="006B7B53" w:rsidP="006B7B53">
      <w:pPr>
        <w:spacing w:after="0"/>
        <w:rPr>
          <w:rFonts w:ascii="Times New Roman" w:hAnsi="Times New Roman" w:cs="Times New Roman"/>
          <w:b/>
          <w:sz w:val="24"/>
        </w:rPr>
      </w:pPr>
      <w:r w:rsidRPr="00B94E45">
        <w:rPr>
          <w:rFonts w:ascii="Times New Roman" w:hAnsi="Times New Roman" w:cs="Times New Roman"/>
          <w:sz w:val="24"/>
        </w:rPr>
        <w:br w:type="page"/>
      </w:r>
      <w:r>
        <w:rPr>
          <w:rFonts w:ascii="Times New Roman" w:hAnsi="Times New Roman" w:cs="Times New Roman"/>
          <w:b/>
          <w:sz w:val="24"/>
        </w:rPr>
        <w:t>Section B</w:t>
      </w:r>
      <w:r w:rsidRPr="00C47D36">
        <w:rPr>
          <w:rFonts w:ascii="Times New Roman" w:hAnsi="Times New Roman" w:cs="Times New Roman"/>
          <w:b/>
          <w:sz w:val="24"/>
        </w:rPr>
        <w:t xml:space="preserve">: </w:t>
      </w:r>
      <w:r>
        <w:rPr>
          <w:rFonts w:ascii="Times New Roman" w:hAnsi="Times New Roman" w:cs="Times New Roman"/>
          <w:b/>
          <w:sz w:val="24"/>
        </w:rPr>
        <w:t>Questionnaire</w:t>
      </w:r>
    </w:p>
    <w:tbl>
      <w:tblPr>
        <w:tblStyle w:val="TableGrid"/>
        <w:tblpPr w:leftFromText="180" w:rightFromText="180" w:vertAnchor="page" w:horzAnchor="margin" w:tblpXSpec="center" w:tblpY="1988"/>
        <w:tblW w:w="10237" w:type="dxa"/>
        <w:tblLook w:val="04A0" w:firstRow="1" w:lastRow="0" w:firstColumn="1" w:lastColumn="0" w:noHBand="0" w:noVBand="1"/>
      </w:tblPr>
      <w:tblGrid>
        <w:gridCol w:w="517"/>
        <w:gridCol w:w="4420"/>
        <w:gridCol w:w="1080"/>
        <w:gridCol w:w="1088"/>
        <w:gridCol w:w="990"/>
        <w:gridCol w:w="1080"/>
        <w:gridCol w:w="1062"/>
      </w:tblGrid>
      <w:tr w:rsidR="006B7B53" w:rsidTr="006B7B53">
        <w:trPr>
          <w:trHeight w:val="312"/>
        </w:trPr>
        <w:tc>
          <w:tcPr>
            <w:tcW w:w="10237" w:type="dxa"/>
            <w:gridSpan w:val="7"/>
          </w:tcPr>
          <w:p w:rsidR="006B7B53" w:rsidRPr="0006487C" w:rsidRDefault="006B7B53" w:rsidP="00BE0BBC">
            <w:pPr>
              <w:jc w:val="center"/>
              <w:rPr>
                <w:rFonts w:ascii="Times New Roman" w:hAnsi="Times New Roman" w:cs="Times New Roman"/>
              </w:rPr>
            </w:pPr>
            <w:r w:rsidRPr="0006487C">
              <w:rPr>
                <w:rFonts w:ascii="Times New Roman" w:hAnsi="Times New Roman" w:cs="Times New Roman"/>
              </w:rPr>
              <w:t>Instructions: Indicate your reaction to these statements by ticking any of the options</w:t>
            </w:r>
          </w:p>
        </w:tc>
      </w:tr>
      <w:tr w:rsidR="006B7B53" w:rsidTr="006B7B53">
        <w:trPr>
          <w:trHeight w:val="312"/>
        </w:trPr>
        <w:tc>
          <w:tcPr>
            <w:tcW w:w="517" w:type="dxa"/>
          </w:tcPr>
          <w:p w:rsidR="006B7B53" w:rsidRPr="0006487C" w:rsidRDefault="006B7B53" w:rsidP="00BE0BBC">
            <w:pPr>
              <w:rPr>
                <w:rFonts w:ascii="Times New Roman" w:hAnsi="Times New Roman" w:cs="Times New Roman"/>
              </w:rPr>
            </w:pPr>
          </w:p>
        </w:tc>
        <w:tc>
          <w:tcPr>
            <w:tcW w:w="4420" w:type="dxa"/>
          </w:tcPr>
          <w:p w:rsidR="006B7B53" w:rsidRPr="0006487C" w:rsidRDefault="006B7B53" w:rsidP="00BE0BBC">
            <w:pPr>
              <w:rPr>
                <w:rFonts w:ascii="Times New Roman" w:hAnsi="Times New Roman" w:cs="Times New Roman"/>
              </w:rPr>
            </w:pPr>
          </w:p>
        </w:tc>
        <w:tc>
          <w:tcPr>
            <w:tcW w:w="1080" w:type="dxa"/>
            <w:vAlign w:val="center"/>
          </w:tcPr>
          <w:p w:rsidR="006B7B53" w:rsidRPr="0006487C" w:rsidRDefault="006B7B53" w:rsidP="00BE0BBC">
            <w:pPr>
              <w:jc w:val="center"/>
              <w:rPr>
                <w:rFonts w:ascii="Times New Roman" w:hAnsi="Times New Roman" w:cs="Times New Roman"/>
              </w:rPr>
            </w:pPr>
            <w:r w:rsidRPr="0006487C">
              <w:rPr>
                <w:rFonts w:ascii="Times New Roman" w:hAnsi="Times New Roman" w:cs="Times New Roman"/>
              </w:rPr>
              <w:t>Strongly Disagree</w:t>
            </w:r>
          </w:p>
        </w:tc>
        <w:tc>
          <w:tcPr>
            <w:tcW w:w="1088" w:type="dxa"/>
            <w:vAlign w:val="center"/>
          </w:tcPr>
          <w:p w:rsidR="006B7B53" w:rsidRPr="0006487C" w:rsidRDefault="006B7B53" w:rsidP="00BE0BBC">
            <w:pPr>
              <w:jc w:val="center"/>
              <w:rPr>
                <w:rFonts w:ascii="Times New Roman" w:hAnsi="Times New Roman" w:cs="Times New Roman"/>
              </w:rPr>
            </w:pPr>
            <w:r w:rsidRPr="0006487C">
              <w:rPr>
                <w:rFonts w:ascii="Times New Roman" w:hAnsi="Times New Roman" w:cs="Times New Roman"/>
              </w:rPr>
              <w:t>Disagree</w:t>
            </w:r>
          </w:p>
        </w:tc>
        <w:tc>
          <w:tcPr>
            <w:tcW w:w="990" w:type="dxa"/>
            <w:vAlign w:val="center"/>
          </w:tcPr>
          <w:p w:rsidR="006B7B53" w:rsidRPr="0006487C" w:rsidRDefault="006B7B53" w:rsidP="00BE0BBC">
            <w:pPr>
              <w:jc w:val="center"/>
              <w:rPr>
                <w:rFonts w:ascii="Times New Roman" w:hAnsi="Times New Roman" w:cs="Times New Roman"/>
              </w:rPr>
            </w:pPr>
            <w:r w:rsidRPr="0006487C">
              <w:rPr>
                <w:rFonts w:ascii="Times New Roman" w:hAnsi="Times New Roman" w:cs="Times New Roman"/>
              </w:rPr>
              <w:t>Neutral</w:t>
            </w:r>
          </w:p>
        </w:tc>
        <w:tc>
          <w:tcPr>
            <w:tcW w:w="1080" w:type="dxa"/>
            <w:vAlign w:val="center"/>
          </w:tcPr>
          <w:p w:rsidR="006B7B53" w:rsidRPr="0006487C" w:rsidRDefault="006B7B53" w:rsidP="00BE0BBC">
            <w:pPr>
              <w:jc w:val="center"/>
              <w:rPr>
                <w:rFonts w:ascii="Times New Roman" w:hAnsi="Times New Roman" w:cs="Times New Roman"/>
              </w:rPr>
            </w:pPr>
            <w:r w:rsidRPr="0006487C">
              <w:rPr>
                <w:rFonts w:ascii="Times New Roman" w:hAnsi="Times New Roman" w:cs="Times New Roman"/>
              </w:rPr>
              <w:t>Agree</w:t>
            </w:r>
          </w:p>
        </w:tc>
        <w:tc>
          <w:tcPr>
            <w:tcW w:w="1062" w:type="dxa"/>
            <w:vAlign w:val="center"/>
          </w:tcPr>
          <w:p w:rsidR="006B7B53" w:rsidRPr="0006487C" w:rsidRDefault="006B7B53" w:rsidP="00BE0BBC">
            <w:pPr>
              <w:jc w:val="center"/>
              <w:rPr>
                <w:rFonts w:ascii="Times New Roman" w:hAnsi="Times New Roman" w:cs="Times New Roman"/>
              </w:rPr>
            </w:pPr>
            <w:r w:rsidRPr="0006487C">
              <w:rPr>
                <w:rFonts w:ascii="Times New Roman" w:hAnsi="Times New Roman" w:cs="Times New Roman"/>
              </w:rPr>
              <w:t>Strongly Agree</w:t>
            </w:r>
          </w:p>
        </w:tc>
      </w:tr>
      <w:tr w:rsidR="006B7B53" w:rsidTr="006B7B53">
        <w:trPr>
          <w:trHeight w:val="298"/>
        </w:trPr>
        <w:tc>
          <w:tcPr>
            <w:tcW w:w="517" w:type="dxa"/>
          </w:tcPr>
          <w:p w:rsidR="006B7B53" w:rsidRPr="0006487C" w:rsidRDefault="006B7B53" w:rsidP="00BE0BBC">
            <w:pPr>
              <w:rPr>
                <w:rFonts w:ascii="Times New Roman" w:hAnsi="Times New Roman" w:cs="Times New Roman"/>
              </w:rPr>
            </w:pPr>
          </w:p>
        </w:tc>
        <w:tc>
          <w:tcPr>
            <w:tcW w:w="4420" w:type="dxa"/>
          </w:tcPr>
          <w:p w:rsidR="006B7B53" w:rsidRPr="0006487C" w:rsidRDefault="006B7B53" w:rsidP="00BE0BBC">
            <w:pPr>
              <w:rPr>
                <w:rFonts w:ascii="Times New Roman" w:hAnsi="Times New Roman" w:cs="Times New Roman"/>
                <w:b/>
              </w:rPr>
            </w:pPr>
            <w:r w:rsidRPr="0006487C">
              <w:rPr>
                <w:rFonts w:ascii="Times New Roman" w:hAnsi="Times New Roman" w:cs="Times New Roman"/>
                <w:b/>
              </w:rPr>
              <w:t>Health Consciousness</w:t>
            </w:r>
          </w:p>
        </w:tc>
        <w:tc>
          <w:tcPr>
            <w:tcW w:w="1080" w:type="dxa"/>
          </w:tcPr>
          <w:p w:rsidR="006B7B53" w:rsidRPr="0006487C" w:rsidRDefault="006B7B53" w:rsidP="00BE0BBC">
            <w:pPr>
              <w:rPr>
                <w:rFonts w:ascii="Times New Roman" w:hAnsi="Times New Roman" w:cs="Times New Roman"/>
              </w:rPr>
            </w:pPr>
          </w:p>
        </w:tc>
        <w:tc>
          <w:tcPr>
            <w:tcW w:w="1088" w:type="dxa"/>
          </w:tcPr>
          <w:p w:rsidR="006B7B53" w:rsidRPr="0006487C" w:rsidRDefault="006B7B53" w:rsidP="00BE0BBC">
            <w:pPr>
              <w:rPr>
                <w:rFonts w:ascii="Times New Roman" w:hAnsi="Times New Roman" w:cs="Times New Roman"/>
              </w:rPr>
            </w:pPr>
          </w:p>
        </w:tc>
        <w:tc>
          <w:tcPr>
            <w:tcW w:w="990" w:type="dxa"/>
          </w:tcPr>
          <w:p w:rsidR="006B7B53" w:rsidRPr="0006487C" w:rsidRDefault="006B7B53" w:rsidP="00BE0BBC">
            <w:pPr>
              <w:rPr>
                <w:rFonts w:ascii="Times New Roman" w:hAnsi="Times New Roman" w:cs="Times New Roman"/>
              </w:rPr>
            </w:pPr>
          </w:p>
        </w:tc>
        <w:tc>
          <w:tcPr>
            <w:tcW w:w="1080" w:type="dxa"/>
          </w:tcPr>
          <w:p w:rsidR="006B7B53" w:rsidRPr="0006487C" w:rsidRDefault="006B7B53" w:rsidP="00BE0BBC">
            <w:pPr>
              <w:rPr>
                <w:rFonts w:ascii="Times New Roman" w:hAnsi="Times New Roman" w:cs="Times New Roman"/>
              </w:rPr>
            </w:pPr>
          </w:p>
        </w:tc>
        <w:tc>
          <w:tcPr>
            <w:tcW w:w="1062" w:type="dxa"/>
          </w:tcPr>
          <w:p w:rsidR="006B7B53" w:rsidRPr="0006487C" w:rsidRDefault="006B7B53" w:rsidP="00BE0BBC">
            <w:pPr>
              <w:rPr>
                <w:rFonts w:ascii="Times New Roman" w:hAnsi="Times New Roman" w:cs="Times New Roman"/>
              </w:rPr>
            </w:pPr>
          </w:p>
        </w:tc>
      </w:tr>
      <w:tr w:rsidR="006B7B53" w:rsidTr="006B7B53">
        <w:trPr>
          <w:trHeight w:val="298"/>
        </w:trPr>
        <w:tc>
          <w:tcPr>
            <w:tcW w:w="517" w:type="dxa"/>
          </w:tcPr>
          <w:p w:rsidR="006B7B53" w:rsidRPr="0006487C" w:rsidRDefault="006B7B53" w:rsidP="00BE0BBC">
            <w:pPr>
              <w:rPr>
                <w:rFonts w:ascii="Times New Roman" w:hAnsi="Times New Roman" w:cs="Times New Roman"/>
              </w:rPr>
            </w:pPr>
            <w:r w:rsidRPr="0006487C">
              <w:rPr>
                <w:rFonts w:ascii="Times New Roman" w:hAnsi="Times New Roman" w:cs="Times New Roman"/>
              </w:rPr>
              <w:t>1.</w:t>
            </w:r>
          </w:p>
        </w:tc>
        <w:tc>
          <w:tcPr>
            <w:tcW w:w="4420" w:type="dxa"/>
          </w:tcPr>
          <w:p w:rsidR="006B7B53" w:rsidRPr="0006487C" w:rsidRDefault="006B7B53" w:rsidP="00BE0BBC">
            <w:pPr>
              <w:rPr>
                <w:rFonts w:ascii="Times New Roman" w:hAnsi="Times New Roman" w:cs="Times New Roman"/>
              </w:rPr>
            </w:pPr>
            <w:r w:rsidRPr="0006487C">
              <w:rPr>
                <w:rFonts w:ascii="Times New Roman" w:hAnsi="Times New Roman" w:cs="Times New Roman"/>
              </w:rPr>
              <w:t>I reflect about my health a lot.</w:t>
            </w:r>
          </w:p>
        </w:tc>
        <w:tc>
          <w:tcPr>
            <w:tcW w:w="1080" w:type="dxa"/>
          </w:tcPr>
          <w:p w:rsidR="006B7B53" w:rsidRPr="0006487C" w:rsidRDefault="006B7B53" w:rsidP="00BE0BBC">
            <w:pPr>
              <w:rPr>
                <w:rFonts w:ascii="Times New Roman" w:hAnsi="Times New Roman" w:cs="Times New Roman"/>
              </w:rPr>
            </w:pPr>
          </w:p>
        </w:tc>
        <w:tc>
          <w:tcPr>
            <w:tcW w:w="1088" w:type="dxa"/>
          </w:tcPr>
          <w:p w:rsidR="006B7B53" w:rsidRPr="0006487C" w:rsidRDefault="006B7B53" w:rsidP="00BE0BBC">
            <w:pPr>
              <w:rPr>
                <w:rFonts w:ascii="Times New Roman" w:hAnsi="Times New Roman" w:cs="Times New Roman"/>
              </w:rPr>
            </w:pPr>
          </w:p>
        </w:tc>
        <w:tc>
          <w:tcPr>
            <w:tcW w:w="990" w:type="dxa"/>
          </w:tcPr>
          <w:p w:rsidR="006B7B53" w:rsidRPr="0006487C" w:rsidRDefault="006B7B53" w:rsidP="00BE0BBC">
            <w:pPr>
              <w:rPr>
                <w:rFonts w:ascii="Times New Roman" w:hAnsi="Times New Roman" w:cs="Times New Roman"/>
              </w:rPr>
            </w:pPr>
          </w:p>
        </w:tc>
        <w:tc>
          <w:tcPr>
            <w:tcW w:w="1080" w:type="dxa"/>
          </w:tcPr>
          <w:p w:rsidR="006B7B53" w:rsidRPr="0006487C" w:rsidRDefault="006B7B53" w:rsidP="00BE0BBC">
            <w:pPr>
              <w:rPr>
                <w:rFonts w:ascii="Times New Roman" w:hAnsi="Times New Roman" w:cs="Times New Roman"/>
              </w:rPr>
            </w:pPr>
          </w:p>
        </w:tc>
        <w:tc>
          <w:tcPr>
            <w:tcW w:w="1062" w:type="dxa"/>
          </w:tcPr>
          <w:p w:rsidR="006B7B53" w:rsidRPr="0006487C" w:rsidRDefault="006B7B53" w:rsidP="00BE0BBC">
            <w:pPr>
              <w:rPr>
                <w:rFonts w:ascii="Times New Roman" w:hAnsi="Times New Roman" w:cs="Times New Roman"/>
              </w:rPr>
            </w:pPr>
          </w:p>
        </w:tc>
      </w:tr>
      <w:tr w:rsidR="006B7B53" w:rsidTr="006B7B53">
        <w:trPr>
          <w:trHeight w:val="312"/>
        </w:trPr>
        <w:tc>
          <w:tcPr>
            <w:tcW w:w="517" w:type="dxa"/>
          </w:tcPr>
          <w:p w:rsidR="006B7B53" w:rsidRPr="0006487C" w:rsidRDefault="006B7B53" w:rsidP="00BE0BBC">
            <w:pPr>
              <w:rPr>
                <w:rFonts w:ascii="Times New Roman" w:hAnsi="Times New Roman" w:cs="Times New Roman"/>
              </w:rPr>
            </w:pPr>
            <w:r w:rsidRPr="0006487C">
              <w:rPr>
                <w:rFonts w:ascii="Times New Roman" w:hAnsi="Times New Roman" w:cs="Times New Roman"/>
              </w:rPr>
              <w:t>2.</w:t>
            </w:r>
          </w:p>
        </w:tc>
        <w:tc>
          <w:tcPr>
            <w:tcW w:w="4420" w:type="dxa"/>
          </w:tcPr>
          <w:p w:rsidR="006B7B53" w:rsidRPr="0006487C" w:rsidRDefault="006B7B53" w:rsidP="00BE0BBC">
            <w:pPr>
              <w:rPr>
                <w:rFonts w:ascii="Times New Roman" w:hAnsi="Times New Roman" w:cs="Times New Roman"/>
              </w:rPr>
            </w:pPr>
            <w:r w:rsidRPr="0006487C">
              <w:rPr>
                <w:rFonts w:ascii="Times New Roman" w:hAnsi="Times New Roman" w:cs="Times New Roman"/>
              </w:rPr>
              <w:t>I’m very self-conscious about my health.</w:t>
            </w:r>
          </w:p>
        </w:tc>
        <w:tc>
          <w:tcPr>
            <w:tcW w:w="1080" w:type="dxa"/>
          </w:tcPr>
          <w:p w:rsidR="006B7B53" w:rsidRPr="0006487C" w:rsidRDefault="006B7B53" w:rsidP="00BE0BBC">
            <w:pPr>
              <w:rPr>
                <w:rFonts w:ascii="Times New Roman" w:hAnsi="Times New Roman" w:cs="Times New Roman"/>
              </w:rPr>
            </w:pPr>
          </w:p>
        </w:tc>
        <w:tc>
          <w:tcPr>
            <w:tcW w:w="1088" w:type="dxa"/>
          </w:tcPr>
          <w:p w:rsidR="006B7B53" w:rsidRPr="0006487C" w:rsidRDefault="006B7B53" w:rsidP="00BE0BBC">
            <w:pPr>
              <w:rPr>
                <w:rFonts w:ascii="Times New Roman" w:hAnsi="Times New Roman" w:cs="Times New Roman"/>
              </w:rPr>
            </w:pPr>
          </w:p>
        </w:tc>
        <w:tc>
          <w:tcPr>
            <w:tcW w:w="990" w:type="dxa"/>
          </w:tcPr>
          <w:p w:rsidR="006B7B53" w:rsidRPr="0006487C" w:rsidRDefault="006B7B53" w:rsidP="00BE0BBC">
            <w:pPr>
              <w:rPr>
                <w:rFonts w:ascii="Times New Roman" w:hAnsi="Times New Roman" w:cs="Times New Roman"/>
              </w:rPr>
            </w:pPr>
          </w:p>
        </w:tc>
        <w:tc>
          <w:tcPr>
            <w:tcW w:w="1080" w:type="dxa"/>
          </w:tcPr>
          <w:p w:rsidR="006B7B53" w:rsidRPr="0006487C" w:rsidRDefault="006B7B53" w:rsidP="00BE0BBC">
            <w:pPr>
              <w:rPr>
                <w:rFonts w:ascii="Times New Roman" w:hAnsi="Times New Roman" w:cs="Times New Roman"/>
              </w:rPr>
            </w:pPr>
          </w:p>
        </w:tc>
        <w:tc>
          <w:tcPr>
            <w:tcW w:w="1062" w:type="dxa"/>
          </w:tcPr>
          <w:p w:rsidR="006B7B53" w:rsidRPr="0006487C" w:rsidRDefault="006B7B53" w:rsidP="00BE0BBC">
            <w:pPr>
              <w:rPr>
                <w:rFonts w:ascii="Times New Roman" w:hAnsi="Times New Roman" w:cs="Times New Roman"/>
              </w:rPr>
            </w:pPr>
          </w:p>
        </w:tc>
      </w:tr>
      <w:tr w:rsidR="006B7B53" w:rsidTr="006B7B53">
        <w:trPr>
          <w:trHeight w:val="312"/>
        </w:trPr>
        <w:tc>
          <w:tcPr>
            <w:tcW w:w="517" w:type="dxa"/>
          </w:tcPr>
          <w:p w:rsidR="006B7B53" w:rsidRPr="0006487C" w:rsidRDefault="006B7B53" w:rsidP="00BE0BBC">
            <w:pPr>
              <w:rPr>
                <w:rFonts w:ascii="Times New Roman" w:hAnsi="Times New Roman" w:cs="Times New Roman"/>
              </w:rPr>
            </w:pPr>
            <w:r w:rsidRPr="0006487C">
              <w:rPr>
                <w:rFonts w:ascii="Times New Roman" w:hAnsi="Times New Roman" w:cs="Times New Roman"/>
              </w:rPr>
              <w:t>3.</w:t>
            </w:r>
          </w:p>
        </w:tc>
        <w:tc>
          <w:tcPr>
            <w:tcW w:w="4420" w:type="dxa"/>
          </w:tcPr>
          <w:p w:rsidR="006B7B53" w:rsidRPr="0006487C" w:rsidRDefault="006B7B53" w:rsidP="00BE0BBC">
            <w:pPr>
              <w:rPr>
                <w:rFonts w:ascii="Times New Roman" w:hAnsi="Times New Roman" w:cs="Times New Roman"/>
              </w:rPr>
            </w:pPr>
            <w:r w:rsidRPr="0006487C">
              <w:rPr>
                <w:rFonts w:ascii="Times New Roman" w:hAnsi="Times New Roman" w:cs="Times New Roman"/>
              </w:rPr>
              <w:t>I’m alert to changes in my health.</w:t>
            </w:r>
          </w:p>
        </w:tc>
        <w:tc>
          <w:tcPr>
            <w:tcW w:w="1080" w:type="dxa"/>
          </w:tcPr>
          <w:p w:rsidR="006B7B53" w:rsidRPr="0006487C" w:rsidRDefault="006B7B53" w:rsidP="00BE0BBC">
            <w:pPr>
              <w:rPr>
                <w:rFonts w:ascii="Times New Roman" w:hAnsi="Times New Roman" w:cs="Times New Roman"/>
              </w:rPr>
            </w:pPr>
          </w:p>
        </w:tc>
        <w:tc>
          <w:tcPr>
            <w:tcW w:w="1088" w:type="dxa"/>
          </w:tcPr>
          <w:p w:rsidR="006B7B53" w:rsidRPr="0006487C" w:rsidRDefault="006B7B53" w:rsidP="00BE0BBC">
            <w:pPr>
              <w:rPr>
                <w:rFonts w:ascii="Times New Roman" w:hAnsi="Times New Roman" w:cs="Times New Roman"/>
              </w:rPr>
            </w:pPr>
          </w:p>
        </w:tc>
        <w:tc>
          <w:tcPr>
            <w:tcW w:w="990" w:type="dxa"/>
          </w:tcPr>
          <w:p w:rsidR="006B7B53" w:rsidRPr="0006487C" w:rsidRDefault="006B7B53" w:rsidP="00BE0BBC">
            <w:pPr>
              <w:rPr>
                <w:rFonts w:ascii="Times New Roman" w:hAnsi="Times New Roman" w:cs="Times New Roman"/>
              </w:rPr>
            </w:pPr>
          </w:p>
        </w:tc>
        <w:tc>
          <w:tcPr>
            <w:tcW w:w="1080" w:type="dxa"/>
          </w:tcPr>
          <w:p w:rsidR="006B7B53" w:rsidRPr="0006487C" w:rsidRDefault="006B7B53" w:rsidP="00BE0BBC">
            <w:pPr>
              <w:rPr>
                <w:rFonts w:ascii="Times New Roman" w:hAnsi="Times New Roman" w:cs="Times New Roman"/>
              </w:rPr>
            </w:pPr>
          </w:p>
        </w:tc>
        <w:tc>
          <w:tcPr>
            <w:tcW w:w="1062" w:type="dxa"/>
          </w:tcPr>
          <w:p w:rsidR="006B7B53" w:rsidRPr="0006487C" w:rsidRDefault="006B7B53" w:rsidP="00BE0BBC">
            <w:pPr>
              <w:rPr>
                <w:rFonts w:ascii="Times New Roman" w:hAnsi="Times New Roman" w:cs="Times New Roman"/>
              </w:rPr>
            </w:pPr>
          </w:p>
        </w:tc>
      </w:tr>
      <w:tr w:rsidR="006B7B53" w:rsidTr="006B7B53">
        <w:trPr>
          <w:trHeight w:val="312"/>
        </w:trPr>
        <w:tc>
          <w:tcPr>
            <w:tcW w:w="517" w:type="dxa"/>
          </w:tcPr>
          <w:p w:rsidR="006B7B53" w:rsidRPr="0006487C" w:rsidRDefault="006B7B53" w:rsidP="00BE0BBC">
            <w:pPr>
              <w:rPr>
                <w:rFonts w:ascii="Times New Roman" w:hAnsi="Times New Roman" w:cs="Times New Roman"/>
              </w:rPr>
            </w:pPr>
            <w:r w:rsidRPr="0006487C">
              <w:rPr>
                <w:rFonts w:ascii="Times New Roman" w:hAnsi="Times New Roman" w:cs="Times New Roman"/>
              </w:rPr>
              <w:t>4.</w:t>
            </w:r>
          </w:p>
        </w:tc>
        <w:tc>
          <w:tcPr>
            <w:tcW w:w="4420" w:type="dxa"/>
          </w:tcPr>
          <w:p w:rsidR="006B7B53" w:rsidRPr="0006487C" w:rsidRDefault="006B7B53" w:rsidP="00BE0BBC">
            <w:pPr>
              <w:rPr>
                <w:rFonts w:ascii="Times New Roman" w:hAnsi="Times New Roman" w:cs="Times New Roman"/>
              </w:rPr>
            </w:pPr>
            <w:r w:rsidRPr="0006487C">
              <w:rPr>
                <w:rFonts w:ascii="Times New Roman" w:hAnsi="Times New Roman" w:cs="Times New Roman"/>
              </w:rPr>
              <w:t>I’m usually aware of my health.</w:t>
            </w:r>
          </w:p>
        </w:tc>
        <w:tc>
          <w:tcPr>
            <w:tcW w:w="1080" w:type="dxa"/>
          </w:tcPr>
          <w:p w:rsidR="006B7B53" w:rsidRPr="0006487C" w:rsidRDefault="006B7B53" w:rsidP="00BE0BBC">
            <w:pPr>
              <w:rPr>
                <w:rFonts w:ascii="Times New Roman" w:hAnsi="Times New Roman" w:cs="Times New Roman"/>
              </w:rPr>
            </w:pPr>
          </w:p>
        </w:tc>
        <w:tc>
          <w:tcPr>
            <w:tcW w:w="1088" w:type="dxa"/>
          </w:tcPr>
          <w:p w:rsidR="006B7B53" w:rsidRPr="0006487C" w:rsidRDefault="006B7B53" w:rsidP="00BE0BBC">
            <w:pPr>
              <w:rPr>
                <w:rFonts w:ascii="Times New Roman" w:hAnsi="Times New Roman" w:cs="Times New Roman"/>
              </w:rPr>
            </w:pPr>
          </w:p>
        </w:tc>
        <w:tc>
          <w:tcPr>
            <w:tcW w:w="990" w:type="dxa"/>
          </w:tcPr>
          <w:p w:rsidR="006B7B53" w:rsidRPr="0006487C" w:rsidRDefault="006B7B53" w:rsidP="00BE0BBC">
            <w:pPr>
              <w:rPr>
                <w:rFonts w:ascii="Times New Roman" w:hAnsi="Times New Roman" w:cs="Times New Roman"/>
              </w:rPr>
            </w:pPr>
          </w:p>
        </w:tc>
        <w:tc>
          <w:tcPr>
            <w:tcW w:w="1080" w:type="dxa"/>
          </w:tcPr>
          <w:p w:rsidR="006B7B53" w:rsidRPr="0006487C" w:rsidRDefault="006B7B53" w:rsidP="00BE0BBC">
            <w:pPr>
              <w:rPr>
                <w:rFonts w:ascii="Times New Roman" w:hAnsi="Times New Roman" w:cs="Times New Roman"/>
              </w:rPr>
            </w:pPr>
          </w:p>
        </w:tc>
        <w:tc>
          <w:tcPr>
            <w:tcW w:w="1062" w:type="dxa"/>
          </w:tcPr>
          <w:p w:rsidR="006B7B53" w:rsidRPr="0006487C" w:rsidRDefault="006B7B53" w:rsidP="00BE0BBC">
            <w:pPr>
              <w:rPr>
                <w:rFonts w:ascii="Times New Roman" w:hAnsi="Times New Roman" w:cs="Times New Roman"/>
              </w:rPr>
            </w:pPr>
          </w:p>
        </w:tc>
      </w:tr>
      <w:tr w:rsidR="006B7B53" w:rsidTr="006B7B53">
        <w:trPr>
          <w:trHeight w:val="312"/>
        </w:trPr>
        <w:tc>
          <w:tcPr>
            <w:tcW w:w="517" w:type="dxa"/>
          </w:tcPr>
          <w:p w:rsidR="006B7B53" w:rsidRPr="0006487C" w:rsidRDefault="006B7B53" w:rsidP="00BE0BBC">
            <w:pPr>
              <w:rPr>
                <w:rFonts w:ascii="Times New Roman" w:hAnsi="Times New Roman" w:cs="Times New Roman"/>
              </w:rPr>
            </w:pPr>
            <w:r w:rsidRPr="0006487C">
              <w:rPr>
                <w:rFonts w:ascii="Times New Roman" w:hAnsi="Times New Roman" w:cs="Times New Roman"/>
              </w:rPr>
              <w:t>5.</w:t>
            </w:r>
          </w:p>
        </w:tc>
        <w:tc>
          <w:tcPr>
            <w:tcW w:w="4420" w:type="dxa"/>
          </w:tcPr>
          <w:p w:rsidR="006B7B53" w:rsidRPr="0006487C" w:rsidRDefault="006B7B53" w:rsidP="00BE0BBC">
            <w:pPr>
              <w:rPr>
                <w:rFonts w:ascii="Times New Roman" w:hAnsi="Times New Roman" w:cs="Times New Roman"/>
              </w:rPr>
            </w:pPr>
            <w:r w:rsidRPr="0006487C">
              <w:rPr>
                <w:rFonts w:ascii="Times New Roman" w:hAnsi="Times New Roman" w:cs="Times New Roman"/>
              </w:rPr>
              <w:t>I take responsibility for the state of my health.</w:t>
            </w:r>
          </w:p>
        </w:tc>
        <w:tc>
          <w:tcPr>
            <w:tcW w:w="1080" w:type="dxa"/>
          </w:tcPr>
          <w:p w:rsidR="006B7B53" w:rsidRPr="0006487C" w:rsidRDefault="006B7B53" w:rsidP="00BE0BBC">
            <w:pPr>
              <w:rPr>
                <w:rFonts w:ascii="Times New Roman" w:hAnsi="Times New Roman" w:cs="Times New Roman"/>
              </w:rPr>
            </w:pPr>
          </w:p>
        </w:tc>
        <w:tc>
          <w:tcPr>
            <w:tcW w:w="1088" w:type="dxa"/>
          </w:tcPr>
          <w:p w:rsidR="006B7B53" w:rsidRPr="0006487C" w:rsidRDefault="006B7B53" w:rsidP="00BE0BBC">
            <w:pPr>
              <w:rPr>
                <w:rFonts w:ascii="Times New Roman" w:hAnsi="Times New Roman" w:cs="Times New Roman"/>
              </w:rPr>
            </w:pPr>
          </w:p>
        </w:tc>
        <w:tc>
          <w:tcPr>
            <w:tcW w:w="990" w:type="dxa"/>
          </w:tcPr>
          <w:p w:rsidR="006B7B53" w:rsidRPr="0006487C" w:rsidRDefault="006B7B53" w:rsidP="00BE0BBC">
            <w:pPr>
              <w:rPr>
                <w:rFonts w:ascii="Times New Roman" w:hAnsi="Times New Roman" w:cs="Times New Roman"/>
              </w:rPr>
            </w:pPr>
          </w:p>
        </w:tc>
        <w:tc>
          <w:tcPr>
            <w:tcW w:w="1080" w:type="dxa"/>
          </w:tcPr>
          <w:p w:rsidR="006B7B53" w:rsidRPr="0006487C" w:rsidRDefault="006B7B53" w:rsidP="00BE0BBC">
            <w:pPr>
              <w:rPr>
                <w:rFonts w:ascii="Times New Roman" w:hAnsi="Times New Roman" w:cs="Times New Roman"/>
              </w:rPr>
            </w:pPr>
          </w:p>
        </w:tc>
        <w:tc>
          <w:tcPr>
            <w:tcW w:w="1062" w:type="dxa"/>
          </w:tcPr>
          <w:p w:rsidR="006B7B53" w:rsidRPr="0006487C" w:rsidRDefault="006B7B53" w:rsidP="00BE0BBC">
            <w:pPr>
              <w:rPr>
                <w:rFonts w:ascii="Times New Roman" w:hAnsi="Times New Roman" w:cs="Times New Roman"/>
              </w:rPr>
            </w:pPr>
          </w:p>
        </w:tc>
      </w:tr>
      <w:tr w:rsidR="006B7B53" w:rsidTr="006B7B53">
        <w:trPr>
          <w:trHeight w:val="312"/>
        </w:trPr>
        <w:tc>
          <w:tcPr>
            <w:tcW w:w="517" w:type="dxa"/>
          </w:tcPr>
          <w:p w:rsidR="006B7B53" w:rsidRPr="0006487C" w:rsidRDefault="006B7B53" w:rsidP="00BE0BBC">
            <w:pPr>
              <w:rPr>
                <w:rFonts w:ascii="Times New Roman" w:hAnsi="Times New Roman" w:cs="Times New Roman"/>
              </w:rPr>
            </w:pPr>
            <w:r w:rsidRPr="0006487C">
              <w:rPr>
                <w:rFonts w:ascii="Times New Roman" w:hAnsi="Times New Roman" w:cs="Times New Roman"/>
              </w:rPr>
              <w:t>6.</w:t>
            </w:r>
          </w:p>
        </w:tc>
        <w:tc>
          <w:tcPr>
            <w:tcW w:w="4420" w:type="dxa"/>
          </w:tcPr>
          <w:p w:rsidR="006B7B53" w:rsidRPr="0006487C" w:rsidRDefault="006B7B53" w:rsidP="00BE0BBC">
            <w:pPr>
              <w:rPr>
                <w:rFonts w:ascii="Times New Roman" w:hAnsi="Times New Roman" w:cs="Times New Roman"/>
              </w:rPr>
            </w:pPr>
            <w:r w:rsidRPr="0006487C">
              <w:rPr>
                <w:rFonts w:ascii="Times New Roman" w:hAnsi="Times New Roman" w:cs="Times New Roman"/>
              </w:rPr>
              <w:t>I’m aware of the state of my health as I go through the day.</w:t>
            </w:r>
          </w:p>
        </w:tc>
        <w:tc>
          <w:tcPr>
            <w:tcW w:w="1080" w:type="dxa"/>
          </w:tcPr>
          <w:p w:rsidR="006B7B53" w:rsidRPr="0006487C" w:rsidRDefault="006B7B53" w:rsidP="00BE0BBC">
            <w:pPr>
              <w:rPr>
                <w:rFonts w:ascii="Times New Roman" w:hAnsi="Times New Roman" w:cs="Times New Roman"/>
              </w:rPr>
            </w:pPr>
          </w:p>
        </w:tc>
        <w:tc>
          <w:tcPr>
            <w:tcW w:w="1088" w:type="dxa"/>
          </w:tcPr>
          <w:p w:rsidR="006B7B53" w:rsidRPr="0006487C" w:rsidRDefault="006B7B53" w:rsidP="00BE0BBC">
            <w:pPr>
              <w:rPr>
                <w:rFonts w:ascii="Times New Roman" w:hAnsi="Times New Roman" w:cs="Times New Roman"/>
              </w:rPr>
            </w:pPr>
          </w:p>
        </w:tc>
        <w:tc>
          <w:tcPr>
            <w:tcW w:w="990" w:type="dxa"/>
          </w:tcPr>
          <w:p w:rsidR="006B7B53" w:rsidRPr="0006487C" w:rsidRDefault="006B7B53" w:rsidP="00BE0BBC">
            <w:pPr>
              <w:rPr>
                <w:rFonts w:ascii="Times New Roman" w:hAnsi="Times New Roman" w:cs="Times New Roman"/>
              </w:rPr>
            </w:pPr>
          </w:p>
        </w:tc>
        <w:tc>
          <w:tcPr>
            <w:tcW w:w="1080" w:type="dxa"/>
          </w:tcPr>
          <w:p w:rsidR="006B7B53" w:rsidRPr="0006487C" w:rsidRDefault="006B7B53" w:rsidP="00BE0BBC">
            <w:pPr>
              <w:rPr>
                <w:rFonts w:ascii="Times New Roman" w:hAnsi="Times New Roman" w:cs="Times New Roman"/>
              </w:rPr>
            </w:pPr>
          </w:p>
        </w:tc>
        <w:tc>
          <w:tcPr>
            <w:tcW w:w="1062" w:type="dxa"/>
          </w:tcPr>
          <w:p w:rsidR="006B7B53" w:rsidRPr="0006487C" w:rsidRDefault="006B7B53" w:rsidP="00BE0BBC">
            <w:pPr>
              <w:rPr>
                <w:rFonts w:ascii="Times New Roman" w:hAnsi="Times New Roman" w:cs="Times New Roman"/>
              </w:rPr>
            </w:pPr>
          </w:p>
        </w:tc>
      </w:tr>
      <w:tr w:rsidR="006B7B53" w:rsidTr="006B7B53">
        <w:trPr>
          <w:trHeight w:val="312"/>
        </w:trPr>
        <w:tc>
          <w:tcPr>
            <w:tcW w:w="517" w:type="dxa"/>
          </w:tcPr>
          <w:p w:rsidR="006B7B53" w:rsidRPr="0006487C" w:rsidRDefault="006B7B53" w:rsidP="00BE0BBC">
            <w:pPr>
              <w:rPr>
                <w:rFonts w:ascii="Times New Roman" w:hAnsi="Times New Roman" w:cs="Times New Roman"/>
              </w:rPr>
            </w:pPr>
          </w:p>
        </w:tc>
        <w:tc>
          <w:tcPr>
            <w:tcW w:w="4420" w:type="dxa"/>
          </w:tcPr>
          <w:p w:rsidR="006B7B53" w:rsidRPr="006C4BFA" w:rsidRDefault="006B7B53" w:rsidP="00BE0BBC">
            <w:pPr>
              <w:rPr>
                <w:rFonts w:ascii="Times New Roman" w:hAnsi="Times New Roman" w:cs="Times New Roman"/>
                <w:b/>
              </w:rPr>
            </w:pPr>
            <w:r w:rsidRPr="006C4BFA">
              <w:rPr>
                <w:rFonts w:ascii="Times New Roman" w:hAnsi="Times New Roman" w:cs="Times New Roman"/>
                <w:b/>
              </w:rPr>
              <w:t>Environmental Factors</w:t>
            </w:r>
          </w:p>
        </w:tc>
        <w:tc>
          <w:tcPr>
            <w:tcW w:w="1080" w:type="dxa"/>
          </w:tcPr>
          <w:p w:rsidR="006B7B53" w:rsidRPr="0006487C" w:rsidRDefault="006B7B53" w:rsidP="00BE0BBC">
            <w:pPr>
              <w:rPr>
                <w:rFonts w:ascii="Times New Roman" w:hAnsi="Times New Roman" w:cs="Times New Roman"/>
              </w:rPr>
            </w:pPr>
          </w:p>
        </w:tc>
        <w:tc>
          <w:tcPr>
            <w:tcW w:w="1088" w:type="dxa"/>
          </w:tcPr>
          <w:p w:rsidR="006B7B53" w:rsidRPr="0006487C" w:rsidRDefault="006B7B53" w:rsidP="00BE0BBC">
            <w:pPr>
              <w:rPr>
                <w:rFonts w:ascii="Times New Roman" w:hAnsi="Times New Roman" w:cs="Times New Roman"/>
              </w:rPr>
            </w:pPr>
          </w:p>
        </w:tc>
        <w:tc>
          <w:tcPr>
            <w:tcW w:w="990" w:type="dxa"/>
          </w:tcPr>
          <w:p w:rsidR="006B7B53" w:rsidRPr="0006487C" w:rsidRDefault="006B7B53" w:rsidP="00BE0BBC">
            <w:pPr>
              <w:rPr>
                <w:rFonts w:ascii="Times New Roman" w:hAnsi="Times New Roman" w:cs="Times New Roman"/>
              </w:rPr>
            </w:pPr>
          </w:p>
        </w:tc>
        <w:tc>
          <w:tcPr>
            <w:tcW w:w="1080" w:type="dxa"/>
          </w:tcPr>
          <w:p w:rsidR="006B7B53" w:rsidRPr="0006487C" w:rsidRDefault="006B7B53" w:rsidP="00BE0BBC">
            <w:pPr>
              <w:rPr>
                <w:rFonts w:ascii="Times New Roman" w:hAnsi="Times New Roman" w:cs="Times New Roman"/>
              </w:rPr>
            </w:pPr>
          </w:p>
        </w:tc>
        <w:tc>
          <w:tcPr>
            <w:tcW w:w="1062" w:type="dxa"/>
          </w:tcPr>
          <w:p w:rsidR="006B7B53" w:rsidRPr="0006487C" w:rsidRDefault="006B7B53" w:rsidP="00BE0BBC">
            <w:pPr>
              <w:rPr>
                <w:rFonts w:ascii="Times New Roman" w:hAnsi="Times New Roman" w:cs="Times New Roman"/>
              </w:rPr>
            </w:pPr>
          </w:p>
        </w:tc>
      </w:tr>
      <w:tr w:rsidR="006B7B53" w:rsidTr="006B7B53">
        <w:trPr>
          <w:trHeight w:val="312"/>
        </w:trPr>
        <w:tc>
          <w:tcPr>
            <w:tcW w:w="517" w:type="dxa"/>
          </w:tcPr>
          <w:p w:rsidR="006B7B53" w:rsidRPr="0006487C" w:rsidRDefault="006B7B53" w:rsidP="00BE0BBC">
            <w:pPr>
              <w:rPr>
                <w:rFonts w:ascii="Times New Roman" w:hAnsi="Times New Roman" w:cs="Times New Roman"/>
              </w:rPr>
            </w:pPr>
            <w:r w:rsidRPr="0006487C">
              <w:rPr>
                <w:rFonts w:ascii="Times New Roman" w:hAnsi="Times New Roman" w:cs="Times New Roman"/>
              </w:rPr>
              <w:t>7.</w:t>
            </w:r>
          </w:p>
        </w:tc>
        <w:tc>
          <w:tcPr>
            <w:tcW w:w="4420" w:type="dxa"/>
          </w:tcPr>
          <w:p w:rsidR="006B7B53" w:rsidRPr="0006487C" w:rsidRDefault="006B7B53" w:rsidP="00BE0BBC">
            <w:pPr>
              <w:rPr>
                <w:rFonts w:ascii="Times New Roman" w:hAnsi="Times New Roman" w:cs="Times New Roman"/>
              </w:rPr>
            </w:pPr>
            <w:r w:rsidRPr="0006487C">
              <w:rPr>
                <w:rFonts w:ascii="Times New Roman" w:hAnsi="Times New Roman" w:cs="Times New Roman"/>
              </w:rPr>
              <w:t>I buy foods that don’t litter the environment.</w:t>
            </w:r>
          </w:p>
        </w:tc>
        <w:tc>
          <w:tcPr>
            <w:tcW w:w="1080" w:type="dxa"/>
          </w:tcPr>
          <w:p w:rsidR="006B7B53" w:rsidRPr="0006487C" w:rsidRDefault="006B7B53" w:rsidP="00BE0BBC">
            <w:pPr>
              <w:rPr>
                <w:rFonts w:ascii="Times New Roman" w:hAnsi="Times New Roman" w:cs="Times New Roman"/>
              </w:rPr>
            </w:pPr>
          </w:p>
        </w:tc>
        <w:tc>
          <w:tcPr>
            <w:tcW w:w="1088" w:type="dxa"/>
          </w:tcPr>
          <w:p w:rsidR="006B7B53" w:rsidRPr="0006487C" w:rsidRDefault="006B7B53" w:rsidP="00BE0BBC">
            <w:pPr>
              <w:rPr>
                <w:rFonts w:ascii="Times New Roman" w:hAnsi="Times New Roman" w:cs="Times New Roman"/>
              </w:rPr>
            </w:pPr>
          </w:p>
        </w:tc>
        <w:tc>
          <w:tcPr>
            <w:tcW w:w="990" w:type="dxa"/>
          </w:tcPr>
          <w:p w:rsidR="006B7B53" w:rsidRPr="0006487C" w:rsidRDefault="006B7B53" w:rsidP="00BE0BBC">
            <w:pPr>
              <w:rPr>
                <w:rFonts w:ascii="Times New Roman" w:hAnsi="Times New Roman" w:cs="Times New Roman"/>
              </w:rPr>
            </w:pPr>
          </w:p>
        </w:tc>
        <w:tc>
          <w:tcPr>
            <w:tcW w:w="1080" w:type="dxa"/>
          </w:tcPr>
          <w:p w:rsidR="006B7B53" w:rsidRPr="0006487C" w:rsidRDefault="006B7B53" w:rsidP="00BE0BBC">
            <w:pPr>
              <w:rPr>
                <w:rFonts w:ascii="Times New Roman" w:hAnsi="Times New Roman" w:cs="Times New Roman"/>
              </w:rPr>
            </w:pPr>
          </w:p>
        </w:tc>
        <w:tc>
          <w:tcPr>
            <w:tcW w:w="1062" w:type="dxa"/>
          </w:tcPr>
          <w:p w:rsidR="006B7B53" w:rsidRPr="0006487C" w:rsidRDefault="006B7B53" w:rsidP="00BE0BBC">
            <w:pPr>
              <w:rPr>
                <w:rFonts w:ascii="Times New Roman" w:hAnsi="Times New Roman" w:cs="Times New Roman"/>
              </w:rPr>
            </w:pPr>
          </w:p>
        </w:tc>
      </w:tr>
      <w:tr w:rsidR="006B7B53" w:rsidTr="006B7B53">
        <w:trPr>
          <w:trHeight w:val="312"/>
        </w:trPr>
        <w:tc>
          <w:tcPr>
            <w:tcW w:w="517" w:type="dxa"/>
          </w:tcPr>
          <w:p w:rsidR="006B7B53" w:rsidRPr="0006487C" w:rsidRDefault="006B7B53" w:rsidP="00BE0BBC">
            <w:pPr>
              <w:rPr>
                <w:rFonts w:ascii="Times New Roman" w:hAnsi="Times New Roman" w:cs="Times New Roman"/>
              </w:rPr>
            </w:pPr>
            <w:r w:rsidRPr="0006487C">
              <w:rPr>
                <w:rFonts w:ascii="Times New Roman" w:hAnsi="Times New Roman" w:cs="Times New Roman"/>
              </w:rPr>
              <w:t>8.</w:t>
            </w:r>
          </w:p>
        </w:tc>
        <w:tc>
          <w:tcPr>
            <w:tcW w:w="4420" w:type="dxa"/>
          </w:tcPr>
          <w:p w:rsidR="006B7B53" w:rsidRPr="0006487C" w:rsidRDefault="006B7B53" w:rsidP="00BE0BBC">
            <w:pPr>
              <w:rPr>
                <w:rFonts w:ascii="Times New Roman" w:hAnsi="Times New Roman" w:cs="Times New Roman"/>
              </w:rPr>
            </w:pPr>
            <w:r w:rsidRPr="0006487C">
              <w:rPr>
                <w:rFonts w:ascii="Times New Roman" w:hAnsi="Times New Roman" w:cs="Times New Roman"/>
              </w:rPr>
              <w:t>I buy and eat foods that the package can be recycled.</w:t>
            </w:r>
          </w:p>
        </w:tc>
        <w:tc>
          <w:tcPr>
            <w:tcW w:w="1080" w:type="dxa"/>
          </w:tcPr>
          <w:p w:rsidR="006B7B53" w:rsidRPr="0006487C" w:rsidRDefault="006B7B53" w:rsidP="00BE0BBC">
            <w:pPr>
              <w:rPr>
                <w:rFonts w:ascii="Times New Roman" w:hAnsi="Times New Roman" w:cs="Times New Roman"/>
              </w:rPr>
            </w:pPr>
          </w:p>
        </w:tc>
        <w:tc>
          <w:tcPr>
            <w:tcW w:w="1088" w:type="dxa"/>
          </w:tcPr>
          <w:p w:rsidR="006B7B53" w:rsidRPr="0006487C" w:rsidRDefault="006B7B53" w:rsidP="00BE0BBC">
            <w:pPr>
              <w:rPr>
                <w:rFonts w:ascii="Times New Roman" w:hAnsi="Times New Roman" w:cs="Times New Roman"/>
              </w:rPr>
            </w:pPr>
          </w:p>
        </w:tc>
        <w:tc>
          <w:tcPr>
            <w:tcW w:w="990" w:type="dxa"/>
          </w:tcPr>
          <w:p w:rsidR="006B7B53" w:rsidRPr="0006487C" w:rsidRDefault="006B7B53" w:rsidP="00BE0BBC">
            <w:pPr>
              <w:rPr>
                <w:rFonts w:ascii="Times New Roman" w:hAnsi="Times New Roman" w:cs="Times New Roman"/>
              </w:rPr>
            </w:pPr>
          </w:p>
        </w:tc>
        <w:tc>
          <w:tcPr>
            <w:tcW w:w="1080" w:type="dxa"/>
          </w:tcPr>
          <w:p w:rsidR="006B7B53" w:rsidRPr="0006487C" w:rsidRDefault="006B7B53" w:rsidP="00BE0BBC">
            <w:pPr>
              <w:rPr>
                <w:rFonts w:ascii="Times New Roman" w:hAnsi="Times New Roman" w:cs="Times New Roman"/>
              </w:rPr>
            </w:pPr>
          </w:p>
        </w:tc>
        <w:tc>
          <w:tcPr>
            <w:tcW w:w="1062" w:type="dxa"/>
          </w:tcPr>
          <w:p w:rsidR="006B7B53" w:rsidRPr="0006487C" w:rsidRDefault="006B7B53" w:rsidP="00BE0BBC">
            <w:pPr>
              <w:rPr>
                <w:rFonts w:ascii="Times New Roman" w:hAnsi="Times New Roman" w:cs="Times New Roman"/>
              </w:rPr>
            </w:pPr>
          </w:p>
        </w:tc>
      </w:tr>
      <w:tr w:rsidR="006B7B53" w:rsidTr="006B7B53">
        <w:trPr>
          <w:trHeight w:val="312"/>
        </w:trPr>
        <w:tc>
          <w:tcPr>
            <w:tcW w:w="517" w:type="dxa"/>
          </w:tcPr>
          <w:p w:rsidR="006B7B53" w:rsidRPr="0006487C" w:rsidRDefault="006B7B53" w:rsidP="00BE0BBC">
            <w:pPr>
              <w:rPr>
                <w:rFonts w:ascii="Times New Roman" w:hAnsi="Times New Roman" w:cs="Times New Roman"/>
              </w:rPr>
            </w:pPr>
            <w:r w:rsidRPr="0006487C">
              <w:rPr>
                <w:rFonts w:ascii="Times New Roman" w:hAnsi="Times New Roman" w:cs="Times New Roman"/>
              </w:rPr>
              <w:t>9.</w:t>
            </w:r>
          </w:p>
        </w:tc>
        <w:tc>
          <w:tcPr>
            <w:tcW w:w="4420" w:type="dxa"/>
          </w:tcPr>
          <w:p w:rsidR="006B7B53" w:rsidRPr="0006487C" w:rsidRDefault="006B7B53" w:rsidP="00BE0BBC">
            <w:pPr>
              <w:rPr>
                <w:rFonts w:ascii="Times New Roman" w:hAnsi="Times New Roman" w:cs="Times New Roman"/>
              </w:rPr>
            </w:pPr>
            <w:r w:rsidRPr="0006487C">
              <w:rPr>
                <w:rFonts w:ascii="Times New Roman" w:hAnsi="Times New Roman" w:cs="Times New Roman"/>
              </w:rPr>
              <w:t>After eating foods, I dispose the package properly.</w:t>
            </w:r>
          </w:p>
        </w:tc>
        <w:tc>
          <w:tcPr>
            <w:tcW w:w="1080" w:type="dxa"/>
          </w:tcPr>
          <w:p w:rsidR="006B7B53" w:rsidRPr="0006487C" w:rsidRDefault="006B7B53" w:rsidP="00BE0BBC">
            <w:pPr>
              <w:rPr>
                <w:rFonts w:ascii="Times New Roman" w:hAnsi="Times New Roman" w:cs="Times New Roman"/>
              </w:rPr>
            </w:pPr>
          </w:p>
        </w:tc>
        <w:tc>
          <w:tcPr>
            <w:tcW w:w="1088" w:type="dxa"/>
          </w:tcPr>
          <w:p w:rsidR="006B7B53" w:rsidRPr="0006487C" w:rsidRDefault="006B7B53" w:rsidP="00BE0BBC">
            <w:pPr>
              <w:rPr>
                <w:rFonts w:ascii="Times New Roman" w:hAnsi="Times New Roman" w:cs="Times New Roman"/>
              </w:rPr>
            </w:pPr>
          </w:p>
        </w:tc>
        <w:tc>
          <w:tcPr>
            <w:tcW w:w="990" w:type="dxa"/>
          </w:tcPr>
          <w:p w:rsidR="006B7B53" w:rsidRPr="0006487C" w:rsidRDefault="006B7B53" w:rsidP="00BE0BBC">
            <w:pPr>
              <w:rPr>
                <w:rFonts w:ascii="Times New Roman" w:hAnsi="Times New Roman" w:cs="Times New Roman"/>
              </w:rPr>
            </w:pPr>
          </w:p>
        </w:tc>
        <w:tc>
          <w:tcPr>
            <w:tcW w:w="1080" w:type="dxa"/>
          </w:tcPr>
          <w:p w:rsidR="006B7B53" w:rsidRPr="0006487C" w:rsidRDefault="006B7B53" w:rsidP="00BE0BBC">
            <w:pPr>
              <w:rPr>
                <w:rFonts w:ascii="Times New Roman" w:hAnsi="Times New Roman" w:cs="Times New Roman"/>
              </w:rPr>
            </w:pPr>
          </w:p>
        </w:tc>
        <w:tc>
          <w:tcPr>
            <w:tcW w:w="1062" w:type="dxa"/>
          </w:tcPr>
          <w:p w:rsidR="006B7B53" w:rsidRPr="0006487C" w:rsidRDefault="006B7B53" w:rsidP="00BE0BBC">
            <w:pPr>
              <w:rPr>
                <w:rFonts w:ascii="Times New Roman" w:hAnsi="Times New Roman" w:cs="Times New Roman"/>
              </w:rPr>
            </w:pPr>
          </w:p>
        </w:tc>
      </w:tr>
      <w:tr w:rsidR="006B7B53" w:rsidTr="006B7B53">
        <w:trPr>
          <w:trHeight w:val="312"/>
        </w:trPr>
        <w:tc>
          <w:tcPr>
            <w:tcW w:w="517" w:type="dxa"/>
          </w:tcPr>
          <w:p w:rsidR="006B7B53" w:rsidRPr="0006487C" w:rsidRDefault="006B7B53" w:rsidP="00BE0BBC">
            <w:pPr>
              <w:rPr>
                <w:rFonts w:ascii="Times New Roman" w:hAnsi="Times New Roman" w:cs="Times New Roman"/>
              </w:rPr>
            </w:pPr>
            <w:r w:rsidRPr="0006487C">
              <w:rPr>
                <w:rFonts w:ascii="Times New Roman" w:hAnsi="Times New Roman" w:cs="Times New Roman"/>
              </w:rPr>
              <w:t>10.</w:t>
            </w:r>
          </w:p>
        </w:tc>
        <w:tc>
          <w:tcPr>
            <w:tcW w:w="4420" w:type="dxa"/>
          </w:tcPr>
          <w:p w:rsidR="006B7B53" w:rsidRPr="0006487C" w:rsidRDefault="006B7B53" w:rsidP="00BE0BBC">
            <w:pPr>
              <w:rPr>
                <w:rFonts w:ascii="Times New Roman" w:hAnsi="Times New Roman" w:cs="Times New Roman"/>
              </w:rPr>
            </w:pPr>
            <w:r w:rsidRPr="0006487C">
              <w:rPr>
                <w:rFonts w:ascii="Times New Roman" w:hAnsi="Times New Roman" w:cs="Times New Roman"/>
              </w:rPr>
              <w:t>I eat variety of food.</w:t>
            </w:r>
          </w:p>
        </w:tc>
        <w:tc>
          <w:tcPr>
            <w:tcW w:w="1080" w:type="dxa"/>
          </w:tcPr>
          <w:p w:rsidR="006B7B53" w:rsidRPr="0006487C" w:rsidRDefault="006B7B53" w:rsidP="00BE0BBC">
            <w:pPr>
              <w:rPr>
                <w:rFonts w:ascii="Times New Roman" w:hAnsi="Times New Roman" w:cs="Times New Roman"/>
              </w:rPr>
            </w:pPr>
          </w:p>
        </w:tc>
        <w:tc>
          <w:tcPr>
            <w:tcW w:w="1088" w:type="dxa"/>
          </w:tcPr>
          <w:p w:rsidR="006B7B53" w:rsidRPr="0006487C" w:rsidRDefault="006B7B53" w:rsidP="00BE0BBC">
            <w:pPr>
              <w:rPr>
                <w:rFonts w:ascii="Times New Roman" w:hAnsi="Times New Roman" w:cs="Times New Roman"/>
              </w:rPr>
            </w:pPr>
          </w:p>
        </w:tc>
        <w:tc>
          <w:tcPr>
            <w:tcW w:w="990" w:type="dxa"/>
          </w:tcPr>
          <w:p w:rsidR="006B7B53" w:rsidRPr="0006487C" w:rsidRDefault="006B7B53" w:rsidP="00BE0BBC">
            <w:pPr>
              <w:rPr>
                <w:rFonts w:ascii="Times New Roman" w:hAnsi="Times New Roman" w:cs="Times New Roman"/>
              </w:rPr>
            </w:pPr>
          </w:p>
        </w:tc>
        <w:tc>
          <w:tcPr>
            <w:tcW w:w="1080" w:type="dxa"/>
          </w:tcPr>
          <w:p w:rsidR="006B7B53" w:rsidRPr="0006487C" w:rsidRDefault="006B7B53" w:rsidP="00BE0BBC">
            <w:pPr>
              <w:rPr>
                <w:rFonts w:ascii="Times New Roman" w:hAnsi="Times New Roman" w:cs="Times New Roman"/>
              </w:rPr>
            </w:pPr>
          </w:p>
        </w:tc>
        <w:tc>
          <w:tcPr>
            <w:tcW w:w="1062" w:type="dxa"/>
          </w:tcPr>
          <w:p w:rsidR="006B7B53" w:rsidRPr="0006487C" w:rsidRDefault="006B7B53" w:rsidP="00BE0BBC">
            <w:pPr>
              <w:rPr>
                <w:rFonts w:ascii="Times New Roman" w:hAnsi="Times New Roman" w:cs="Times New Roman"/>
              </w:rPr>
            </w:pPr>
          </w:p>
        </w:tc>
      </w:tr>
      <w:tr w:rsidR="006B7B53" w:rsidTr="006B7B53">
        <w:trPr>
          <w:trHeight w:val="312"/>
        </w:trPr>
        <w:tc>
          <w:tcPr>
            <w:tcW w:w="517" w:type="dxa"/>
          </w:tcPr>
          <w:p w:rsidR="006B7B53" w:rsidRPr="0006487C" w:rsidRDefault="006B7B53" w:rsidP="00BE0BBC">
            <w:pPr>
              <w:rPr>
                <w:rFonts w:ascii="Times New Roman" w:hAnsi="Times New Roman" w:cs="Times New Roman"/>
              </w:rPr>
            </w:pPr>
            <w:r w:rsidRPr="0006487C">
              <w:rPr>
                <w:rFonts w:ascii="Times New Roman" w:hAnsi="Times New Roman" w:cs="Times New Roman"/>
              </w:rPr>
              <w:t>11.</w:t>
            </w:r>
          </w:p>
        </w:tc>
        <w:tc>
          <w:tcPr>
            <w:tcW w:w="4420" w:type="dxa"/>
          </w:tcPr>
          <w:p w:rsidR="006B7B53" w:rsidRPr="0006487C" w:rsidRDefault="006B7B53" w:rsidP="00BE0BBC">
            <w:pPr>
              <w:rPr>
                <w:rFonts w:ascii="Times New Roman" w:hAnsi="Times New Roman" w:cs="Times New Roman"/>
              </w:rPr>
            </w:pPr>
            <w:r w:rsidRPr="0006487C">
              <w:rPr>
                <w:rFonts w:ascii="Times New Roman" w:hAnsi="Times New Roman" w:cs="Times New Roman"/>
              </w:rPr>
              <w:t>I am fully aware of the environmental consequences of what I eat.</w:t>
            </w:r>
          </w:p>
        </w:tc>
        <w:tc>
          <w:tcPr>
            <w:tcW w:w="1080" w:type="dxa"/>
          </w:tcPr>
          <w:p w:rsidR="006B7B53" w:rsidRPr="0006487C" w:rsidRDefault="006B7B53" w:rsidP="00BE0BBC">
            <w:pPr>
              <w:rPr>
                <w:rFonts w:ascii="Times New Roman" w:hAnsi="Times New Roman" w:cs="Times New Roman"/>
              </w:rPr>
            </w:pPr>
          </w:p>
        </w:tc>
        <w:tc>
          <w:tcPr>
            <w:tcW w:w="1088" w:type="dxa"/>
          </w:tcPr>
          <w:p w:rsidR="006B7B53" w:rsidRPr="0006487C" w:rsidRDefault="006B7B53" w:rsidP="00BE0BBC">
            <w:pPr>
              <w:rPr>
                <w:rFonts w:ascii="Times New Roman" w:hAnsi="Times New Roman" w:cs="Times New Roman"/>
              </w:rPr>
            </w:pPr>
          </w:p>
        </w:tc>
        <w:tc>
          <w:tcPr>
            <w:tcW w:w="990" w:type="dxa"/>
          </w:tcPr>
          <w:p w:rsidR="006B7B53" w:rsidRPr="0006487C" w:rsidRDefault="006B7B53" w:rsidP="00BE0BBC">
            <w:pPr>
              <w:rPr>
                <w:rFonts w:ascii="Times New Roman" w:hAnsi="Times New Roman" w:cs="Times New Roman"/>
              </w:rPr>
            </w:pPr>
          </w:p>
        </w:tc>
        <w:tc>
          <w:tcPr>
            <w:tcW w:w="1080" w:type="dxa"/>
          </w:tcPr>
          <w:p w:rsidR="006B7B53" w:rsidRPr="0006487C" w:rsidRDefault="006B7B53" w:rsidP="00BE0BBC">
            <w:pPr>
              <w:rPr>
                <w:rFonts w:ascii="Times New Roman" w:hAnsi="Times New Roman" w:cs="Times New Roman"/>
              </w:rPr>
            </w:pPr>
          </w:p>
        </w:tc>
        <w:tc>
          <w:tcPr>
            <w:tcW w:w="1062" w:type="dxa"/>
          </w:tcPr>
          <w:p w:rsidR="006B7B53" w:rsidRPr="0006487C" w:rsidRDefault="006B7B53" w:rsidP="00BE0BBC">
            <w:pPr>
              <w:rPr>
                <w:rFonts w:ascii="Times New Roman" w:hAnsi="Times New Roman" w:cs="Times New Roman"/>
              </w:rPr>
            </w:pPr>
          </w:p>
        </w:tc>
      </w:tr>
      <w:tr w:rsidR="006B7B53" w:rsidTr="006B7B53">
        <w:trPr>
          <w:trHeight w:val="312"/>
        </w:trPr>
        <w:tc>
          <w:tcPr>
            <w:tcW w:w="517" w:type="dxa"/>
          </w:tcPr>
          <w:p w:rsidR="006B7B53" w:rsidRPr="0006487C" w:rsidRDefault="006B7B53" w:rsidP="00BE0BBC">
            <w:pPr>
              <w:rPr>
                <w:rFonts w:ascii="Times New Roman" w:hAnsi="Times New Roman" w:cs="Times New Roman"/>
              </w:rPr>
            </w:pPr>
          </w:p>
        </w:tc>
        <w:tc>
          <w:tcPr>
            <w:tcW w:w="4420" w:type="dxa"/>
          </w:tcPr>
          <w:p w:rsidR="006B7B53" w:rsidRPr="006C4BFA" w:rsidRDefault="006B7B53" w:rsidP="00BE0BBC">
            <w:pPr>
              <w:rPr>
                <w:rFonts w:ascii="Times New Roman" w:hAnsi="Times New Roman" w:cs="Times New Roman"/>
                <w:b/>
              </w:rPr>
            </w:pPr>
            <w:r w:rsidRPr="006C4BFA">
              <w:rPr>
                <w:rFonts w:ascii="Times New Roman" w:hAnsi="Times New Roman" w:cs="Times New Roman"/>
                <w:b/>
              </w:rPr>
              <w:t>Economic Factors</w:t>
            </w:r>
          </w:p>
        </w:tc>
        <w:tc>
          <w:tcPr>
            <w:tcW w:w="1080" w:type="dxa"/>
          </w:tcPr>
          <w:p w:rsidR="006B7B53" w:rsidRPr="0006487C" w:rsidRDefault="006B7B53" w:rsidP="00BE0BBC">
            <w:pPr>
              <w:rPr>
                <w:rFonts w:ascii="Times New Roman" w:hAnsi="Times New Roman" w:cs="Times New Roman"/>
              </w:rPr>
            </w:pPr>
          </w:p>
        </w:tc>
        <w:tc>
          <w:tcPr>
            <w:tcW w:w="1088" w:type="dxa"/>
          </w:tcPr>
          <w:p w:rsidR="006B7B53" w:rsidRPr="0006487C" w:rsidRDefault="006B7B53" w:rsidP="00BE0BBC">
            <w:pPr>
              <w:rPr>
                <w:rFonts w:ascii="Times New Roman" w:hAnsi="Times New Roman" w:cs="Times New Roman"/>
              </w:rPr>
            </w:pPr>
          </w:p>
        </w:tc>
        <w:tc>
          <w:tcPr>
            <w:tcW w:w="990" w:type="dxa"/>
          </w:tcPr>
          <w:p w:rsidR="006B7B53" w:rsidRPr="0006487C" w:rsidRDefault="006B7B53" w:rsidP="00BE0BBC">
            <w:pPr>
              <w:rPr>
                <w:rFonts w:ascii="Times New Roman" w:hAnsi="Times New Roman" w:cs="Times New Roman"/>
              </w:rPr>
            </w:pPr>
          </w:p>
        </w:tc>
        <w:tc>
          <w:tcPr>
            <w:tcW w:w="1080" w:type="dxa"/>
          </w:tcPr>
          <w:p w:rsidR="006B7B53" w:rsidRPr="0006487C" w:rsidRDefault="006B7B53" w:rsidP="00BE0BBC">
            <w:pPr>
              <w:rPr>
                <w:rFonts w:ascii="Times New Roman" w:hAnsi="Times New Roman" w:cs="Times New Roman"/>
              </w:rPr>
            </w:pPr>
          </w:p>
        </w:tc>
        <w:tc>
          <w:tcPr>
            <w:tcW w:w="1062" w:type="dxa"/>
          </w:tcPr>
          <w:p w:rsidR="006B7B53" w:rsidRPr="0006487C" w:rsidRDefault="006B7B53" w:rsidP="00BE0BBC">
            <w:pPr>
              <w:rPr>
                <w:rFonts w:ascii="Times New Roman" w:hAnsi="Times New Roman" w:cs="Times New Roman"/>
              </w:rPr>
            </w:pPr>
          </w:p>
        </w:tc>
      </w:tr>
      <w:tr w:rsidR="006B7B53" w:rsidTr="006B7B53">
        <w:trPr>
          <w:trHeight w:val="312"/>
        </w:trPr>
        <w:tc>
          <w:tcPr>
            <w:tcW w:w="517" w:type="dxa"/>
          </w:tcPr>
          <w:p w:rsidR="006B7B53" w:rsidRPr="0006487C" w:rsidRDefault="006B7B53" w:rsidP="00BE0BBC">
            <w:pPr>
              <w:rPr>
                <w:rFonts w:ascii="Times New Roman" w:hAnsi="Times New Roman" w:cs="Times New Roman"/>
              </w:rPr>
            </w:pPr>
            <w:r w:rsidRPr="0006487C">
              <w:rPr>
                <w:rFonts w:ascii="Times New Roman" w:hAnsi="Times New Roman" w:cs="Times New Roman"/>
              </w:rPr>
              <w:t>12.</w:t>
            </w:r>
          </w:p>
        </w:tc>
        <w:tc>
          <w:tcPr>
            <w:tcW w:w="4420" w:type="dxa"/>
          </w:tcPr>
          <w:p w:rsidR="006B7B53" w:rsidRPr="0006487C" w:rsidRDefault="006B7B53" w:rsidP="00BE0BBC">
            <w:pPr>
              <w:rPr>
                <w:rFonts w:ascii="Times New Roman" w:hAnsi="Times New Roman" w:cs="Times New Roman"/>
              </w:rPr>
            </w:pPr>
            <w:r w:rsidRPr="0006487C">
              <w:rPr>
                <w:rFonts w:ascii="Times New Roman" w:hAnsi="Times New Roman" w:cs="Times New Roman"/>
              </w:rPr>
              <w:t>I eat only foods I can afford.</w:t>
            </w:r>
          </w:p>
        </w:tc>
        <w:tc>
          <w:tcPr>
            <w:tcW w:w="1080" w:type="dxa"/>
          </w:tcPr>
          <w:p w:rsidR="006B7B53" w:rsidRPr="0006487C" w:rsidRDefault="006B7B53" w:rsidP="00BE0BBC">
            <w:pPr>
              <w:rPr>
                <w:rFonts w:ascii="Times New Roman" w:hAnsi="Times New Roman" w:cs="Times New Roman"/>
              </w:rPr>
            </w:pPr>
          </w:p>
        </w:tc>
        <w:tc>
          <w:tcPr>
            <w:tcW w:w="1088" w:type="dxa"/>
          </w:tcPr>
          <w:p w:rsidR="006B7B53" w:rsidRPr="0006487C" w:rsidRDefault="006B7B53" w:rsidP="00BE0BBC">
            <w:pPr>
              <w:rPr>
                <w:rFonts w:ascii="Times New Roman" w:hAnsi="Times New Roman" w:cs="Times New Roman"/>
              </w:rPr>
            </w:pPr>
          </w:p>
        </w:tc>
        <w:tc>
          <w:tcPr>
            <w:tcW w:w="990" w:type="dxa"/>
          </w:tcPr>
          <w:p w:rsidR="006B7B53" w:rsidRPr="0006487C" w:rsidRDefault="006B7B53" w:rsidP="00BE0BBC">
            <w:pPr>
              <w:rPr>
                <w:rFonts w:ascii="Times New Roman" w:hAnsi="Times New Roman" w:cs="Times New Roman"/>
              </w:rPr>
            </w:pPr>
          </w:p>
        </w:tc>
        <w:tc>
          <w:tcPr>
            <w:tcW w:w="1080" w:type="dxa"/>
          </w:tcPr>
          <w:p w:rsidR="006B7B53" w:rsidRPr="0006487C" w:rsidRDefault="006B7B53" w:rsidP="00BE0BBC">
            <w:pPr>
              <w:rPr>
                <w:rFonts w:ascii="Times New Roman" w:hAnsi="Times New Roman" w:cs="Times New Roman"/>
              </w:rPr>
            </w:pPr>
          </w:p>
        </w:tc>
        <w:tc>
          <w:tcPr>
            <w:tcW w:w="1062" w:type="dxa"/>
          </w:tcPr>
          <w:p w:rsidR="006B7B53" w:rsidRPr="0006487C" w:rsidRDefault="006B7B53" w:rsidP="00BE0BBC">
            <w:pPr>
              <w:rPr>
                <w:rFonts w:ascii="Times New Roman" w:hAnsi="Times New Roman" w:cs="Times New Roman"/>
              </w:rPr>
            </w:pPr>
          </w:p>
        </w:tc>
      </w:tr>
      <w:tr w:rsidR="006B7B53" w:rsidTr="006B7B53">
        <w:trPr>
          <w:trHeight w:val="312"/>
        </w:trPr>
        <w:tc>
          <w:tcPr>
            <w:tcW w:w="517" w:type="dxa"/>
          </w:tcPr>
          <w:p w:rsidR="006B7B53" w:rsidRPr="0006487C" w:rsidRDefault="006B7B53" w:rsidP="00BE0BBC">
            <w:pPr>
              <w:rPr>
                <w:rFonts w:ascii="Times New Roman" w:hAnsi="Times New Roman" w:cs="Times New Roman"/>
              </w:rPr>
            </w:pPr>
            <w:r w:rsidRPr="0006487C">
              <w:rPr>
                <w:rFonts w:ascii="Times New Roman" w:hAnsi="Times New Roman" w:cs="Times New Roman"/>
              </w:rPr>
              <w:t>13.</w:t>
            </w:r>
          </w:p>
        </w:tc>
        <w:tc>
          <w:tcPr>
            <w:tcW w:w="4420" w:type="dxa"/>
          </w:tcPr>
          <w:p w:rsidR="006B7B53" w:rsidRPr="0006487C" w:rsidRDefault="006B7B53" w:rsidP="00BE0BBC">
            <w:pPr>
              <w:rPr>
                <w:rFonts w:ascii="Times New Roman" w:hAnsi="Times New Roman" w:cs="Times New Roman"/>
              </w:rPr>
            </w:pPr>
            <w:r w:rsidRPr="0006487C">
              <w:rPr>
                <w:rFonts w:ascii="Times New Roman" w:hAnsi="Times New Roman" w:cs="Times New Roman"/>
              </w:rPr>
              <w:t>My income determines what I eat.</w:t>
            </w:r>
          </w:p>
        </w:tc>
        <w:tc>
          <w:tcPr>
            <w:tcW w:w="1080" w:type="dxa"/>
          </w:tcPr>
          <w:p w:rsidR="006B7B53" w:rsidRPr="0006487C" w:rsidRDefault="006B7B53" w:rsidP="00BE0BBC">
            <w:pPr>
              <w:rPr>
                <w:rFonts w:ascii="Times New Roman" w:hAnsi="Times New Roman" w:cs="Times New Roman"/>
              </w:rPr>
            </w:pPr>
          </w:p>
        </w:tc>
        <w:tc>
          <w:tcPr>
            <w:tcW w:w="1088" w:type="dxa"/>
          </w:tcPr>
          <w:p w:rsidR="006B7B53" w:rsidRPr="0006487C" w:rsidRDefault="006B7B53" w:rsidP="00BE0BBC">
            <w:pPr>
              <w:rPr>
                <w:rFonts w:ascii="Times New Roman" w:hAnsi="Times New Roman" w:cs="Times New Roman"/>
              </w:rPr>
            </w:pPr>
          </w:p>
        </w:tc>
        <w:tc>
          <w:tcPr>
            <w:tcW w:w="990" w:type="dxa"/>
          </w:tcPr>
          <w:p w:rsidR="006B7B53" w:rsidRPr="0006487C" w:rsidRDefault="006B7B53" w:rsidP="00BE0BBC">
            <w:pPr>
              <w:rPr>
                <w:rFonts w:ascii="Times New Roman" w:hAnsi="Times New Roman" w:cs="Times New Roman"/>
              </w:rPr>
            </w:pPr>
          </w:p>
        </w:tc>
        <w:tc>
          <w:tcPr>
            <w:tcW w:w="1080" w:type="dxa"/>
          </w:tcPr>
          <w:p w:rsidR="006B7B53" w:rsidRPr="0006487C" w:rsidRDefault="006B7B53" w:rsidP="00BE0BBC">
            <w:pPr>
              <w:rPr>
                <w:rFonts w:ascii="Times New Roman" w:hAnsi="Times New Roman" w:cs="Times New Roman"/>
              </w:rPr>
            </w:pPr>
          </w:p>
        </w:tc>
        <w:tc>
          <w:tcPr>
            <w:tcW w:w="1062" w:type="dxa"/>
          </w:tcPr>
          <w:p w:rsidR="006B7B53" w:rsidRPr="0006487C" w:rsidRDefault="006B7B53" w:rsidP="00BE0BBC">
            <w:pPr>
              <w:rPr>
                <w:rFonts w:ascii="Times New Roman" w:hAnsi="Times New Roman" w:cs="Times New Roman"/>
              </w:rPr>
            </w:pPr>
          </w:p>
        </w:tc>
      </w:tr>
      <w:tr w:rsidR="006B7B53" w:rsidTr="006B7B53">
        <w:trPr>
          <w:trHeight w:val="312"/>
        </w:trPr>
        <w:tc>
          <w:tcPr>
            <w:tcW w:w="517" w:type="dxa"/>
          </w:tcPr>
          <w:p w:rsidR="006B7B53" w:rsidRPr="0006487C" w:rsidRDefault="006B7B53" w:rsidP="00BE0BBC">
            <w:pPr>
              <w:rPr>
                <w:rFonts w:ascii="Times New Roman" w:hAnsi="Times New Roman" w:cs="Times New Roman"/>
              </w:rPr>
            </w:pPr>
            <w:r w:rsidRPr="0006487C">
              <w:rPr>
                <w:rFonts w:ascii="Times New Roman" w:hAnsi="Times New Roman" w:cs="Times New Roman"/>
              </w:rPr>
              <w:t>14.</w:t>
            </w:r>
          </w:p>
        </w:tc>
        <w:tc>
          <w:tcPr>
            <w:tcW w:w="4420" w:type="dxa"/>
          </w:tcPr>
          <w:p w:rsidR="006B7B53" w:rsidRPr="0006487C" w:rsidRDefault="006B7B53" w:rsidP="00BE0BBC">
            <w:pPr>
              <w:rPr>
                <w:rFonts w:ascii="Times New Roman" w:hAnsi="Times New Roman" w:cs="Times New Roman"/>
              </w:rPr>
            </w:pPr>
            <w:r w:rsidRPr="0006487C">
              <w:rPr>
                <w:rFonts w:ascii="Times New Roman" w:hAnsi="Times New Roman" w:cs="Times New Roman"/>
              </w:rPr>
              <w:t>I consider the prices of foods before I purchase them.</w:t>
            </w:r>
          </w:p>
        </w:tc>
        <w:tc>
          <w:tcPr>
            <w:tcW w:w="1080" w:type="dxa"/>
          </w:tcPr>
          <w:p w:rsidR="006B7B53" w:rsidRPr="0006487C" w:rsidRDefault="006B7B53" w:rsidP="00BE0BBC">
            <w:pPr>
              <w:rPr>
                <w:rFonts w:ascii="Times New Roman" w:hAnsi="Times New Roman" w:cs="Times New Roman"/>
              </w:rPr>
            </w:pPr>
          </w:p>
        </w:tc>
        <w:tc>
          <w:tcPr>
            <w:tcW w:w="1088" w:type="dxa"/>
          </w:tcPr>
          <w:p w:rsidR="006B7B53" w:rsidRPr="0006487C" w:rsidRDefault="006B7B53" w:rsidP="00BE0BBC">
            <w:pPr>
              <w:rPr>
                <w:rFonts w:ascii="Times New Roman" w:hAnsi="Times New Roman" w:cs="Times New Roman"/>
              </w:rPr>
            </w:pPr>
          </w:p>
        </w:tc>
        <w:tc>
          <w:tcPr>
            <w:tcW w:w="990" w:type="dxa"/>
          </w:tcPr>
          <w:p w:rsidR="006B7B53" w:rsidRPr="0006487C" w:rsidRDefault="006B7B53" w:rsidP="00BE0BBC">
            <w:pPr>
              <w:rPr>
                <w:rFonts w:ascii="Times New Roman" w:hAnsi="Times New Roman" w:cs="Times New Roman"/>
              </w:rPr>
            </w:pPr>
          </w:p>
        </w:tc>
        <w:tc>
          <w:tcPr>
            <w:tcW w:w="1080" w:type="dxa"/>
          </w:tcPr>
          <w:p w:rsidR="006B7B53" w:rsidRPr="0006487C" w:rsidRDefault="006B7B53" w:rsidP="00BE0BBC">
            <w:pPr>
              <w:rPr>
                <w:rFonts w:ascii="Times New Roman" w:hAnsi="Times New Roman" w:cs="Times New Roman"/>
              </w:rPr>
            </w:pPr>
          </w:p>
        </w:tc>
        <w:tc>
          <w:tcPr>
            <w:tcW w:w="1062" w:type="dxa"/>
          </w:tcPr>
          <w:p w:rsidR="006B7B53" w:rsidRPr="0006487C" w:rsidRDefault="006B7B53" w:rsidP="00BE0BBC">
            <w:pPr>
              <w:rPr>
                <w:rFonts w:ascii="Times New Roman" w:hAnsi="Times New Roman" w:cs="Times New Roman"/>
              </w:rPr>
            </w:pPr>
          </w:p>
        </w:tc>
      </w:tr>
      <w:tr w:rsidR="006B7B53" w:rsidTr="006B7B53">
        <w:trPr>
          <w:trHeight w:val="312"/>
        </w:trPr>
        <w:tc>
          <w:tcPr>
            <w:tcW w:w="517" w:type="dxa"/>
          </w:tcPr>
          <w:p w:rsidR="006B7B53" w:rsidRPr="0006487C" w:rsidRDefault="006B7B53" w:rsidP="00BE0BBC">
            <w:pPr>
              <w:rPr>
                <w:rFonts w:ascii="Times New Roman" w:hAnsi="Times New Roman" w:cs="Times New Roman"/>
              </w:rPr>
            </w:pPr>
            <w:r w:rsidRPr="0006487C">
              <w:rPr>
                <w:rFonts w:ascii="Times New Roman" w:hAnsi="Times New Roman" w:cs="Times New Roman"/>
              </w:rPr>
              <w:t>15.</w:t>
            </w:r>
          </w:p>
        </w:tc>
        <w:tc>
          <w:tcPr>
            <w:tcW w:w="4420" w:type="dxa"/>
          </w:tcPr>
          <w:p w:rsidR="006B7B53" w:rsidRPr="0006487C" w:rsidRDefault="006B7B53" w:rsidP="00BE0BBC">
            <w:pPr>
              <w:rPr>
                <w:rFonts w:ascii="Times New Roman" w:hAnsi="Times New Roman" w:cs="Times New Roman"/>
              </w:rPr>
            </w:pPr>
            <w:r w:rsidRPr="0006487C">
              <w:rPr>
                <w:rFonts w:ascii="Times New Roman" w:hAnsi="Times New Roman" w:cs="Times New Roman"/>
              </w:rPr>
              <w:t>I switch to substitute foods if the price of certain foods is high.</w:t>
            </w:r>
          </w:p>
        </w:tc>
        <w:tc>
          <w:tcPr>
            <w:tcW w:w="1080" w:type="dxa"/>
          </w:tcPr>
          <w:p w:rsidR="006B7B53" w:rsidRPr="0006487C" w:rsidRDefault="006B7B53" w:rsidP="00BE0BBC">
            <w:pPr>
              <w:rPr>
                <w:rFonts w:ascii="Times New Roman" w:hAnsi="Times New Roman" w:cs="Times New Roman"/>
              </w:rPr>
            </w:pPr>
          </w:p>
        </w:tc>
        <w:tc>
          <w:tcPr>
            <w:tcW w:w="1088" w:type="dxa"/>
          </w:tcPr>
          <w:p w:rsidR="006B7B53" w:rsidRPr="0006487C" w:rsidRDefault="006B7B53" w:rsidP="00BE0BBC">
            <w:pPr>
              <w:rPr>
                <w:rFonts w:ascii="Times New Roman" w:hAnsi="Times New Roman" w:cs="Times New Roman"/>
              </w:rPr>
            </w:pPr>
          </w:p>
        </w:tc>
        <w:tc>
          <w:tcPr>
            <w:tcW w:w="990" w:type="dxa"/>
          </w:tcPr>
          <w:p w:rsidR="006B7B53" w:rsidRPr="0006487C" w:rsidRDefault="006B7B53" w:rsidP="00BE0BBC">
            <w:pPr>
              <w:rPr>
                <w:rFonts w:ascii="Times New Roman" w:hAnsi="Times New Roman" w:cs="Times New Roman"/>
              </w:rPr>
            </w:pPr>
          </w:p>
        </w:tc>
        <w:tc>
          <w:tcPr>
            <w:tcW w:w="1080" w:type="dxa"/>
          </w:tcPr>
          <w:p w:rsidR="006B7B53" w:rsidRPr="0006487C" w:rsidRDefault="006B7B53" w:rsidP="00BE0BBC">
            <w:pPr>
              <w:rPr>
                <w:rFonts w:ascii="Times New Roman" w:hAnsi="Times New Roman" w:cs="Times New Roman"/>
              </w:rPr>
            </w:pPr>
          </w:p>
        </w:tc>
        <w:tc>
          <w:tcPr>
            <w:tcW w:w="1062" w:type="dxa"/>
          </w:tcPr>
          <w:p w:rsidR="006B7B53" w:rsidRPr="0006487C" w:rsidRDefault="006B7B53" w:rsidP="00BE0BBC">
            <w:pPr>
              <w:rPr>
                <w:rFonts w:ascii="Times New Roman" w:hAnsi="Times New Roman" w:cs="Times New Roman"/>
              </w:rPr>
            </w:pPr>
          </w:p>
        </w:tc>
      </w:tr>
      <w:tr w:rsidR="006B7B53" w:rsidTr="006B7B53">
        <w:trPr>
          <w:trHeight w:val="312"/>
        </w:trPr>
        <w:tc>
          <w:tcPr>
            <w:tcW w:w="517" w:type="dxa"/>
          </w:tcPr>
          <w:p w:rsidR="006B7B53" w:rsidRPr="0006487C" w:rsidRDefault="006B7B53" w:rsidP="00BE0BBC">
            <w:pPr>
              <w:rPr>
                <w:rFonts w:ascii="Times New Roman" w:hAnsi="Times New Roman" w:cs="Times New Roman"/>
              </w:rPr>
            </w:pPr>
          </w:p>
        </w:tc>
        <w:tc>
          <w:tcPr>
            <w:tcW w:w="4420" w:type="dxa"/>
          </w:tcPr>
          <w:p w:rsidR="006B7B53" w:rsidRPr="006C4BFA" w:rsidRDefault="006B7B53" w:rsidP="00BE0BBC">
            <w:pPr>
              <w:rPr>
                <w:rFonts w:ascii="Times New Roman" w:hAnsi="Times New Roman" w:cs="Times New Roman"/>
                <w:b/>
              </w:rPr>
            </w:pPr>
            <w:r w:rsidRPr="006C4BFA">
              <w:rPr>
                <w:rFonts w:ascii="Times New Roman" w:hAnsi="Times New Roman" w:cs="Times New Roman"/>
                <w:b/>
              </w:rPr>
              <w:t>Consumer Attitude</w:t>
            </w:r>
          </w:p>
        </w:tc>
        <w:tc>
          <w:tcPr>
            <w:tcW w:w="1080" w:type="dxa"/>
          </w:tcPr>
          <w:p w:rsidR="006B7B53" w:rsidRPr="0006487C" w:rsidRDefault="006B7B53" w:rsidP="00BE0BBC">
            <w:pPr>
              <w:rPr>
                <w:rFonts w:ascii="Times New Roman" w:hAnsi="Times New Roman" w:cs="Times New Roman"/>
              </w:rPr>
            </w:pPr>
          </w:p>
        </w:tc>
        <w:tc>
          <w:tcPr>
            <w:tcW w:w="1088" w:type="dxa"/>
          </w:tcPr>
          <w:p w:rsidR="006B7B53" w:rsidRPr="0006487C" w:rsidRDefault="006B7B53" w:rsidP="00BE0BBC">
            <w:pPr>
              <w:rPr>
                <w:rFonts w:ascii="Times New Roman" w:hAnsi="Times New Roman" w:cs="Times New Roman"/>
              </w:rPr>
            </w:pPr>
          </w:p>
        </w:tc>
        <w:tc>
          <w:tcPr>
            <w:tcW w:w="990" w:type="dxa"/>
          </w:tcPr>
          <w:p w:rsidR="006B7B53" w:rsidRPr="0006487C" w:rsidRDefault="006B7B53" w:rsidP="00BE0BBC">
            <w:pPr>
              <w:rPr>
                <w:rFonts w:ascii="Times New Roman" w:hAnsi="Times New Roman" w:cs="Times New Roman"/>
              </w:rPr>
            </w:pPr>
          </w:p>
        </w:tc>
        <w:tc>
          <w:tcPr>
            <w:tcW w:w="1080" w:type="dxa"/>
          </w:tcPr>
          <w:p w:rsidR="006B7B53" w:rsidRPr="0006487C" w:rsidRDefault="006B7B53" w:rsidP="00BE0BBC">
            <w:pPr>
              <w:rPr>
                <w:rFonts w:ascii="Times New Roman" w:hAnsi="Times New Roman" w:cs="Times New Roman"/>
              </w:rPr>
            </w:pPr>
          </w:p>
        </w:tc>
        <w:tc>
          <w:tcPr>
            <w:tcW w:w="1062" w:type="dxa"/>
          </w:tcPr>
          <w:p w:rsidR="006B7B53" w:rsidRPr="0006487C" w:rsidRDefault="006B7B53" w:rsidP="00BE0BBC">
            <w:pPr>
              <w:rPr>
                <w:rFonts w:ascii="Times New Roman" w:hAnsi="Times New Roman" w:cs="Times New Roman"/>
              </w:rPr>
            </w:pPr>
          </w:p>
        </w:tc>
      </w:tr>
      <w:tr w:rsidR="006B7B53" w:rsidTr="006B7B53">
        <w:trPr>
          <w:trHeight w:val="312"/>
        </w:trPr>
        <w:tc>
          <w:tcPr>
            <w:tcW w:w="517" w:type="dxa"/>
          </w:tcPr>
          <w:p w:rsidR="006B7B53" w:rsidRPr="0006487C" w:rsidRDefault="006B7B53" w:rsidP="00BE0BBC">
            <w:pPr>
              <w:rPr>
                <w:rFonts w:ascii="Times New Roman" w:hAnsi="Times New Roman" w:cs="Times New Roman"/>
              </w:rPr>
            </w:pPr>
            <w:r w:rsidRPr="0006487C">
              <w:rPr>
                <w:rFonts w:ascii="Times New Roman" w:hAnsi="Times New Roman" w:cs="Times New Roman"/>
              </w:rPr>
              <w:t>16.</w:t>
            </w:r>
          </w:p>
        </w:tc>
        <w:tc>
          <w:tcPr>
            <w:tcW w:w="4420" w:type="dxa"/>
          </w:tcPr>
          <w:p w:rsidR="006B7B53" w:rsidRPr="0006487C" w:rsidRDefault="006B7B53" w:rsidP="00BE0BBC">
            <w:pPr>
              <w:rPr>
                <w:rFonts w:ascii="Times New Roman" w:hAnsi="Times New Roman" w:cs="Times New Roman"/>
              </w:rPr>
            </w:pPr>
            <w:r w:rsidRPr="00B94E45">
              <w:rPr>
                <w:rFonts w:ascii="Times New Roman" w:hAnsi="Times New Roman" w:cs="Times New Roman"/>
              </w:rPr>
              <w:t>My past experiences influence my consumption behavior.</w:t>
            </w:r>
          </w:p>
        </w:tc>
        <w:tc>
          <w:tcPr>
            <w:tcW w:w="1080" w:type="dxa"/>
          </w:tcPr>
          <w:p w:rsidR="006B7B53" w:rsidRPr="0006487C" w:rsidRDefault="006B7B53" w:rsidP="00BE0BBC">
            <w:pPr>
              <w:rPr>
                <w:rFonts w:ascii="Times New Roman" w:hAnsi="Times New Roman" w:cs="Times New Roman"/>
              </w:rPr>
            </w:pPr>
          </w:p>
        </w:tc>
        <w:tc>
          <w:tcPr>
            <w:tcW w:w="1088" w:type="dxa"/>
          </w:tcPr>
          <w:p w:rsidR="006B7B53" w:rsidRPr="0006487C" w:rsidRDefault="006B7B53" w:rsidP="00BE0BBC">
            <w:pPr>
              <w:rPr>
                <w:rFonts w:ascii="Times New Roman" w:hAnsi="Times New Roman" w:cs="Times New Roman"/>
              </w:rPr>
            </w:pPr>
          </w:p>
        </w:tc>
        <w:tc>
          <w:tcPr>
            <w:tcW w:w="990" w:type="dxa"/>
          </w:tcPr>
          <w:p w:rsidR="006B7B53" w:rsidRPr="0006487C" w:rsidRDefault="006B7B53" w:rsidP="00BE0BBC">
            <w:pPr>
              <w:rPr>
                <w:rFonts w:ascii="Times New Roman" w:hAnsi="Times New Roman" w:cs="Times New Roman"/>
              </w:rPr>
            </w:pPr>
          </w:p>
        </w:tc>
        <w:tc>
          <w:tcPr>
            <w:tcW w:w="1080" w:type="dxa"/>
          </w:tcPr>
          <w:p w:rsidR="006B7B53" w:rsidRPr="0006487C" w:rsidRDefault="006B7B53" w:rsidP="00BE0BBC">
            <w:pPr>
              <w:rPr>
                <w:rFonts w:ascii="Times New Roman" w:hAnsi="Times New Roman" w:cs="Times New Roman"/>
              </w:rPr>
            </w:pPr>
          </w:p>
        </w:tc>
        <w:tc>
          <w:tcPr>
            <w:tcW w:w="1062" w:type="dxa"/>
          </w:tcPr>
          <w:p w:rsidR="006B7B53" w:rsidRPr="0006487C" w:rsidRDefault="006B7B53" w:rsidP="00BE0BBC">
            <w:pPr>
              <w:rPr>
                <w:rFonts w:ascii="Times New Roman" w:hAnsi="Times New Roman" w:cs="Times New Roman"/>
              </w:rPr>
            </w:pPr>
          </w:p>
        </w:tc>
      </w:tr>
      <w:tr w:rsidR="006B7B53" w:rsidTr="006B7B53">
        <w:trPr>
          <w:trHeight w:val="312"/>
        </w:trPr>
        <w:tc>
          <w:tcPr>
            <w:tcW w:w="517" w:type="dxa"/>
          </w:tcPr>
          <w:p w:rsidR="006B7B53" w:rsidRPr="0006487C" w:rsidRDefault="006B7B53" w:rsidP="00BE0BBC">
            <w:pPr>
              <w:rPr>
                <w:rFonts w:ascii="Times New Roman" w:hAnsi="Times New Roman" w:cs="Times New Roman"/>
              </w:rPr>
            </w:pPr>
            <w:r w:rsidRPr="0006487C">
              <w:rPr>
                <w:rFonts w:ascii="Times New Roman" w:hAnsi="Times New Roman" w:cs="Times New Roman"/>
              </w:rPr>
              <w:t>17.</w:t>
            </w:r>
          </w:p>
        </w:tc>
        <w:tc>
          <w:tcPr>
            <w:tcW w:w="4420" w:type="dxa"/>
          </w:tcPr>
          <w:p w:rsidR="006B7B53" w:rsidRPr="0006487C" w:rsidRDefault="006B7B53" w:rsidP="00BE0BBC">
            <w:pPr>
              <w:rPr>
                <w:rFonts w:ascii="Times New Roman" w:hAnsi="Times New Roman" w:cs="Times New Roman"/>
              </w:rPr>
            </w:pPr>
            <w:r w:rsidRPr="00B94E45">
              <w:rPr>
                <w:rFonts w:ascii="Times New Roman" w:hAnsi="Times New Roman" w:cs="Times New Roman"/>
              </w:rPr>
              <w:t>My current needs influence my consumption behavior.</w:t>
            </w:r>
          </w:p>
        </w:tc>
        <w:tc>
          <w:tcPr>
            <w:tcW w:w="1080" w:type="dxa"/>
          </w:tcPr>
          <w:p w:rsidR="006B7B53" w:rsidRPr="0006487C" w:rsidRDefault="006B7B53" w:rsidP="00BE0BBC">
            <w:pPr>
              <w:rPr>
                <w:rFonts w:ascii="Times New Roman" w:hAnsi="Times New Roman" w:cs="Times New Roman"/>
              </w:rPr>
            </w:pPr>
          </w:p>
        </w:tc>
        <w:tc>
          <w:tcPr>
            <w:tcW w:w="1088" w:type="dxa"/>
          </w:tcPr>
          <w:p w:rsidR="006B7B53" w:rsidRPr="0006487C" w:rsidRDefault="006B7B53" w:rsidP="00BE0BBC">
            <w:pPr>
              <w:rPr>
                <w:rFonts w:ascii="Times New Roman" w:hAnsi="Times New Roman" w:cs="Times New Roman"/>
              </w:rPr>
            </w:pPr>
          </w:p>
        </w:tc>
        <w:tc>
          <w:tcPr>
            <w:tcW w:w="990" w:type="dxa"/>
          </w:tcPr>
          <w:p w:rsidR="006B7B53" w:rsidRPr="0006487C" w:rsidRDefault="006B7B53" w:rsidP="00BE0BBC">
            <w:pPr>
              <w:rPr>
                <w:rFonts w:ascii="Times New Roman" w:hAnsi="Times New Roman" w:cs="Times New Roman"/>
              </w:rPr>
            </w:pPr>
          </w:p>
        </w:tc>
        <w:tc>
          <w:tcPr>
            <w:tcW w:w="1080" w:type="dxa"/>
          </w:tcPr>
          <w:p w:rsidR="006B7B53" w:rsidRPr="0006487C" w:rsidRDefault="006B7B53" w:rsidP="00BE0BBC">
            <w:pPr>
              <w:rPr>
                <w:rFonts w:ascii="Times New Roman" w:hAnsi="Times New Roman" w:cs="Times New Roman"/>
              </w:rPr>
            </w:pPr>
          </w:p>
        </w:tc>
        <w:tc>
          <w:tcPr>
            <w:tcW w:w="1062" w:type="dxa"/>
          </w:tcPr>
          <w:p w:rsidR="006B7B53" w:rsidRPr="0006487C" w:rsidRDefault="006B7B53" w:rsidP="00BE0BBC">
            <w:pPr>
              <w:rPr>
                <w:rFonts w:ascii="Times New Roman" w:hAnsi="Times New Roman" w:cs="Times New Roman"/>
              </w:rPr>
            </w:pPr>
          </w:p>
        </w:tc>
      </w:tr>
      <w:tr w:rsidR="006B7B53" w:rsidTr="006B7B53">
        <w:trPr>
          <w:trHeight w:val="312"/>
        </w:trPr>
        <w:tc>
          <w:tcPr>
            <w:tcW w:w="517" w:type="dxa"/>
          </w:tcPr>
          <w:p w:rsidR="006B7B53" w:rsidRPr="0006487C" w:rsidRDefault="006B7B53" w:rsidP="00BE0BBC">
            <w:pPr>
              <w:rPr>
                <w:rFonts w:ascii="Times New Roman" w:hAnsi="Times New Roman" w:cs="Times New Roman"/>
              </w:rPr>
            </w:pPr>
            <w:r w:rsidRPr="0006487C">
              <w:rPr>
                <w:rFonts w:ascii="Times New Roman" w:hAnsi="Times New Roman" w:cs="Times New Roman"/>
              </w:rPr>
              <w:t>18.</w:t>
            </w:r>
          </w:p>
        </w:tc>
        <w:tc>
          <w:tcPr>
            <w:tcW w:w="4420" w:type="dxa"/>
          </w:tcPr>
          <w:p w:rsidR="006B7B53" w:rsidRPr="0006487C" w:rsidRDefault="006B7B53" w:rsidP="00BE0BBC">
            <w:pPr>
              <w:rPr>
                <w:rFonts w:ascii="Times New Roman" w:hAnsi="Times New Roman" w:cs="Times New Roman"/>
              </w:rPr>
            </w:pPr>
            <w:r w:rsidRPr="00B94E45">
              <w:rPr>
                <w:rFonts w:ascii="Times New Roman" w:hAnsi="Times New Roman" w:cs="Times New Roman"/>
              </w:rPr>
              <w:t>I decide on my own to behave in a particular way.</w:t>
            </w:r>
          </w:p>
        </w:tc>
        <w:tc>
          <w:tcPr>
            <w:tcW w:w="1080" w:type="dxa"/>
          </w:tcPr>
          <w:p w:rsidR="006B7B53" w:rsidRPr="0006487C" w:rsidRDefault="006B7B53" w:rsidP="00BE0BBC">
            <w:pPr>
              <w:rPr>
                <w:rFonts w:ascii="Times New Roman" w:hAnsi="Times New Roman" w:cs="Times New Roman"/>
              </w:rPr>
            </w:pPr>
          </w:p>
        </w:tc>
        <w:tc>
          <w:tcPr>
            <w:tcW w:w="1088" w:type="dxa"/>
          </w:tcPr>
          <w:p w:rsidR="006B7B53" w:rsidRPr="0006487C" w:rsidRDefault="006B7B53" w:rsidP="00BE0BBC">
            <w:pPr>
              <w:rPr>
                <w:rFonts w:ascii="Times New Roman" w:hAnsi="Times New Roman" w:cs="Times New Roman"/>
              </w:rPr>
            </w:pPr>
          </w:p>
        </w:tc>
        <w:tc>
          <w:tcPr>
            <w:tcW w:w="990" w:type="dxa"/>
          </w:tcPr>
          <w:p w:rsidR="006B7B53" w:rsidRPr="0006487C" w:rsidRDefault="006B7B53" w:rsidP="00BE0BBC">
            <w:pPr>
              <w:rPr>
                <w:rFonts w:ascii="Times New Roman" w:hAnsi="Times New Roman" w:cs="Times New Roman"/>
              </w:rPr>
            </w:pPr>
          </w:p>
        </w:tc>
        <w:tc>
          <w:tcPr>
            <w:tcW w:w="1080" w:type="dxa"/>
          </w:tcPr>
          <w:p w:rsidR="006B7B53" w:rsidRPr="0006487C" w:rsidRDefault="006B7B53" w:rsidP="00BE0BBC">
            <w:pPr>
              <w:rPr>
                <w:rFonts w:ascii="Times New Roman" w:hAnsi="Times New Roman" w:cs="Times New Roman"/>
              </w:rPr>
            </w:pPr>
          </w:p>
        </w:tc>
        <w:tc>
          <w:tcPr>
            <w:tcW w:w="1062" w:type="dxa"/>
          </w:tcPr>
          <w:p w:rsidR="006B7B53" w:rsidRPr="0006487C" w:rsidRDefault="006B7B53" w:rsidP="00BE0BBC">
            <w:pPr>
              <w:rPr>
                <w:rFonts w:ascii="Times New Roman" w:hAnsi="Times New Roman" w:cs="Times New Roman"/>
              </w:rPr>
            </w:pPr>
          </w:p>
        </w:tc>
      </w:tr>
      <w:tr w:rsidR="006B7B53" w:rsidTr="006B7B53">
        <w:trPr>
          <w:trHeight w:val="312"/>
        </w:trPr>
        <w:tc>
          <w:tcPr>
            <w:tcW w:w="517" w:type="dxa"/>
          </w:tcPr>
          <w:p w:rsidR="006B7B53" w:rsidRPr="0006487C" w:rsidRDefault="006B7B53" w:rsidP="00BE0BBC">
            <w:pPr>
              <w:rPr>
                <w:rFonts w:ascii="Times New Roman" w:hAnsi="Times New Roman" w:cs="Times New Roman"/>
              </w:rPr>
            </w:pPr>
            <w:r w:rsidRPr="0006487C">
              <w:rPr>
                <w:rFonts w:ascii="Times New Roman" w:hAnsi="Times New Roman" w:cs="Times New Roman"/>
              </w:rPr>
              <w:t>19.</w:t>
            </w:r>
          </w:p>
        </w:tc>
        <w:tc>
          <w:tcPr>
            <w:tcW w:w="4420" w:type="dxa"/>
          </w:tcPr>
          <w:p w:rsidR="006B7B53" w:rsidRPr="0006487C" w:rsidRDefault="006B7B53" w:rsidP="00BE0BBC">
            <w:pPr>
              <w:rPr>
                <w:rFonts w:ascii="Times New Roman" w:hAnsi="Times New Roman" w:cs="Times New Roman"/>
              </w:rPr>
            </w:pPr>
            <w:r w:rsidRPr="00B94E45">
              <w:rPr>
                <w:rFonts w:ascii="Times New Roman" w:hAnsi="Times New Roman" w:cs="Times New Roman"/>
              </w:rPr>
              <w:t>I like to be motivated to behave in certain ways.</w:t>
            </w:r>
          </w:p>
        </w:tc>
        <w:tc>
          <w:tcPr>
            <w:tcW w:w="1080" w:type="dxa"/>
          </w:tcPr>
          <w:p w:rsidR="006B7B53" w:rsidRPr="0006487C" w:rsidRDefault="006B7B53" w:rsidP="00BE0BBC">
            <w:pPr>
              <w:rPr>
                <w:rFonts w:ascii="Times New Roman" w:hAnsi="Times New Roman" w:cs="Times New Roman"/>
              </w:rPr>
            </w:pPr>
          </w:p>
        </w:tc>
        <w:tc>
          <w:tcPr>
            <w:tcW w:w="1088" w:type="dxa"/>
          </w:tcPr>
          <w:p w:rsidR="006B7B53" w:rsidRPr="0006487C" w:rsidRDefault="006B7B53" w:rsidP="00BE0BBC">
            <w:pPr>
              <w:rPr>
                <w:rFonts w:ascii="Times New Roman" w:hAnsi="Times New Roman" w:cs="Times New Roman"/>
              </w:rPr>
            </w:pPr>
          </w:p>
        </w:tc>
        <w:tc>
          <w:tcPr>
            <w:tcW w:w="990" w:type="dxa"/>
          </w:tcPr>
          <w:p w:rsidR="006B7B53" w:rsidRPr="0006487C" w:rsidRDefault="006B7B53" w:rsidP="00BE0BBC">
            <w:pPr>
              <w:rPr>
                <w:rFonts w:ascii="Times New Roman" w:hAnsi="Times New Roman" w:cs="Times New Roman"/>
              </w:rPr>
            </w:pPr>
          </w:p>
        </w:tc>
        <w:tc>
          <w:tcPr>
            <w:tcW w:w="1080" w:type="dxa"/>
          </w:tcPr>
          <w:p w:rsidR="006B7B53" w:rsidRPr="0006487C" w:rsidRDefault="006B7B53" w:rsidP="00BE0BBC">
            <w:pPr>
              <w:rPr>
                <w:rFonts w:ascii="Times New Roman" w:hAnsi="Times New Roman" w:cs="Times New Roman"/>
              </w:rPr>
            </w:pPr>
          </w:p>
        </w:tc>
        <w:tc>
          <w:tcPr>
            <w:tcW w:w="1062" w:type="dxa"/>
          </w:tcPr>
          <w:p w:rsidR="006B7B53" w:rsidRPr="0006487C" w:rsidRDefault="006B7B53" w:rsidP="00BE0BBC">
            <w:pPr>
              <w:rPr>
                <w:rFonts w:ascii="Times New Roman" w:hAnsi="Times New Roman" w:cs="Times New Roman"/>
              </w:rPr>
            </w:pPr>
          </w:p>
        </w:tc>
      </w:tr>
      <w:tr w:rsidR="006B7B53" w:rsidTr="006B7B53">
        <w:trPr>
          <w:trHeight w:val="312"/>
        </w:trPr>
        <w:tc>
          <w:tcPr>
            <w:tcW w:w="517" w:type="dxa"/>
          </w:tcPr>
          <w:p w:rsidR="006B7B53" w:rsidRPr="0006487C" w:rsidRDefault="006B7B53" w:rsidP="00BE0BBC">
            <w:pPr>
              <w:rPr>
                <w:rFonts w:ascii="Times New Roman" w:hAnsi="Times New Roman" w:cs="Times New Roman"/>
              </w:rPr>
            </w:pPr>
          </w:p>
        </w:tc>
        <w:tc>
          <w:tcPr>
            <w:tcW w:w="4420" w:type="dxa"/>
          </w:tcPr>
          <w:p w:rsidR="006B7B53" w:rsidRPr="006C4BFA" w:rsidRDefault="006B7B53" w:rsidP="00BE0BBC">
            <w:pPr>
              <w:rPr>
                <w:rFonts w:ascii="Times New Roman" w:hAnsi="Times New Roman" w:cs="Times New Roman"/>
                <w:b/>
              </w:rPr>
            </w:pPr>
            <w:r w:rsidRPr="006C4BFA">
              <w:rPr>
                <w:rFonts w:ascii="Times New Roman" w:hAnsi="Times New Roman" w:cs="Times New Roman"/>
                <w:b/>
              </w:rPr>
              <w:t>Purchase Intention</w:t>
            </w:r>
          </w:p>
        </w:tc>
        <w:tc>
          <w:tcPr>
            <w:tcW w:w="1080" w:type="dxa"/>
          </w:tcPr>
          <w:p w:rsidR="006B7B53" w:rsidRPr="0006487C" w:rsidRDefault="006B7B53" w:rsidP="00BE0BBC">
            <w:pPr>
              <w:rPr>
                <w:rFonts w:ascii="Times New Roman" w:hAnsi="Times New Roman" w:cs="Times New Roman"/>
              </w:rPr>
            </w:pPr>
          </w:p>
        </w:tc>
        <w:tc>
          <w:tcPr>
            <w:tcW w:w="1088" w:type="dxa"/>
          </w:tcPr>
          <w:p w:rsidR="006B7B53" w:rsidRPr="0006487C" w:rsidRDefault="006B7B53" w:rsidP="00BE0BBC">
            <w:pPr>
              <w:rPr>
                <w:rFonts w:ascii="Times New Roman" w:hAnsi="Times New Roman" w:cs="Times New Roman"/>
              </w:rPr>
            </w:pPr>
          </w:p>
        </w:tc>
        <w:tc>
          <w:tcPr>
            <w:tcW w:w="990" w:type="dxa"/>
          </w:tcPr>
          <w:p w:rsidR="006B7B53" w:rsidRPr="0006487C" w:rsidRDefault="006B7B53" w:rsidP="00BE0BBC">
            <w:pPr>
              <w:rPr>
                <w:rFonts w:ascii="Times New Roman" w:hAnsi="Times New Roman" w:cs="Times New Roman"/>
              </w:rPr>
            </w:pPr>
          </w:p>
        </w:tc>
        <w:tc>
          <w:tcPr>
            <w:tcW w:w="1080" w:type="dxa"/>
          </w:tcPr>
          <w:p w:rsidR="006B7B53" w:rsidRPr="0006487C" w:rsidRDefault="006B7B53" w:rsidP="00BE0BBC">
            <w:pPr>
              <w:rPr>
                <w:rFonts w:ascii="Times New Roman" w:hAnsi="Times New Roman" w:cs="Times New Roman"/>
              </w:rPr>
            </w:pPr>
          </w:p>
        </w:tc>
        <w:tc>
          <w:tcPr>
            <w:tcW w:w="1062" w:type="dxa"/>
          </w:tcPr>
          <w:p w:rsidR="006B7B53" w:rsidRPr="0006487C" w:rsidRDefault="006B7B53" w:rsidP="00BE0BBC">
            <w:pPr>
              <w:rPr>
                <w:rFonts w:ascii="Times New Roman" w:hAnsi="Times New Roman" w:cs="Times New Roman"/>
              </w:rPr>
            </w:pPr>
          </w:p>
        </w:tc>
      </w:tr>
      <w:tr w:rsidR="006B7B53" w:rsidTr="006B7B53">
        <w:trPr>
          <w:trHeight w:val="312"/>
        </w:trPr>
        <w:tc>
          <w:tcPr>
            <w:tcW w:w="517" w:type="dxa"/>
          </w:tcPr>
          <w:p w:rsidR="006B7B53" w:rsidRPr="0006487C" w:rsidRDefault="006B7B53" w:rsidP="00BE0BBC">
            <w:pPr>
              <w:rPr>
                <w:rFonts w:ascii="Times New Roman" w:hAnsi="Times New Roman" w:cs="Times New Roman"/>
              </w:rPr>
            </w:pPr>
            <w:r>
              <w:rPr>
                <w:rFonts w:ascii="Times New Roman" w:hAnsi="Times New Roman" w:cs="Times New Roman"/>
              </w:rPr>
              <w:t>20</w:t>
            </w:r>
            <w:r w:rsidRPr="0006487C">
              <w:rPr>
                <w:rFonts w:ascii="Times New Roman" w:hAnsi="Times New Roman" w:cs="Times New Roman"/>
              </w:rPr>
              <w:t>.</w:t>
            </w:r>
          </w:p>
        </w:tc>
        <w:tc>
          <w:tcPr>
            <w:tcW w:w="4420" w:type="dxa"/>
          </w:tcPr>
          <w:p w:rsidR="006B7B53" w:rsidRPr="0006487C" w:rsidRDefault="006B7B53" w:rsidP="00BE0BBC">
            <w:pPr>
              <w:rPr>
                <w:rFonts w:ascii="Times New Roman" w:hAnsi="Times New Roman" w:cs="Times New Roman"/>
              </w:rPr>
            </w:pPr>
            <w:r w:rsidRPr="0006487C">
              <w:rPr>
                <w:rFonts w:ascii="Times New Roman" w:hAnsi="Times New Roman" w:cs="Times New Roman"/>
              </w:rPr>
              <w:t>I intend to purchase organic food produce within the next fortnight.</w:t>
            </w:r>
          </w:p>
        </w:tc>
        <w:tc>
          <w:tcPr>
            <w:tcW w:w="1080" w:type="dxa"/>
          </w:tcPr>
          <w:p w:rsidR="006B7B53" w:rsidRPr="0006487C" w:rsidRDefault="006B7B53" w:rsidP="00BE0BBC">
            <w:pPr>
              <w:rPr>
                <w:rFonts w:ascii="Times New Roman" w:hAnsi="Times New Roman" w:cs="Times New Roman"/>
              </w:rPr>
            </w:pPr>
          </w:p>
        </w:tc>
        <w:tc>
          <w:tcPr>
            <w:tcW w:w="1088" w:type="dxa"/>
          </w:tcPr>
          <w:p w:rsidR="006B7B53" w:rsidRPr="0006487C" w:rsidRDefault="006B7B53" w:rsidP="00BE0BBC">
            <w:pPr>
              <w:rPr>
                <w:rFonts w:ascii="Times New Roman" w:hAnsi="Times New Roman" w:cs="Times New Roman"/>
              </w:rPr>
            </w:pPr>
          </w:p>
        </w:tc>
        <w:tc>
          <w:tcPr>
            <w:tcW w:w="990" w:type="dxa"/>
          </w:tcPr>
          <w:p w:rsidR="006B7B53" w:rsidRPr="0006487C" w:rsidRDefault="006B7B53" w:rsidP="00BE0BBC">
            <w:pPr>
              <w:rPr>
                <w:rFonts w:ascii="Times New Roman" w:hAnsi="Times New Roman" w:cs="Times New Roman"/>
              </w:rPr>
            </w:pPr>
          </w:p>
        </w:tc>
        <w:tc>
          <w:tcPr>
            <w:tcW w:w="1080" w:type="dxa"/>
          </w:tcPr>
          <w:p w:rsidR="006B7B53" w:rsidRPr="0006487C" w:rsidRDefault="006B7B53" w:rsidP="00BE0BBC">
            <w:pPr>
              <w:rPr>
                <w:rFonts w:ascii="Times New Roman" w:hAnsi="Times New Roman" w:cs="Times New Roman"/>
              </w:rPr>
            </w:pPr>
          </w:p>
        </w:tc>
        <w:tc>
          <w:tcPr>
            <w:tcW w:w="1062" w:type="dxa"/>
          </w:tcPr>
          <w:p w:rsidR="006B7B53" w:rsidRPr="0006487C" w:rsidRDefault="006B7B53" w:rsidP="00BE0BBC">
            <w:pPr>
              <w:rPr>
                <w:rFonts w:ascii="Times New Roman" w:hAnsi="Times New Roman" w:cs="Times New Roman"/>
              </w:rPr>
            </w:pPr>
          </w:p>
        </w:tc>
      </w:tr>
      <w:tr w:rsidR="006B7B53" w:rsidTr="006B7B53">
        <w:trPr>
          <w:trHeight w:val="312"/>
        </w:trPr>
        <w:tc>
          <w:tcPr>
            <w:tcW w:w="517" w:type="dxa"/>
          </w:tcPr>
          <w:p w:rsidR="006B7B53" w:rsidRPr="0006487C" w:rsidRDefault="006B7B53" w:rsidP="00BE0BBC">
            <w:pPr>
              <w:rPr>
                <w:rFonts w:ascii="Times New Roman" w:hAnsi="Times New Roman" w:cs="Times New Roman"/>
              </w:rPr>
            </w:pPr>
            <w:r>
              <w:rPr>
                <w:rFonts w:ascii="Times New Roman" w:hAnsi="Times New Roman" w:cs="Times New Roman"/>
              </w:rPr>
              <w:t>21</w:t>
            </w:r>
            <w:r w:rsidRPr="0006487C">
              <w:rPr>
                <w:rFonts w:ascii="Times New Roman" w:hAnsi="Times New Roman" w:cs="Times New Roman"/>
              </w:rPr>
              <w:t>.</w:t>
            </w:r>
          </w:p>
        </w:tc>
        <w:tc>
          <w:tcPr>
            <w:tcW w:w="4420" w:type="dxa"/>
          </w:tcPr>
          <w:p w:rsidR="006B7B53" w:rsidRPr="0006487C" w:rsidRDefault="006B7B53" w:rsidP="00BE0BBC">
            <w:pPr>
              <w:rPr>
                <w:rFonts w:ascii="Times New Roman" w:hAnsi="Times New Roman" w:cs="Times New Roman"/>
              </w:rPr>
            </w:pPr>
            <w:r w:rsidRPr="0006487C">
              <w:rPr>
                <w:rFonts w:ascii="Times New Roman" w:hAnsi="Times New Roman" w:cs="Times New Roman"/>
              </w:rPr>
              <w:t>I want to purchase organic food produce within the next fortnight.</w:t>
            </w:r>
          </w:p>
        </w:tc>
        <w:tc>
          <w:tcPr>
            <w:tcW w:w="1080" w:type="dxa"/>
          </w:tcPr>
          <w:p w:rsidR="006B7B53" w:rsidRPr="0006487C" w:rsidRDefault="006B7B53" w:rsidP="00BE0BBC">
            <w:pPr>
              <w:rPr>
                <w:rFonts w:ascii="Times New Roman" w:hAnsi="Times New Roman" w:cs="Times New Roman"/>
              </w:rPr>
            </w:pPr>
          </w:p>
        </w:tc>
        <w:tc>
          <w:tcPr>
            <w:tcW w:w="1088" w:type="dxa"/>
          </w:tcPr>
          <w:p w:rsidR="006B7B53" w:rsidRPr="0006487C" w:rsidRDefault="006B7B53" w:rsidP="00BE0BBC">
            <w:pPr>
              <w:rPr>
                <w:rFonts w:ascii="Times New Roman" w:hAnsi="Times New Roman" w:cs="Times New Roman"/>
              </w:rPr>
            </w:pPr>
          </w:p>
        </w:tc>
        <w:tc>
          <w:tcPr>
            <w:tcW w:w="990" w:type="dxa"/>
          </w:tcPr>
          <w:p w:rsidR="006B7B53" w:rsidRPr="0006487C" w:rsidRDefault="006B7B53" w:rsidP="00BE0BBC">
            <w:pPr>
              <w:rPr>
                <w:rFonts w:ascii="Times New Roman" w:hAnsi="Times New Roman" w:cs="Times New Roman"/>
              </w:rPr>
            </w:pPr>
          </w:p>
        </w:tc>
        <w:tc>
          <w:tcPr>
            <w:tcW w:w="1080" w:type="dxa"/>
          </w:tcPr>
          <w:p w:rsidR="006B7B53" w:rsidRPr="0006487C" w:rsidRDefault="006B7B53" w:rsidP="00BE0BBC">
            <w:pPr>
              <w:rPr>
                <w:rFonts w:ascii="Times New Roman" w:hAnsi="Times New Roman" w:cs="Times New Roman"/>
              </w:rPr>
            </w:pPr>
          </w:p>
        </w:tc>
        <w:tc>
          <w:tcPr>
            <w:tcW w:w="1062" w:type="dxa"/>
          </w:tcPr>
          <w:p w:rsidR="006B7B53" w:rsidRPr="0006487C" w:rsidRDefault="006B7B53" w:rsidP="00BE0BBC">
            <w:pPr>
              <w:rPr>
                <w:rFonts w:ascii="Times New Roman" w:hAnsi="Times New Roman" w:cs="Times New Roman"/>
              </w:rPr>
            </w:pPr>
          </w:p>
        </w:tc>
      </w:tr>
      <w:tr w:rsidR="006B7B53" w:rsidTr="006B7B53">
        <w:trPr>
          <w:trHeight w:val="312"/>
        </w:trPr>
        <w:tc>
          <w:tcPr>
            <w:tcW w:w="517" w:type="dxa"/>
          </w:tcPr>
          <w:p w:rsidR="006B7B53" w:rsidRPr="0006487C" w:rsidRDefault="006B7B53" w:rsidP="00BE0BBC">
            <w:pPr>
              <w:rPr>
                <w:rFonts w:ascii="Times New Roman" w:hAnsi="Times New Roman" w:cs="Times New Roman"/>
              </w:rPr>
            </w:pPr>
            <w:r>
              <w:rPr>
                <w:rFonts w:ascii="Times New Roman" w:hAnsi="Times New Roman" w:cs="Times New Roman"/>
              </w:rPr>
              <w:t>22</w:t>
            </w:r>
            <w:r w:rsidRPr="0006487C">
              <w:rPr>
                <w:rFonts w:ascii="Times New Roman" w:hAnsi="Times New Roman" w:cs="Times New Roman"/>
              </w:rPr>
              <w:t>.</w:t>
            </w:r>
          </w:p>
        </w:tc>
        <w:tc>
          <w:tcPr>
            <w:tcW w:w="4420" w:type="dxa"/>
          </w:tcPr>
          <w:p w:rsidR="006B7B53" w:rsidRPr="0006487C" w:rsidRDefault="006B7B53" w:rsidP="00BE0BBC">
            <w:pPr>
              <w:rPr>
                <w:rFonts w:ascii="Times New Roman" w:hAnsi="Times New Roman" w:cs="Times New Roman"/>
              </w:rPr>
            </w:pPr>
            <w:r w:rsidRPr="0006487C">
              <w:rPr>
                <w:rFonts w:ascii="Times New Roman" w:hAnsi="Times New Roman" w:cs="Times New Roman"/>
              </w:rPr>
              <w:t>How likely is it that you will purchase organic produce within the next fortnight?</w:t>
            </w:r>
          </w:p>
        </w:tc>
        <w:tc>
          <w:tcPr>
            <w:tcW w:w="1080" w:type="dxa"/>
          </w:tcPr>
          <w:p w:rsidR="006B7B53" w:rsidRPr="0006487C" w:rsidRDefault="006B7B53" w:rsidP="00BE0BBC">
            <w:pPr>
              <w:rPr>
                <w:rFonts w:ascii="Times New Roman" w:hAnsi="Times New Roman" w:cs="Times New Roman"/>
              </w:rPr>
            </w:pPr>
          </w:p>
        </w:tc>
        <w:tc>
          <w:tcPr>
            <w:tcW w:w="1088" w:type="dxa"/>
          </w:tcPr>
          <w:p w:rsidR="006B7B53" w:rsidRPr="0006487C" w:rsidRDefault="006B7B53" w:rsidP="00BE0BBC">
            <w:pPr>
              <w:rPr>
                <w:rFonts w:ascii="Times New Roman" w:hAnsi="Times New Roman" w:cs="Times New Roman"/>
              </w:rPr>
            </w:pPr>
          </w:p>
        </w:tc>
        <w:tc>
          <w:tcPr>
            <w:tcW w:w="990" w:type="dxa"/>
          </w:tcPr>
          <w:p w:rsidR="006B7B53" w:rsidRPr="0006487C" w:rsidRDefault="006B7B53" w:rsidP="00BE0BBC">
            <w:pPr>
              <w:rPr>
                <w:rFonts w:ascii="Times New Roman" w:hAnsi="Times New Roman" w:cs="Times New Roman"/>
              </w:rPr>
            </w:pPr>
          </w:p>
        </w:tc>
        <w:tc>
          <w:tcPr>
            <w:tcW w:w="1080" w:type="dxa"/>
          </w:tcPr>
          <w:p w:rsidR="006B7B53" w:rsidRPr="0006487C" w:rsidRDefault="006B7B53" w:rsidP="00BE0BBC">
            <w:pPr>
              <w:rPr>
                <w:rFonts w:ascii="Times New Roman" w:hAnsi="Times New Roman" w:cs="Times New Roman"/>
              </w:rPr>
            </w:pPr>
          </w:p>
        </w:tc>
        <w:tc>
          <w:tcPr>
            <w:tcW w:w="1062" w:type="dxa"/>
          </w:tcPr>
          <w:p w:rsidR="006B7B53" w:rsidRPr="0006487C" w:rsidRDefault="006B7B53" w:rsidP="00BE0BBC">
            <w:pPr>
              <w:rPr>
                <w:rFonts w:ascii="Times New Roman" w:hAnsi="Times New Roman" w:cs="Times New Roman"/>
              </w:rPr>
            </w:pPr>
          </w:p>
        </w:tc>
      </w:tr>
    </w:tbl>
    <w:p w:rsidR="006B7B53" w:rsidRPr="005B42A8" w:rsidRDefault="006B7B53" w:rsidP="006B7B53">
      <w:pPr>
        <w:spacing w:after="0"/>
        <w:rPr>
          <w:rFonts w:ascii="Times New Roman" w:hAnsi="Times New Roman" w:cs="Times New Roman"/>
          <w:sz w:val="24"/>
        </w:rPr>
      </w:pPr>
    </w:p>
    <w:p w:rsidR="006B7B53" w:rsidRPr="006B7B53" w:rsidRDefault="006B7B53" w:rsidP="006B7B53">
      <w:pPr>
        <w:spacing w:line="360" w:lineRule="auto"/>
        <w:rPr>
          <w:rFonts w:ascii="Times New Roman" w:hAnsi="Times New Roman" w:cs="Times New Roman"/>
          <w:sz w:val="24"/>
          <w:szCs w:val="24"/>
        </w:rPr>
      </w:pPr>
    </w:p>
    <w:sectPr w:rsidR="006B7B53" w:rsidRPr="006B7B53" w:rsidSect="0041071C">
      <w:footerReference w:type="default" r:id="rId21"/>
      <w:pgSz w:w="11906" w:h="16838" w:code="9"/>
      <w:pgMar w:top="1440" w:right="1440" w:bottom="1440" w:left="1440"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9677E" w:rsidRDefault="0099677E" w:rsidP="004D1254">
      <w:pPr>
        <w:spacing w:after="0" w:line="240" w:lineRule="auto"/>
      </w:pPr>
      <w:r>
        <w:separator/>
      </w:r>
    </w:p>
  </w:endnote>
  <w:endnote w:type="continuationSeparator" w:id="0">
    <w:p w:rsidR="0099677E" w:rsidRDefault="0099677E" w:rsidP="004D125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lack">
    <w:panose1 w:val="020B0A04020102020204"/>
    <w:charset w:val="00"/>
    <w:family w:val="swiss"/>
    <w:pitch w:val="variable"/>
    <w:sig w:usb0="A00002AF" w:usb1="400078FB" w:usb2="00000000" w:usb3="00000000" w:csb0="0000009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73556429"/>
      <w:docPartObj>
        <w:docPartGallery w:val="Page Numbers (Bottom of Page)"/>
        <w:docPartUnique/>
      </w:docPartObj>
    </w:sdtPr>
    <w:sdtEndPr>
      <w:rPr>
        <w:noProof/>
      </w:rPr>
    </w:sdtEndPr>
    <w:sdtContent>
      <w:p w:rsidR="00BE0BBC" w:rsidRDefault="00BE0BBC" w:rsidP="00602925">
        <w:pPr>
          <w:pStyle w:val="Footer"/>
        </w:pPr>
      </w:p>
    </w:sdtContent>
  </w:sdt>
  <w:p w:rsidR="00BE0BBC" w:rsidRDefault="00BE0BBC" w:rsidP="00602925">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11086259"/>
      <w:docPartObj>
        <w:docPartGallery w:val="Page Numbers (Bottom of Page)"/>
        <w:docPartUnique/>
      </w:docPartObj>
    </w:sdtPr>
    <w:sdtEndPr>
      <w:rPr>
        <w:noProof/>
      </w:rPr>
    </w:sdtEndPr>
    <w:sdtContent>
      <w:p w:rsidR="00BE0BBC" w:rsidRDefault="00BE0BBC">
        <w:pPr>
          <w:pStyle w:val="Footer"/>
          <w:jc w:val="center"/>
        </w:pPr>
        <w:r>
          <w:fldChar w:fldCharType="begin"/>
        </w:r>
        <w:r>
          <w:instrText xml:space="preserve"> PAGE   \* MERGEFORMAT </w:instrText>
        </w:r>
        <w:r>
          <w:fldChar w:fldCharType="separate"/>
        </w:r>
        <w:r w:rsidR="008A1333">
          <w:rPr>
            <w:noProof/>
          </w:rPr>
          <w:t>iii</w:t>
        </w:r>
        <w:r>
          <w:rPr>
            <w:noProof/>
          </w:rPr>
          <w:fldChar w:fldCharType="end"/>
        </w:r>
      </w:p>
    </w:sdtContent>
  </w:sdt>
  <w:p w:rsidR="00BE0BBC" w:rsidRDefault="00BE0BBC" w:rsidP="00602925">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7952958"/>
      <w:docPartObj>
        <w:docPartGallery w:val="Page Numbers (Bottom of Page)"/>
        <w:docPartUnique/>
      </w:docPartObj>
    </w:sdtPr>
    <w:sdtEndPr>
      <w:rPr>
        <w:noProof/>
      </w:rPr>
    </w:sdtEndPr>
    <w:sdtContent>
      <w:p w:rsidR="00BE0BBC" w:rsidRDefault="00BE0BBC">
        <w:pPr>
          <w:pStyle w:val="Footer"/>
          <w:jc w:val="center"/>
        </w:pPr>
        <w:r>
          <w:fldChar w:fldCharType="begin"/>
        </w:r>
        <w:r>
          <w:instrText xml:space="preserve"> PAGE   \* MERGEFORMAT </w:instrText>
        </w:r>
        <w:r>
          <w:fldChar w:fldCharType="separate"/>
        </w:r>
        <w:r w:rsidR="008A1333">
          <w:rPr>
            <w:noProof/>
          </w:rPr>
          <w:t>vi</w:t>
        </w:r>
        <w:r>
          <w:rPr>
            <w:noProof/>
          </w:rPr>
          <w:fldChar w:fldCharType="end"/>
        </w:r>
      </w:p>
    </w:sdtContent>
  </w:sdt>
  <w:p w:rsidR="00BE0BBC" w:rsidRDefault="00BE0BBC">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9451106"/>
      <w:docPartObj>
        <w:docPartGallery w:val="Page Numbers (Bottom of Page)"/>
        <w:docPartUnique/>
      </w:docPartObj>
    </w:sdtPr>
    <w:sdtEndPr>
      <w:rPr>
        <w:noProof/>
      </w:rPr>
    </w:sdtEndPr>
    <w:sdtContent>
      <w:p w:rsidR="00BE0BBC" w:rsidRDefault="00BE0BBC">
        <w:pPr>
          <w:pStyle w:val="Footer"/>
          <w:jc w:val="center"/>
        </w:pPr>
        <w:r>
          <w:fldChar w:fldCharType="begin"/>
        </w:r>
        <w:r>
          <w:instrText xml:space="preserve"> PAGE   \* MERGEFORMAT </w:instrText>
        </w:r>
        <w:r>
          <w:fldChar w:fldCharType="separate"/>
        </w:r>
        <w:r>
          <w:rPr>
            <w:noProof/>
          </w:rPr>
          <w:t>60</w:t>
        </w:r>
        <w:r>
          <w:rPr>
            <w:noProof/>
          </w:rPr>
          <w:fldChar w:fldCharType="end"/>
        </w:r>
      </w:p>
    </w:sdtContent>
  </w:sdt>
  <w:p w:rsidR="00BE0BBC" w:rsidRDefault="00BE0BB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9677E" w:rsidRDefault="0099677E" w:rsidP="004D1254">
      <w:pPr>
        <w:spacing w:after="0" w:line="240" w:lineRule="auto"/>
      </w:pPr>
      <w:r>
        <w:separator/>
      </w:r>
    </w:p>
  </w:footnote>
  <w:footnote w:type="continuationSeparator" w:id="0">
    <w:p w:rsidR="0099677E" w:rsidRDefault="0099677E" w:rsidP="004D125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DD018F"/>
    <w:multiLevelType w:val="hybridMultilevel"/>
    <w:tmpl w:val="CD2834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7240843"/>
    <w:multiLevelType w:val="hybridMultilevel"/>
    <w:tmpl w:val="272E671C"/>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2F7007CC"/>
    <w:multiLevelType w:val="multilevel"/>
    <w:tmpl w:val="94B0CC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nsid w:val="378412DB"/>
    <w:multiLevelType w:val="hybridMultilevel"/>
    <w:tmpl w:val="1AAA64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3AD963F0"/>
    <w:multiLevelType w:val="hybridMultilevel"/>
    <w:tmpl w:val="6A6E75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43AD7F52"/>
    <w:multiLevelType w:val="hybridMultilevel"/>
    <w:tmpl w:val="8D043AF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52C62C2D"/>
    <w:multiLevelType w:val="hybridMultilevel"/>
    <w:tmpl w:val="FFC49422"/>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55043E65"/>
    <w:multiLevelType w:val="hybridMultilevel"/>
    <w:tmpl w:val="A720FCDE"/>
    <w:lvl w:ilvl="0" w:tplc="99E21F94">
      <w:start w:val="1"/>
      <w:numFmt w:val="upperLetter"/>
      <w:lvlText w:val="%1."/>
      <w:lvlJc w:val="left"/>
      <w:pPr>
        <w:ind w:left="720" w:hanging="360"/>
      </w:pPr>
      <w:rPr>
        <w:rFonts w:hint="default"/>
        <w:b/>
      </w:rPr>
    </w:lvl>
    <w:lvl w:ilvl="1" w:tplc="32B6C468">
      <w:start w:val="1"/>
      <w:numFmt w:val="bullet"/>
      <w:lvlText w:val="□"/>
      <w:lvlJc w:val="left"/>
      <w:pPr>
        <w:ind w:left="1440" w:hanging="360"/>
      </w:pPr>
      <w:rPr>
        <w:rFonts w:ascii="Arial Black" w:hAnsi="Arial Black"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5EA10BA1"/>
    <w:multiLevelType w:val="hybridMultilevel"/>
    <w:tmpl w:val="A31AC3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7E402661"/>
    <w:multiLevelType w:val="multilevel"/>
    <w:tmpl w:val="39F4B37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 w:numId="2">
    <w:abstractNumId w:val="3"/>
  </w:num>
  <w:num w:numId="3">
    <w:abstractNumId w:val="4"/>
  </w:num>
  <w:num w:numId="4">
    <w:abstractNumId w:val="6"/>
  </w:num>
  <w:num w:numId="5">
    <w:abstractNumId w:val="8"/>
  </w:num>
  <w:num w:numId="6">
    <w:abstractNumId w:val="9"/>
  </w:num>
  <w:num w:numId="7">
    <w:abstractNumId w:val="5"/>
  </w:num>
  <w:num w:numId="8">
    <w:abstractNumId w:val="2"/>
  </w:num>
  <w:num w:numId="9">
    <w:abstractNumId w:val="1"/>
  </w:num>
  <w:num w:numId="1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22889"/>
    <w:rsid w:val="00034955"/>
    <w:rsid w:val="000439C9"/>
    <w:rsid w:val="00061B8F"/>
    <w:rsid w:val="000901D8"/>
    <w:rsid w:val="000D5387"/>
    <w:rsid w:val="000F2C3A"/>
    <w:rsid w:val="000F407B"/>
    <w:rsid w:val="00112562"/>
    <w:rsid w:val="00123F7A"/>
    <w:rsid w:val="00161697"/>
    <w:rsid w:val="00182413"/>
    <w:rsid w:val="00193672"/>
    <w:rsid w:val="001C2301"/>
    <w:rsid w:val="001D2AC2"/>
    <w:rsid w:val="001E0E10"/>
    <w:rsid w:val="00230B5B"/>
    <w:rsid w:val="00251E43"/>
    <w:rsid w:val="00265895"/>
    <w:rsid w:val="002665F6"/>
    <w:rsid w:val="00276299"/>
    <w:rsid w:val="00287032"/>
    <w:rsid w:val="002E5022"/>
    <w:rsid w:val="002F47A8"/>
    <w:rsid w:val="00307BA5"/>
    <w:rsid w:val="0039040E"/>
    <w:rsid w:val="003A119C"/>
    <w:rsid w:val="003B095C"/>
    <w:rsid w:val="003B3323"/>
    <w:rsid w:val="003E5079"/>
    <w:rsid w:val="003E56CC"/>
    <w:rsid w:val="0041071C"/>
    <w:rsid w:val="00435CE9"/>
    <w:rsid w:val="00450AD6"/>
    <w:rsid w:val="0045766A"/>
    <w:rsid w:val="00467E98"/>
    <w:rsid w:val="00487D1C"/>
    <w:rsid w:val="004911A8"/>
    <w:rsid w:val="0049660E"/>
    <w:rsid w:val="004A5493"/>
    <w:rsid w:val="004C7D55"/>
    <w:rsid w:val="004D1254"/>
    <w:rsid w:val="004D3AEE"/>
    <w:rsid w:val="004F398C"/>
    <w:rsid w:val="00524F8E"/>
    <w:rsid w:val="0055608F"/>
    <w:rsid w:val="00575F7A"/>
    <w:rsid w:val="00602925"/>
    <w:rsid w:val="0060570B"/>
    <w:rsid w:val="00610D92"/>
    <w:rsid w:val="00613845"/>
    <w:rsid w:val="00622889"/>
    <w:rsid w:val="006566E1"/>
    <w:rsid w:val="00684899"/>
    <w:rsid w:val="006848AF"/>
    <w:rsid w:val="006B1A73"/>
    <w:rsid w:val="006B54DD"/>
    <w:rsid w:val="006B7B53"/>
    <w:rsid w:val="006D48E3"/>
    <w:rsid w:val="006F4CF8"/>
    <w:rsid w:val="00700D97"/>
    <w:rsid w:val="0071419C"/>
    <w:rsid w:val="007579AB"/>
    <w:rsid w:val="00763002"/>
    <w:rsid w:val="007F18A5"/>
    <w:rsid w:val="0082415B"/>
    <w:rsid w:val="00832A69"/>
    <w:rsid w:val="008636F9"/>
    <w:rsid w:val="00877BCC"/>
    <w:rsid w:val="008955C6"/>
    <w:rsid w:val="008A0C97"/>
    <w:rsid w:val="008A1333"/>
    <w:rsid w:val="008A7F6F"/>
    <w:rsid w:val="008E4639"/>
    <w:rsid w:val="008F138E"/>
    <w:rsid w:val="008F686D"/>
    <w:rsid w:val="00914FD4"/>
    <w:rsid w:val="00917630"/>
    <w:rsid w:val="00960BD1"/>
    <w:rsid w:val="0099677E"/>
    <w:rsid w:val="00A01F91"/>
    <w:rsid w:val="00A062BC"/>
    <w:rsid w:val="00A52D92"/>
    <w:rsid w:val="00A773F6"/>
    <w:rsid w:val="00A815CC"/>
    <w:rsid w:val="00A8656C"/>
    <w:rsid w:val="00A959CE"/>
    <w:rsid w:val="00AA1151"/>
    <w:rsid w:val="00AA76E4"/>
    <w:rsid w:val="00AC045F"/>
    <w:rsid w:val="00B32FEB"/>
    <w:rsid w:val="00B33034"/>
    <w:rsid w:val="00B41293"/>
    <w:rsid w:val="00B43703"/>
    <w:rsid w:val="00B5723B"/>
    <w:rsid w:val="00B7263E"/>
    <w:rsid w:val="00B72832"/>
    <w:rsid w:val="00B74CED"/>
    <w:rsid w:val="00BA07EA"/>
    <w:rsid w:val="00BE0BBC"/>
    <w:rsid w:val="00BE1211"/>
    <w:rsid w:val="00C071BB"/>
    <w:rsid w:val="00C11DD7"/>
    <w:rsid w:val="00C17DE9"/>
    <w:rsid w:val="00C46D2B"/>
    <w:rsid w:val="00C520D9"/>
    <w:rsid w:val="00C649B4"/>
    <w:rsid w:val="00C661E5"/>
    <w:rsid w:val="00C80ACD"/>
    <w:rsid w:val="00CB0EC3"/>
    <w:rsid w:val="00CD1B9C"/>
    <w:rsid w:val="00CE4A33"/>
    <w:rsid w:val="00D01917"/>
    <w:rsid w:val="00D040EC"/>
    <w:rsid w:val="00D135B6"/>
    <w:rsid w:val="00D45B73"/>
    <w:rsid w:val="00D46E83"/>
    <w:rsid w:val="00D625FB"/>
    <w:rsid w:val="00D63269"/>
    <w:rsid w:val="00DC0C04"/>
    <w:rsid w:val="00DD026E"/>
    <w:rsid w:val="00DD43B4"/>
    <w:rsid w:val="00DE0B2B"/>
    <w:rsid w:val="00E07CCF"/>
    <w:rsid w:val="00E130DC"/>
    <w:rsid w:val="00E376DD"/>
    <w:rsid w:val="00E45824"/>
    <w:rsid w:val="00E46DE7"/>
    <w:rsid w:val="00E822A8"/>
    <w:rsid w:val="00EA315E"/>
    <w:rsid w:val="00EC6BA4"/>
    <w:rsid w:val="00ED5064"/>
    <w:rsid w:val="00ED70C7"/>
    <w:rsid w:val="00EE6B3C"/>
    <w:rsid w:val="00F2570E"/>
    <w:rsid w:val="00F54B82"/>
    <w:rsid w:val="00F65B92"/>
    <w:rsid w:val="00F8034D"/>
    <w:rsid w:val="00F87EEC"/>
    <w:rsid w:val="00FA2012"/>
    <w:rsid w:val="00FB7AFC"/>
    <w:rsid w:val="00FD08EC"/>
    <w:rsid w:val="00FD66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2F47A8"/>
    <w:pPr>
      <w:spacing w:line="360" w:lineRule="auto"/>
      <w:jc w:val="center"/>
      <w:outlineLvl w:val="0"/>
    </w:pPr>
    <w:rPr>
      <w:rFonts w:ascii="Times New Roman" w:hAnsi="Times New Roman" w:cs="Times New Roman"/>
      <w:b/>
      <w:sz w:val="32"/>
      <w:szCs w:val="24"/>
    </w:rPr>
  </w:style>
  <w:style w:type="paragraph" w:styleId="Heading2">
    <w:name w:val="heading 2"/>
    <w:basedOn w:val="Normal"/>
    <w:next w:val="Normal"/>
    <w:link w:val="Heading2Char"/>
    <w:uiPriority w:val="9"/>
    <w:unhideWhenUsed/>
    <w:qFormat/>
    <w:rsid w:val="006F4CF8"/>
    <w:pPr>
      <w:spacing w:line="360" w:lineRule="auto"/>
      <w:jc w:val="both"/>
      <w:outlineLvl w:val="1"/>
    </w:pPr>
    <w:rPr>
      <w:rFonts w:ascii="Times New Roman" w:hAnsi="Times New Roman" w:cs="Times New Roman"/>
      <w:b/>
      <w:sz w:val="28"/>
    </w:rPr>
  </w:style>
  <w:style w:type="paragraph" w:styleId="Heading3">
    <w:name w:val="heading 3"/>
    <w:basedOn w:val="Heading2"/>
    <w:next w:val="Normal"/>
    <w:link w:val="Heading3Char"/>
    <w:uiPriority w:val="9"/>
    <w:unhideWhenUsed/>
    <w:qFormat/>
    <w:rsid w:val="006F4CF8"/>
    <w:pPr>
      <w:outlineLvl w:val="2"/>
    </w:pPr>
    <w:rPr>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62288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1Char">
    <w:name w:val="Heading 1 Char"/>
    <w:basedOn w:val="DefaultParagraphFont"/>
    <w:link w:val="Heading1"/>
    <w:uiPriority w:val="9"/>
    <w:rsid w:val="002F47A8"/>
    <w:rPr>
      <w:rFonts w:ascii="Times New Roman" w:hAnsi="Times New Roman" w:cs="Times New Roman"/>
      <w:b/>
      <w:sz w:val="32"/>
      <w:szCs w:val="24"/>
    </w:rPr>
  </w:style>
  <w:style w:type="character" w:customStyle="1" w:styleId="Heading2Char">
    <w:name w:val="Heading 2 Char"/>
    <w:basedOn w:val="DefaultParagraphFont"/>
    <w:link w:val="Heading2"/>
    <w:uiPriority w:val="9"/>
    <w:rsid w:val="006F4CF8"/>
    <w:rPr>
      <w:rFonts w:ascii="Times New Roman" w:hAnsi="Times New Roman" w:cs="Times New Roman"/>
      <w:b/>
      <w:sz w:val="28"/>
    </w:rPr>
  </w:style>
  <w:style w:type="numbering" w:customStyle="1" w:styleId="NoList1">
    <w:name w:val="No List1"/>
    <w:next w:val="NoList"/>
    <w:uiPriority w:val="99"/>
    <w:semiHidden/>
    <w:unhideWhenUsed/>
    <w:rsid w:val="00622889"/>
  </w:style>
  <w:style w:type="paragraph" w:styleId="TOCHeading">
    <w:name w:val="TOC Heading"/>
    <w:basedOn w:val="Heading1"/>
    <w:next w:val="Normal"/>
    <w:uiPriority w:val="39"/>
    <w:unhideWhenUsed/>
    <w:qFormat/>
    <w:rsid w:val="00622889"/>
    <w:pPr>
      <w:outlineLvl w:val="9"/>
    </w:pPr>
  </w:style>
  <w:style w:type="paragraph" w:styleId="TOC1">
    <w:name w:val="toc 1"/>
    <w:basedOn w:val="Normal"/>
    <w:next w:val="Normal"/>
    <w:autoRedefine/>
    <w:uiPriority w:val="39"/>
    <w:unhideWhenUsed/>
    <w:rsid w:val="00287032"/>
    <w:pPr>
      <w:tabs>
        <w:tab w:val="right" w:pos="9016"/>
      </w:tabs>
      <w:spacing w:after="120"/>
      <w:ind w:left="1276"/>
    </w:pPr>
    <w:rPr>
      <w:rFonts w:ascii="Times New Roman" w:eastAsiaTheme="minorEastAsia" w:hAnsi="Times New Roman" w:cs="Times New Roman"/>
      <w:bCs/>
      <w:noProof/>
    </w:rPr>
  </w:style>
  <w:style w:type="character" w:styleId="Hyperlink">
    <w:name w:val="Hyperlink"/>
    <w:basedOn w:val="DefaultParagraphFont"/>
    <w:uiPriority w:val="99"/>
    <w:unhideWhenUsed/>
    <w:rsid w:val="00622889"/>
    <w:rPr>
      <w:color w:val="0563C1" w:themeColor="hyperlink"/>
      <w:u w:val="single"/>
    </w:rPr>
  </w:style>
  <w:style w:type="paragraph" w:styleId="TOC2">
    <w:name w:val="toc 2"/>
    <w:basedOn w:val="Normal"/>
    <w:next w:val="Normal"/>
    <w:autoRedefine/>
    <w:uiPriority w:val="39"/>
    <w:unhideWhenUsed/>
    <w:rsid w:val="00DD43B4"/>
    <w:pPr>
      <w:tabs>
        <w:tab w:val="right" w:pos="9016"/>
      </w:tabs>
      <w:spacing w:before="120" w:after="0" w:line="276" w:lineRule="auto"/>
      <w:ind w:left="1418"/>
    </w:pPr>
    <w:rPr>
      <w:rFonts w:ascii="Times New Roman" w:hAnsi="Times New Roman" w:cs="Times New Roman"/>
      <w:iCs/>
      <w:noProof/>
    </w:rPr>
  </w:style>
  <w:style w:type="paragraph" w:styleId="ListParagraph">
    <w:name w:val="List Paragraph"/>
    <w:basedOn w:val="Normal"/>
    <w:uiPriority w:val="34"/>
    <w:qFormat/>
    <w:rsid w:val="00622889"/>
    <w:pPr>
      <w:ind w:left="720"/>
      <w:contextualSpacing/>
    </w:pPr>
  </w:style>
  <w:style w:type="table" w:customStyle="1" w:styleId="TableGrid1">
    <w:name w:val="Table Grid1"/>
    <w:basedOn w:val="TableNormal"/>
    <w:next w:val="TableGrid"/>
    <w:uiPriority w:val="39"/>
    <w:rsid w:val="0062288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62288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22889"/>
    <w:rPr>
      <w:rFonts w:ascii="Segoe UI" w:hAnsi="Segoe UI" w:cs="Segoe UI"/>
      <w:sz w:val="18"/>
      <w:szCs w:val="18"/>
    </w:rPr>
  </w:style>
  <w:style w:type="paragraph" w:styleId="Header">
    <w:name w:val="header"/>
    <w:basedOn w:val="Normal"/>
    <w:link w:val="HeaderChar"/>
    <w:uiPriority w:val="99"/>
    <w:unhideWhenUsed/>
    <w:rsid w:val="00622889"/>
    <w:pPr>
      <w:tabs>
        <w:tab w:val="center" w:pos="4680"/>
        <w:tab w:val="right" w:pos="9360"/>
      </w:tabs>
      <w:spacing w:after="0" w:line="240" w:lineRule="auto"/>
    </w:pPr>
  </w:style>
  <w:style w:type="character" w:customStyle="1" w:styleId="HeaderChar">
    <w:name w:val="Header Char"/>
    <w:basedOn w:val="DefaultParagraphFont"/>
    <w:link w:val="Header"/>
    <w:uiPriority w:val="99"/>
    <w:rsid w:val="00622889"/>
  </w:style>
  <w:style w:type="paragraph" w:styleId="Footer">
    <w:name w:val="footer"/>
    <w:basedOn w:val="Normal"/>
    <w:link w:val="FooterChar"/>
    <w:uiPriority w:val="99"/>
    <w:unhideWhenUsed/>
    <w:rsid w:val="00622889"/>
    <w:pPr>
      <w:tabs>
        <w:tab w:val="center" w:pos="4680"/>
        <w:tab w:val="right" w:pos="9360"/>
      </w:tabs>
      <w:spacing w:after="0" w:line="240" w:lineRule="auto"/>
    </w:pPr>
  </w:style>
  <w:style w:type="character" w:customStyle="1" w:styleId="FooterChar">
    <w:name w:val="Footer Char"/>
    <w:basedOn w:val="DefaultParagraphFont"/>
    <w:link w:val="Footer"/>
    <w:uiPriority w:val="99"/>
    <w:rsid w:val="00622889"/>
  </w:style>
  <w:style w:type="paragraph" w:styleId="NormalWeb">
    <w:name w:val="Normal (Web)"/>
    <w:basedOn w:val="Normal"/>
    <w:uiPriority w:val="99"/>
    <w:semiHidden/>
    <w:unhideWhenUsed/>
    <w:rsid w:val="00622889"/>
    <w:rPr>
      <w:rFonts w:ascii="Times New Roman" w:hAnsi="Times New Roman" w:cs="Times New Roman"/>
      <w:sz w:val="24"/>
      <w:szCs w:val="24"/>
    </w:rPr>
  </w:style>
  <w:style w:type="character" w:customStyle="1" w:styleId="Heading3Char">
    <w:name w:val="Heading 3 Char"/>
    <w:basedOn w:val="DefaultParagraphFont"/>
    <w:link w:val="Heading3"/>
    <w:uiPriority w:val="9"/>
    <w:rsid w:val="006F4CF8"/>
    <w:rPr>
      <w:rFonts w:ascii="Times New Roman" w:hAnsi="Times New Roman" w:cs="Times New Roman"/>
      <w:b/>
      <w:sz w:val="24"/>
    </w:rPr>
  </w:style>
  <w:style w:type="paragraph" w:styleId="TOC3">
    <w:name w:val="toc 3"/>
    <w:basedOn w:val="Normal"/>
    <w:next w:val="Normal"/>
    <w:autoRedefine/>
    <w:uiPriority w:val="39"/>
    <w:unhideWhenUsed/>
    <w:rsid w:val="00A062BC"/>
    <w:pPr>
      <w:tabs>
        <w:tab w:val="right" w:pos="9016"/>
      </w:tabs>
      <w:spacing w:after="0" w:line="276" w:lineRule="auto"/>
      <w:ind w:left="1701"/>
    </w:pPr>
    <w:rPr>
      <w:rFonts w:ascii="Times New Roman" w:hAnsi="Times New Roman" w:cs="Times New Roman"/>
      <w:noProof/>
    </w:rPr>
  </w:style>
  <w:style w:type="paragraph" w:styleId="TOC4">
    <w:name w:val="toc 4"/>
    <w:basedOn w:val="Normal"/>
    <w:next w:val="Normal"/>
    <w:autoRedefine/>
    <w:uiPriority w:val="39"/>
    <w:unhideWhenUsed/>
    <w:rsid w:val="007F18A5"/>
    <w:pPr>
      <w:spacing w:after="0"/>
      <w:ind w:left="660"/>
    </w:pPr>
    <w:rPr>
      <w:rFonts w:cstheme="minorHAnsi"/>
      <w:sz w:val="20"/>
      <w:szCs w:val="20"/>
    </w:rPr>
  </w:style>
  <w:style w:type="paragraph" w:styleId="TOC5">
    <w:name w:val="toc 5"/>
    <w:basedOn w:val="Normal"/>
    <w:next w:val="Normal"/>
    <w:autoRedefine/>
    <w:uiPriority w:val="39"/>
    <w:unhideWhenUsed/>
    <w:rsid w:val="007F18A5"/>
    <w:pPr>
      <w:spacing w:after="0"/>
      <w:ind w:left="880"/>
    </w:pPr>
    <w:rPr>
      <w:rFonts w:cstheme="minorHAnsi"/>
      <w:sz w:val="20"/>
      <w:szCs w:val="20"/>
    </w:rPr>
  </w:style>
  <w:style w:type="paragraph" w:styleId="TOC6">
    <w:name w:val="toc 6"/>
    <w:basedOn w:val="Normal"/>
    <w:next w:val="Normal"/>
    <w:autoRedefine/>
    <w:uiPriority w:val="39"/>
    <w:unhideWhenUsed/>
    <w:rsid w:val="007F18A5"/>
    <w:pPr>
      <w:spacing w:after="0"/>
      <w:ind w:left="1100"/>
    </w:pPr>
    <w:rPr>
      <w:rFonts w:cstheme="minorHAnsi"/>
      <w:sz w:val="20"/>
      <w:szCs w:val="20"/>
    </w:rPr>
  </w:style>
  <w:style w:type="paragraph" w:styleId="TOC7">
    <w:name w:val="toc 7"/>
    <w:basedOn w:val="Normal"/>
    <w:next w:val="Normal"/>
    <w:autoRedefine/>
    <w:uiPriority w:val="39"/>
    <w:unhideWhenUsed/>
    <w:rsid w:val="007F18A5"/>
    <w:pPr>
      <w:spacing w:after="0"/>
      <w:ind w:left="1320"/>
    </w:pPr>
    <w:rPr>
      <w:rFonts w:cstheme="minorHAnsi"/>
      <w:sz w:val="20"/>
      <w:szCs w:val="20"/>
    </w:rPr>
  </w:style>
  <w:style w:type="paragraph" w:styleId="TOC8">
    <w:name w:val="toc 8"/>
    <w:basedOn w:val="Normal"/>
    <w:next w:val="Normal"/>
    <w:autoRedefine/>
    <w:uiPriority w:val="39"/>
    <w:unhideWhenUsed/>
    <w:rsid w:val="007F18A5"/>
    <w:pPr>
      <w:spacing w:after="0"/>
      <w:ind w:left="1540"/>
    </w:pPr>
    <w:rPr>
      <w:rFonts w:cstheme="minorHAnsi"/>
      <w:sz w:val="20"/>
      <w:szCs w:val="20"/>
    </w:rPr>
  </w:style>
  <w:style w:type="paragraph" w:styleId="TOC9">
    <w:name w:val="toc 9"/>
    <w:basedOn w:val="Normal"/>
    <w:next w:val="Normal"/>
    <w:autoRedefine/>
    <w:uiPriority w:val="39"/>
    <w:unhideWhenUsed/>
    <w:rsid w:val="007F18A5"/>
    <w:pPr>
      <w:spacing w:after="0"/>
      <w:ind w:left="1760"/>
    </w:pPr>
    <w:rPr>
      <w:rFonts w:cstheme="minorHAnsi"/>
      <w:sz w:val="20"/>
      <w:szCs w:val="20"/>
    </w:rPr>
  </w:style>
  <w:style w:type="paragraph" w:styleId="Caption">
    <w:name w:val="caption"/>
    <w:basedOn w:val="Normal"/>
    <w:next w:val="Normal"/>
    <w:uiPriority w:val="35"/>
    <w:unhideWhenUsed/>
    <w:qFormat/>
    <w:rsid w:val="00AA76E4"/>
    <w:pPr>
      <w:spacing w:after="200" w:line="240" w:lineRule="auto"/>
    </w:pPr>
    <w:rPr>
      <w:i/>
      <w:iCs/>
      <w:color w:val="44546A" w:themeColor="text2"/>
      <w:sz w:val="18"/>
      <w:szCs w:val="18"/>
    </w:rPr>
  </w:style>
  <w:style w:type="paragraph" w:styleId="TableofFigures">
    <w:name w:val="table of figures"/>
    <w:basedOn w:val="Normal"/>
    <w:next w:val="Normal"/>
    <w:uiPriority w:val="99"/>
    <w:unhideWhenUsed/>
    <w:rsid w:val="00FD08EC"/>
    <w:pPr>
      <w:spacing w:after="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2F47A8"/>
    <w:pPr>
      <w:spacing w:line="360" w:lineRule="auto"/>
      <w:jc w:val="center"/>
      <w:outlineLvl w:val="0"/>
    </w:pPr>
    <w:rPr>
      <w:rFonts w:ascii="Times New Roman" w:hAnsi="Times New Roman" w:cs="Times New Roman"/>
      <w:b/>
      <w:sz w:val="32"/>
      <w:szCs w:val="24"/>
    </w:rPr>
  </w:style>
  <w:style w:type="paragraph" w:styleId="Heading2">
    <w:name w:val="heading 2"/>
    <w:basedOn w:val="Normal"/>
    <w:next w:val="Normal"/>
    <w:link w:val="Heading2Char"/>
    <w:uiPriority w:val="9"/>
    <w:unhideWhenUsed/>
    <w:qFormat/>
    <w:rsid w:val="006F4CF8"/>
    <w:pPr>
      <w:spacing w:line="360" w:lineRule="auto"/>
      <w:jc w:val="both"/>
      <w:outlineLvl w:val="1"/>
    </w:pPr>
    <w:rPr>
      <w:rFonts w:ascii="Times New Roman" w:hAnsi="Times New Roman" w:cs="Times New Roman"/>
      <w:b/>
      <w:sz w:val="28"/>
    </w:rPr>
  </w:style>
  <w:style w:type="paragraph" w:styleId="Heading3">
    <w:name w:val="heading 3"/>
    <w:basedOn w:val="Heading2"/>
    <w:next w:val="Normal"/>
    <w:link w:val="Heading3Char"/>
    <w:uiPriority w:val="9"/>
    <w:unhideWhenUsed/>
    <w:qFormat/>
    <w:rsid w:val="006F4CF8"/>
    <w:pPr>
      <w:outlineLvl w:val="2"/>
    </w:pPr>
    <w:rPr>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62288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1Char">
    <w:name w:val="Heading 1 Char"/>
    <w:basedOn w:val="DefaultParagraphFont"/>
    <w:link w:val="Heading1"/>
    <w:uiPriority w:val="9"/>
    <w:rsid w:val="002F47A8"/>
    <w:rPr>
      <w:rFonts w:ascii="Times New Roman" w:hAnsi="Times New Roman" w:cs="Times New Roman"/>
      <w:b/>
      <w:sz w:val="32"/>
      <w:szCs w:val="24"/>
    </w:rPr>
  </w:style>
  <w:style w:type="character" w:customStyle="1" w:styleId="Heading2Char">
    <w:name w:val="Heading 2 Char"/>
    <w:basedOn w:val="DefaultParagraphFont"/>
    <w:link w:val="Heading2"/>
    <w:uiPriority w:val="9"/>
    <w:rsid w:val="006F4CF8"/>
    <w:rPr>
      <w:rFonts w:ascii="Times New Roman" w:hAnsi="Times New Roman" w:cs="Times New Roman"/>
      <w:b/>
      <w:sz w:val="28"/>
    </w:rPr>
  </w:style>
  <w:style w:type="numbering" w:customStyle="1" w:styleId="NoList1">
    <w:name w:val="No List1"/>
    <w:next w:val="NoList"/>
    <w:uiPriority w:val="99"/>
    <w:semiHidden/>
    <w:unhideWhenUsed/>
    <w:rsid w:val="00622889"/>
  </w:style>
  <w:style w:type="paragraph" w:styleId="TOCHeading">
    <w:name w:val="TOC Heading"/>
    <w:basedOn w:val="Heading1"/>
    <w:next w:val="Normal"/>
    <w:uiPriority w:val="39"/>
    <w:unhideWhenUsed/>
    <w:qFormat/>
    <w:rsid w:val="00622889"/>
    <w:pPr>
      <w:outlineLvl w:val="9"/>
    </w:pPr>
  </w:style>
  <w:style w:type="paragraph" w:styleId="TOC1">
    <w:name w:val="toc 1"/>
    <w:basedOn w:val="Normal"/>
    <w:next w:val="Normal"/>
    <w:autoRedefine/>
    <w:uiPriority w:val="39"/>
    <w:unhideWhenUsed/>
    <w:rsid w:val="00287032"/>
    <w:pPr>
      <w:tabs>
        <w:tab w:val="right" w:pos="9016"/>
      </w:tabs>
      <w:spacing w:after="120"/>
      <w:ind w:left="1276"/>
    </w:pPr>
    <w:rPr>
      <w:rFonts w:ascii="Times New Roman" w:eastAsiaTheme="minorEastAsia" w:hAnsi="Times New Roman" w:cs="Times New Roman"/>
      <w:bCs/>
      <w:noProof/>
    </w:rPr>
  </w:style>
  <w:style w:type="character" w:styleId="Hyperlink">
    <w:name w:val="Hyperlink"/>
    <w:basedOn w:val="DefaultParagraphFont"/>
    <w:uiPriority w:val="99"/>
    <w:unhideWhenUsed/>
    <w:rsid w:val="00622889"/>
    <w:rPr>
      <w:color w:val="0563C1" w:themeColor="hyperlink"/>
      <w:u w:val="single"/>
    </w:rPr>
  </w:style>
  <w:style w:type="paragraph" w:styleId="TOC2">
    <w:name w:val="toc 2"/>
    <w:basedOn w:val="Normal"/>
    <w:next w:val="Normal"/>
    <w:autoRedefine/>
    <w:uiPriority w:val="39"/>
    <w:unhideWhenUsed/>
    <w:rsid w:val="00DD43B4"/>
    <w:pPr>
      <w:tabs>
        <w:tab w:val="right" w:pos="9016"/>
      </w:tabs>
      <w:spacing w:before="120" w:after="0" w:line="276" w:lineRule="auto"/>
      <w:ind w:left="1418"/>
    </w:pPr>
    <w:rPr>
      <w:rFonts w:ascii="Times New Roman" w:hAnsi="Times New Roman" w:cs="Times New Roman"/>
      <w:iCs/>
      <w:noProof/>
    </w:rPr>
  </w:style>
  <w:style w:type="paragraph" w:styleId="ListParagraph">
    <w:name w:val="List Paragraph"/>
    <w:basedOn w:val="Normal"/>
    <w:uiPriority w:val="34"/>
    <w:qFormat/>
    <w:rsid w:val="00622889"/>
    <w:pPr>
      <w:ind w:left="720"/>
      <w:contextualSpacing/>
    </w:pPr>
  </w:style>
  <w:style w:type="table" w:customStyle="1" w:styleId="TableGrid1">
    <w:name w:val="Table Grid1"/>
    <w:basedOn w:val="TableNormal"/>
    <w:next w:val="TableGrid"/>
    <w:uiPriority w:val="39"/>
    <w:rsid w:val="0062288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62288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22889"/>
    <w:rPr>
      <w:rFonts w:ascii="Segoe UI" w:hAnsi="Segoe UI" w:cs="Segoe UI"/>
      <w:sz w:val="18"/>
      <w:szCs w:val="18"/>
    </w:rPr>
  </w:style>
  <w:style w:type="paragraph" w:styleId="Header">
    <w:name w:val="header"/>
    <w:basedOn w:val="Normal"/>
    <w:link w:val="HeaderChar"/>
    <w:uiPriority w:val="99"/>
    <w:unhideWhenUsed/>
    <w:rsid w:val="00622889"/>
    <w:pPr>
      <w:tabs>
        <w:tab w:val="center" w:pos="4680"/>
        <w:tab w:val="right" w:pos="9360"/>
      </w:tabs>
      <w:spacing w:after="0" w:line="240" w:lineRule="auto"/>
    </w:pPr>
  </w:style>
  <w:style w:type="character" w:customStyle="1" w:styleId="HeaderChar">
    <w:name w:val="Header Char"/>
    <w:basedOn w:val="DefaultParagraphFont"/>
    <w:link w:val="Header"/>
    <w:uiPriority w:val="99"/>
    <w:rsid w:val="00622889"/>
  </w:style>
  <w:style w:type="paragraph" w:styleId="Footer">
    <w:name w:val="footer"/>
    <w:basedOn w:val="Normal"/>
    <w:link w:val="FooterChar"/>
    <w:uiPriority w:val="99"/>
    <w:unhideWhenUsed/>
    <w:rsid w:val="00622889"/>
    <w:pPr>
      <w:tabs>
        <w:tab w:val="center" w:pos="4680"/>
        <w:tab w:val="right" w:pos="9360"/>
      </w:tabs>
      <w:spacing w:after="0" w:line="240" w:lineRule="auto"/>
    </w:pPr>
  </w:style>
  <w:style w:type="character" w:customStyle="1" w:styleId="FooterChar">
    <w:name w:val="Footer Char"/>
    <w:basedOn w:val="DefaultParagraphFont"/>
    <w:link w:val="Footer"/>
    <w:uiPriority w:val="99"/>
    <w:rsid w:val="00622889"/>
  </w:style>
  <w:style w:type="paragraph" w:styleId="NormalWeb">
    <w:name w:val="Normal (Web)"/>
    <w:basedOn w:val="Normal"/>
    <w:uiPriority w:val="99"/>
    <w:semiHidden/>
    <w:unhideWhenUsed/>
    <w:rsid w:val="00622889"/>
    <w:rPr>
      <w:rFonts w:ascii="Times New Roman" w:hAnsi="Times New Roman" w:cs="Times New Roman"/>
      <w:sz w:val="24"/>
      <w:szCs w:val="24"/>
    </w:rPr>
  </w:style>
  <w:style w:type="character" w:customStyle="1" w:styleId="Heading3Char">
    <w:name w:val="Heading 3 Char"/>
    <w:basedOn w:val="DefaultParagraphFont"/>
    <w:link w:val="Heading3"/>
    <w:uiPriority w:val="9"/>
    <w:rsid w:val="006F4CF8"/>
    <w:rPr>
      <w:rFonts w:ascii="Times New Roman" w:hAnsi="Times New Roman" w:cs="Times New Roman"/>
      <w:b/>
      <w:sz w:val="24"/>
    </w:rPr>
  </w:style>
  <w:style w:type="paragraph" w:styleId="TOC3">
    <w:name w:val="toc 3"/>
    <w:basedOn w:val="Normal"/>
    <w:next w:val="Normal"/>
    <w:autoRedefine/>
    <w:uiPriority w:val="39"/>
    <w:unhideWhenUsed/>
    <w:rsid w:val="00A062BC"/>
    <w:pPr>
      <w:tabs>
        <w:tab w:val="right" w:pos="9016"/>
      </w:tabs>
      <w:spacing w:after="0" w:line="276" w:lineRule="auto"/>
      <w:ind w:left="1701"/>
    </w:pPr>
    <w:rPr>
      <w:rFonts w:ascii="Times New Roman" w:hAnsi="Times New Roman" w:cs="Times New Roman"/>
      <w:noProof/>
    </w:rPr>
  </w:style>
  <w:style w:type="paragraph" w:styleId="TOC4">
    <w:name w:val="toc 4"/>
    <w:basedOn w:val="Normal"/>
    <w:next w:val="Normal"/>
    <w:autoRedefine/>
    <w:uiPriority w:val="39"/>
    <w:unhideWhenUsed/>
    <w:rsid w:val="007F18A5"/>
    <w:pPr>
      <w:spacing w:after="0"/>
      <w:ind w:left="660"/>
    </w:pPr>
    <w:rPr>
      <w:rFonts w:cstheme="minorHAnsi"/>
      <w:sz w:val="20"/>
      <w:szCs w:val="20"/>
    </w:rPr>
  </w:style>
  <w:style w:type="paragraph" w:styleId="TOC5">
    <w:name w:val="toc 5"/>
    <w:basedOn w:val="Normal"/>
    <w:next w:val="Normal"/>
    <w:autoRedefine/>
    <w:uiPriority w:val="39"/>
    <w:unhideWhenUsed/>
    <w:rsid w:val="007F18A5"/>
    <w:pPr>
      <w:spacing w:after="0"/>
      <w:ind w:left="880"/>
    </w:pPr>
    <w:rPr>
      <w:rFonts w:cstheme="minorHAnsi"/>
      <w:sz w:val="20"/>
      <w:szCs w:val="20"/>
    </w:rPr>
  </w:style>
  <w:style w:type="paragraph" w:styleId="TOC6">
    <w:name w:val="toc 6"/>
    <w:basedOn w:val="Normal"/>
    <w:next w:val="Normal"/>
    <w:autoRedefine/>
    <w:uiPriority w:val="39"/>
    <w:unhideWhenUsed/>
    <w:rsid w:val="007F18A5"/>
    <w:pPr>
      <w:spacing w:after="0"/>
      <w:ind w:left="1100"/>
    </w:pPr>
    <w:rPr>
      <w:rFonts w:cstheme="minorHAnsi"/>
      <w:sz w:val="20"/>
      <w:szCs w:val="20"/>
    </w:rPr>
  </w:style>
  <w:style w:type="paragraph" w:styleId="TOC7">
    <w:name w:val="toc 7"/>
    <w:basedOn w:val="Normal"/>
    <w:next w:val="Normal"/>
    <w:autoRedefine/>
    <w:uiPriority w:val="39"/>
    <w:unhideWhenUsed/>
    <w:rsid w:val="007F18A5"/>
    <w:pPr>
      <w:spacing w:after="0"/>
      <w:ind w:left="1320"/>
    </w:pPr>
    <w:rPr>
      <w:rFonts w:cstheme="minorHAnsi"/>
      <w:sz w:val="20"/>
      <w:szCs w:val="20"/>
    </w:rPr>
  </w:style>
  <w:style w:type="paragraph" w:styleId="TOC8">
    <w:name w:val="toc 8"/>
    <w:basedOn w:val="Normal"/>
    <w:next w:val="Normal"/>
    <w:autoRedefine/>
    <w:uiPriority w:val="39"/>
    <w:unhideWhenUsed/>
    <w:rsid w:val="007F18A5"/>
    <w:pPr>
      <w:spacing w:after="0"/>
      <w:ind w:left="1540"/>
    </w:pPr>
    <w:rPr>
      <w:rFonts w:cstheme="minorHAnsi"/>
      <w:sz w:val="20"/>
      <w:szCs w:val="20"/>
    </w:rPr>
  </w:style>
  <w:style w:type="paragraph" w:styleId="TOC9">
    <w:name w:val="toc 9"/>
    <w:basedOn w:val="Normal"/>
    <w:next w:val="Normal"/>
    <w:autoRedefine/>
    <w:uiPriority w:val="39"/>
    <w:unhideWhenUsed/>
    <w:rsid w:val="007F18A5"/>
    <w:pPr>
      <w:spacing w:after="0"/>
      <w:ind w:left="1760"/>
    </w:pPr>
    <w:rPr>
      <w:rFonts w:cstheme="minorHAnsi"/>
      <w:sz w:val="20"/>
      <w:szCs w:val="20"/>
    </w:rPr>
  </w:style>
  <w:style w:type="paragraph" w:styleId="Caption">
    <w:name w:val="caption"/>
    <w:basedOn w:val="Normal"/>
    <w:next w:val="Normal"/>
    <w:uiPriority w:val="35"/>
    <w:unhideWhenUsed/>
    <w:qFormat/>
    <w:rsid w:val="00AA76E4"/>
    <w:pPr>
      <w:spacing w:after="200" w:line="240" w:lineRule="auto"/>
    </w:pPr>
    <w:rPr>
      <w:i/>
      <w:iCs/>
      <w:color w:val="44546A" w:themeColor="text2"/>
      <w:sz w:val="18"/>
      <w:szCs w:val="18"/>
    </w:rPr>
  </w:style>
  <w:style w:type="paragraph" w:styleId="TableofFigures">
    <w:name w:val="table of figures"/>
    <w:basedOn w:val="Normal"/>
    <w:next w:val="Normal"/>
    <w:uiPriority w:val="99"/>
    <w:unhideWhenUsed/>
    <w:rsid w:val="00FD08EC"/>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386476">
      <w:bodyDiv w:val="1"/>
      <w:marLeft w:val="0"/>
      <w:marRight w:val="0"/>
      <w:marTop w:val="0"/>
      <w:marBottom w:val="0"/>
      <w:divBdr>
        <w:top w:val="none" w:sz="0" w:space="0" w:color="auto"/>
        <w:left w:val="none" w:sz="0" w:space="0" w:color="auto"/>
        <w:bottom w:val="none" w:sz="0" w:space="0" w:color="auto"/>
        <w:right w:val="none" w:sz="0" w:space="0" w:color="auto"/>
      </w:divBdr>
    </w:div>
    <w:div w:id="62802934">
      <w:bodyDiv w:val="1"/>
      <w:marLeft w:val="0"/>
      <w:marRight w:val="0"/>
      <w:marTop w:val="0"/>
      <w:marBottom w:val="0"/>
      <w:divBdr>
        <w:top w:val="none" w:sz="0" w:space="0" w:color="auto"/>
        <w:left w:val="none" w:sz="0" w:space="0" w:color="auto"/>
        <w:bottom w:val="none" w:sz="0" w:space="0" w:color="auto"/>
        <w:right w:val="none" w:sz="0" w:space="0" w:color="auto"/>
      </w:divBdr>
    </w:div>
    <w:div w:id="166796825">
      <w:bodyDiv w:val="1"/>
      <w:marLeft w:val="0"/>
      <w:marRight w:val="0"/>
      <w:marTop w:val="0"/>
      <w:marBottom w:val="0"/>
      <w:divBdr>
        <w:top w:val="none" w:sz="0" w:space="0" w:color="auto"/>
        <w:left w:val="none" w:sz="0" w:space="0" w:color="auto"/>
        <w:bottom w:val="none" w:sz="0" w:space="0" w:color="auto"/>
        <w:right w:val="none" w:sz="0" w:space="0" w:color="auto"/>
      </w:divBdr>
    </w:div>
    <w:div w:id="238907976">
      <w:bodyDiv w:val="1"/>
      <w:marLeft w:val="0"/>
      <w:marRight w:val="0"/>
      <w:marTop w:val="0"/>
      <w:marBottom w:val="0"/>
      <w:divBdr>
        <w:top w:val="none" w:sz="0" w:space="0" w:color="auto"/>
        <w:left w:val="none" w:sz="0" w:space="0" w:color="auto"/>
        <w:bottom w:val="none" w:sz="0" w:space="0" w:color="auto"/>
        <w:right w:val="none" w:sz="0" w:space="0" w:color="auto"/>
      </w:divBdr>
    </w:div>
    <w:div w:id="277103398">
      <w:bodyDiv w:val="1"/>
      <w:marLeft w:val="0"/>
      <w:marRight w:val="0"/>
      <w:marTop w:val="0"/>
      <w:marBottom w:val="0"/>
      <w:divBdr>
        <w:top w:val="none" w:sz="0" w:space="0" w:color="auto"/>
        <w:left w:val="none" w:sz="0" w:space="0" w:color="auto"/>
        <w:bottom w:val="none" w:sz="0" w:space="0" w:color="auto"/>
        <w:right w:val="none" w:sz="0" w:space="0" w:color="auto"/>
      </w:divBdr>
    </w:div>
    <w:div w:id="535043312">
      <w:bodyDiv w:val="1"/>
      <w:marLeft w:val="0"/>
      <w:marRight w:val="0"/>
      <w:marTop w:val="0"/>
      <w:marBottom w:val="0"/>
      <w:divBdr>
        <w:top w:val="none" w:sz="0" w:space="0" w:color="auto"/>
        <w:left w:val="none" w:sz="0" w:space="0" w:color="auto"/>
        <w:bottom w:val="none" w:sz="0" w:space="0" w:color="auto"/>
        <w:right w:val="none" w:sz="0" w:space="0" w:color="auto"/>
      </w:divBdr>
    </w:div>
    <w:div w:id="580069446">
      <w:bodyDiv w:val="1"/>
      <w:marLeft w:val="0"/>
      <w:marRight w:val="0"/>
      <w:marTop w:val="0"/>
      <w:marBottom w:val="0"/>
      <w:divBdr>
        <w:top w:val="none" w:sz="0" w:space="0" w:color="auto"/>
        <w:left w:val="none" w:sz="0" w:space="0" w:color="auto"/>
        <w:bottom w:val="none" w:sz="0" w:space="0" w:color="auto"/>
        <w:right w:val="none" w:sz="0" w:space="0" w:color="auto"/>
      </w:divBdr>
    </w:div>
    <w:div w:id="689768980">
      <w:bodyDiv w:val="1"/>
      <w:marLeft w:val="0"/>
      <w:marRight w:val="0"/>
      <w:marTop w:val="0"/>
      <w:marBottom w:val="0"/>
      <w:divBdr>
        <w:top w:val="none" w:sz="0" w:space="0" w:color="auto"/>
        <w:left w:val="none" w:sz="0" w:space="0" w:color="auto"/>
        <w:bottom w:val="none" w:sz="0" w:space="0" w:color="auto"/>
        <w:right w:val="none" w:sz="0" w:space="0" w:color="auto"/>
      </w:divBdr>
    </w:div>
    <w:div w:id="727191845">
      <w:bodyDiv w:val="1"/>
      <w:marLeft w:val="0"/>
      <w:marRight w:val="0"/>
      <w:marTop w:val="0"/>
      <w:marBottom w:val="0"/>
      <w:divBdr>
        <w:top w:val="none" w:sz="0" w:space="0" w:color="auto"/>
        <w:left w:val="none" w:sz="0" w:space="0" w:color="auto"/>
        <w:bottom w:val="none" w:sz="0" w:space="0" w:color="auto"/>
        <w:right w:val="none" w:sz="0" w:space="0" w:color="auto"/>
      </w:divBdr>
    </w:div>
    <w:div w:id="961108577">
      <w:bodyDiv w:val="1"/>
      <w:marLeft w:val="0"/>
      <w:marRight w:val="0"/>
      <w:marTop w:val="0"/>
      <w:marBottom w:val="0"/>
      <w:divBdr>
        <w:top w:val="none" w:sz="0" w:space="0" w:color="auto"/>
        <w:left w:val="none" w:sz="0" w:space="0" w:color="auto"/>
        <w:bottom w:val="none" w:sz="0" w:space="0" w:color="auto"/>
        <w:right w:val="none" w:sz="0" w:space="0" w:color="auto"/>
      </w:divBdr>
    </w:div>
    <w:div w:id="1111826696">
      <w:bodyDiv w:val="1"/>
      <w:marLeft w:val="0"/>
      <w:marRight w:val="0"/>
      <w:marTop w:val="0"/>
      <w:marBottom w:val="0"/>
      <w:divBdr>
        <w:top w:val="none" w:sz="0" w:space="0" w:color="auto"/>
        <w:left w:val="none" w:sz="0" w:space="0" w:color="auto"/>
        <w:bottom w:val="none" w:sz="0" w:space="0" w:color="auto"/>
        <w:right w:val="none" w:sz="0" w:space="0" w:color="auto"/>
      </w:divBdr>
    </w:div>
    <w:div w:id="1302350165">
      <w:bodyDiv w:val="1"/>
      <w:marLeft w:val="0"/>
      <w:marRight w:val="0"/>
      <w:marTop w:val="0"/>
      <w:marBottom w:val="0"/>
      <w:divBdr>
        <w:top w:val="none" w:sz="0" w:space="0" w:color="auto"/>
        <w:left w:val="none" w:sz="0" w:space="0" w:color="auto"/>
        <w:bottom w:val="none" w:sz="0" w:space="0" w:color="auto"/>
        <w:right w:val="none" w:sz="0" w:space="0" w:color="auto"/>
      </w:divBdr>
    </w:div>
    <w:div w:id="1803225346">
      <w:bodyDiv w:val="1"/>
      <w:marLeft w:val="0"/>
      <w:marRight w:val="0"/>
      <w:marTop w:val="0"/>
      <w:marBottom w:val="0"/>
      <w:divBdr>
        <w:top w:val="none" w:sz="0" w:space="0" w:color="auto"/>
        <w:left w:val="none" w:sz="0" w:space="0" w:color="auto"/>
        <w:bottom w:val="none" w:sz="0" w:space="0" w:color="auto"/>
        <w:right w:val="none" w:sz="0" w:space="0" w:color="auto"/>
      </w:divBdr>
    </w:div>
    <w:div w:id="20737673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microsoft.com/office/2007/relationships/hdphoto" Target="media/hdphoto1.wdp"/><Relationship Id="rId18" Type="http://schemas.openxmlformats.org/officeDocument/2006/relationships/image" Target="media/image6.png"/><Relationship Id="rId3" Type="http://schemas.openxmlformats.org/officeDocument/2006/relationships/styles" Target="styles.xml"/><Relationship Id="rId21" Type="http://schemas.openxmlformats.org/officeDocument/2006/relationships/footer" Target="footer4.xml"/><Relationship Id="rId7" Type="http://schemas.openxmlformats.org/officeDocument/2006/relationships/footnotes" Target="footnotes.xml"/><Relationship Id="rId12" Type="http://schemas.openxmlformats.org/officeDocument/2006/relationships/image" Target="media/image3.png"/><Relationship Id="rId17" Type="http://schemas.openxmlformats.org/officeDocument/2006/relationships/image" Target="media/image5.png"/><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image" Target="media/image8.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5" Type="http://schemas.openxmlformats.org/officeDocument/2006/relationships/settings" Target="settings.xml"/><Relationship Id="rId15" Type="http://schemas.openxmlformats.org/officeDocument/2006/relationships/footer" Target="footer2.xml"/><Relationship Id="rId23"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image" Target="media/image7.pn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4.png"/><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6A9DCA6-94AB-4480-913F-5943528960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70</Pages>
  <Words>19719</Words>
  <Characters>112402</Characters>
  <Application>Microsoft Office Word</Application>
  <DocSecurity>0</DocSecurity>
  <Lines>936</Lines>
  <Paragraphs>263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131858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Heena Nauman</dc:creator>
  <cp:keywords/>
  <dc:description/>
  <cp:lastModifiedBy>Rehana Javed</cp:lastModifiedBy>
  <cp:revision>5</cp:revision>
  <cp:lastPrinted>2023-05-17T00:07:00Z</cp:lastPrinted>
  <dcterms:created xsi:type="dcterms:W3CDTF">2023-06-15T09:22:00Z</dcterms:created>
  <dcterms:modified xsi:type="dcterms:W3CDTF">2023-06-15T10:23:00Z</dcterms:modified>
</cp:coreProperties>
</file>